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44"/>
          <w:szCs w:val="44"/>
        </w:rPr>
      </w:pPr>
      <w:bookmarkStart w:id="0" w:name="_GoBack"/>
      <w:bookmarkEnd w:id="0"/>
      <w:r>
        <w:rPr>
          <w:rFonts w:hint="eastAsia" w:asciiTheme="minorEastAsia" w:hAnsiTheme="minorEastAsia" w:eastAsiaTheme="minorEastAsia" w:cstheme="minorEastAsia"/>
          <w:bCs/>
          <w:sz w:val="44"/>
          <w:szCs w:val="44"/>
          <w:lang w:eastAsia="zh-CN"/>
        </w:rPr>
        <w:t>中共</w:t>
      </w:r>
      <w:r>
        <w:rPr>
          <w:rFonts w:hint="eastAsia" w:asciiTheme="minorEastAsia" w:hAnsiTheme="minorEastAsia" w:eastAsiaTheme="minorEastAsia" w:cstheme="minorEastAsia"/>
          <w:bCs/>
          <w:sz w:val="44"/>
          <w:szCs w:val="44"/>
        </w:rPr>
        <w:t>广元市利州区</w:t>
      </w:r>
      <w:r>
        <w:rPr>
          <w:rFonts w:hint="eastAsia" w:asciiTheme="minorEastAsia" w:hAnsiTheme="minorEastAsia" w:eastAsiaTheme="minorEastAsia" w:cstheme="minorEastAsia"/>
          <w:bCs/>
          <w:sz w:val="44"/>
          <w:szCs w:val="44"/>
          <w:lang w:val="en-US" w:eastAsia="zh-CN"/>
        </w:rPr>
        <w:t>委员会办公室</w:t>
      </w:r>
    </w:p>
    <w:p>
      <w:pPr>
        <w:jc w:val="center"/>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lang w:eastAsia="zh-CN"/>
        </w:rPr>
        <w:t>2021年</w:t>
      </w:r>
      <w:r>
        <w:rPr>
          <w:rFonts w:hint="eastAsia" w:asciiTheme="minorEastAsia" w:hAnsiTheme="minorEastAsia" w:eastAsiaTheme="minorEastAsia" w:cstheme="minorEastAsia"/>
          <w:bCs/>
          <w:sz w:val="44"/>
          <w:szCs w:val="44"/>
        </w:rPr>
        <w:t>部门预算情况说明</w:t>
      </w:r>
    </w:p>
    <w:p>
      <w:pPr>
        <w:jc w:val="center"/>
        <w:rPr>
          <w:rFonts w:hint="eastAsia" w:asciiTheme="minorEastAsia" w:hAnsiTheme="minorEastAsia" w:eastAsiaTheme="minorEastAsia" w:cstheme="minorEastAsia"/>
          <w:bCs/>
          <w:sz w:val="44"/>
          <w:szCs w:val="44"/>
          <w:lang w:val="en-US" w:eastAsia="zh-CN"/>
        </w:rPr>
      </w:pPr>
    </w:p>
    <w:p>
      <w:pPr>
        <w:numPr>
          <w:ilvl w:val="0"/>
          <w:numId w:val="1"/>
        </w:numPr>
        <w:ind w:firstLine="642"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基本情况</w:t>
      </w:r>
    </w:p>
    <w:p>
      <w:pPr>
        <w:overflowPunct w:val="0"/>
        <w:autoSpaceDE w:val="0"/>
        <w:autoSpaceDN w:val="0"/>
        <w:spacing w:line="560" w:lineRule="exact"/>
        <w:ind w:firstLine="640" w:firstLineChars="200"/>
        <w:rPr>
          <w:rFonts w:hint="default" w:asciiTheme="minorEastAsia" w:hAnsiTheme="minorEastAsia" w:eastAsiaTheme="minorEastAsia" w:cstheme="minorEastAsia"/>
          <w:sz w:val="32"/>
          <w:szCs w:val="32"/>
          <w:lang w:val="en-US" w:eastAsia="zh-CN"/>
        </w:rPr>
      </w:pPr>
      <w:r>
        <w:rPr>
          <w:rFonts w:hint="eastAsia" w:ascii="仿宋" w:hAnsi="仿宋" w:eastAsia="仿宋" w:cs="Times New Roman"/>
          <w:color w:val="000000"/>
          <w:kern w:val="0"/>
          <w:sz w:val="32"/>
          <w:szCs w:val="32"/>
          <w:lang w:val="en-US" w:eastAsia="zh-CN" w:bidi="ar-SA"/>
        </w:rPr>
        <w:t>机构改革后，区委办公室共有编制数</w:t>
      </w:r>
      <w:r>
        <w:rPr>
          <w:rFonts w:hint="default" w:ascii="仿宋" w:hAnsi="仿宋" w:eastAsia="仿宋" w:cs="Times New Roman"/>
          <w:color w:val="000000"/>
          <w:kern w:val="0"/>
          <w:sz w:val="32"/>
          <w:szCs w:val="32"/>
          <w:lang w:val="en-US" w:eastAsia="zh-CN" w:bidi="ar-SA"/>
        </w:rPr>
        <w:t>为</w:t>
      </w:r>
      <w:r>
        <w:rPr>
          <w:rFonts w:hint="eastAsia" w:ascii="仿宋" w:hAnsi="仿宋" w:eastAsia="仿宋" w:cs="Times New Roman"/>
          <w:color w:val="000000"/>
          <w:kern w:val="0"/>
          <w:sz w:val="32"/>
          <w:szCs w:val="32"/>
          <w:lang w:val="en-US" w:eastAsia="zh-CN" w:bidi="ar-SA"/>
        </w:rPr>
        <w:t>50</w:t>
      </w:r>
      <w:r>
        <w:rPr>
          <w:rFonts w:hint="default" w:ascii="仿宋" w:hAnsi="仿宋" w:eastAsia="仿宋" w:cs="Times New Roman"/>
          <w:color w:val="000000"/>
          <w:kern w:val="0"/>
          <w:sz w:val="32"/>
          <w:szCs w:val="32"/>
          <w:lang w:val="en-US" w:eastAsia="zh-CN" w:bidi="ar-SA"/>
        </w:rPr>
        <w:t>名。其中，领导编制2名，行政编制</w:t>
      </w:r>
      <w:r>
        <w:rPr>
          <w:rFonts w:hint="eastAsia" w:ascii="仿宋" w:hAnsi="仿宋" w:eastAsia="仿宋" w:cs="Times New Roman"/>
          <w:color w:val="000000"/>
          <w:kern w:val="0"/>
          <w:sz w:val="32"/>
          <w:szCs w:val="32"/>
          <w:lang w:val="en-US" w:eastAsia="zh-CN" w:bidi="ar-SA"/>
        </w:rPr>
        <w:t>19</w:t>
      </w:r>
      <w:r>
        <w:rPr>
          <w:rFonts w:hint="default" w:ascii="仿宋" w:hAnsi="仿宋" w:eastAsia="仿宋" w:cs="Times New Roman"/>
          <w:color w:val="000000"/>
          <w:kern w:val="0"/>
          <w:sz w:val="32"/>
          <w:szCs w:val="32"/>
          <w:lang w:val="en-US" w:eastAsia="zh-CN" w:bidi="ar-SA"/>
        </w:rPr>
        <w:t>名，</w:t>
      </w:r>
      <w:r>
        <w:rPr>
          <w:rFonts w:hint="eastAsia" w:ascii="仿宋" w:hAnsi="仿宋" w:eastAsia="仿宋" w:cs="Times New Roman"/>
          <w:color w:val="000000"/>
          <w:kern w:val="0"/>
          <w:sz w:val="32"/>
          <w:szCs w:val="32"/>
          <w:lang w:val="en-US" w:eastAsia="zh-CN" w:bidi="ar-SA"/>
        </w:rPr>
        <w:t>参公事业编制14名，</w:t>
      </w:r>
      <w:r>
        <w:rPr>
          <w:rFonts w:hint="default" w:ascii="仿宋" w:hAnsi="仿宋" w:eastAsia="仿宋" w:cs="Times New Roman"/>
          <w:color w:val="000000"/>
          <w:kern w:val="0"/>
          <w:sz w:val="32"/>
          <w:szCs w:val="32"/>
          <w:lang w:val="en-US" w:eastAsia="zh-CN" w:bidi="ar-SA"/>
        </w:rPr>
        <w:t>事业编制</w:t>
      </w:r>
      <w:r>
        <w:rPr>
          <w:rFonts w:hint="eastAsia" w:ascii="仿宋" w:hAnsi="仿宋" w:eastAsia="仿宋" w:cs="Times New Roman"/>
          <w:color w:val="000000"/>
          <w:kern w:val="0"/>
          <w:sz w:val="32"/>
          <w:szCs w:val="32"/>
          <w:lang w:val="en-US" w:eastAsia="zh-CN" w:bidi="ar-SA"/>
        </w:rPr>
        <w:t>9</w:t>
      </w:r>
      <w:r>
        <w:rPr>
          <w:rFonts w:hint="default" w:ascii="仿宋" w:hAnsi="仿宋" w:eastAsia="仿宋" w:cs="Times New Roman"/>
          <w:color w:val="000000"/>
          <w:kern w:val="0"/>
          <w:sz w:val="32"/>
          <w:szCs w:val="32"/>
          <w:lang w:val="en-US" w:eastAsia="zh-CN" w:bidi="ar-SA"/>
        </w:rPr>
        <w:t>名，工勤编制</w:t>
      </w:r>
      <w:r>
        <w:rPr>
          <w:rFonts w:hint="eastAsia" w:ascii="仿宋" w:hAnsi="仿宋" w:eastAsia="仿宋" w:cs="Times New Roman"/>
          <w:color w:val="000000"/>
          <w:kern w:val="0"/>
          <w:sz w:val="32"/>
          <w:szCs w:val="32"/>
          <w:lang w:val="en-US" w:eastAsia="zh-CN" w:bidi="ar-SA"/>
        </w:rPr>
        <w:t>6</w:t>
      </w:r>
      <w:r>
        <w:rPr>
          <w:rFonts w:hint="default" w:ascii="仿宋" w:hAnsi="仿宋" w:eastAsia="仿宋" w:cs="Times New Roman"/>
          <w:color w:val="000000"/>
          <w:kern w:val="0"/>
          <w:sz w:val="32"/>
          <w:szCs w:val="32"/>
          <w:lang w:val="en-US" w:eastAsia="zh-CN" w:bidi="ar-SA"/>
        </w:rPr>
        <w:t>名。</w:t>
      </w:r>
      <w:r>
        <w:rPr>
          <w:rFonts w:hint="eastAsia" w:ascii="仿宋" w:hAnsi="仿宋" w:eastAsia="仿宋" w:cs="Times New Roman"/>
          <w:color w:val="000000"/>
          <w:kern w:val="0"/>
          <w:sz w:val="32"/>
          <w:szCs w:val="32"/>
          <w:lang w:val="en-US" w:eastAsia="zh-CN" w:bidi="ar-SA"/>
        </w:rPr>
        <w:t>实有人员37名，其中行政人员16名，参公人员8名，工勤人员5名、事业人员8名。区委办公室管理的正科级事业单位1个，即：目标绩效管理事务中心（参公事业）。区委直属正科级事业单位（委托区委办管理）1个，即：党史研究中心（参公事业），办公室下属二级单位1个，即：利州区密钥中心。区委办公室内设机构共8个，分别为：综合股、区委常委办公室、文秘股、文件与党内法规股、信息股、保密机要股、档案和党史管理股、机关党委办公室。设立区委议事协调机构的办事机构3个，即：区委全面深化改革委员会办公室秘书股、区委国家安全委员会办公室秘书股、区委外事工作委员会办公室秘书股。</w:t>
      </w:r>
    </w:p>
    <w:p>
      <w:pPr>
        <w:numPr>
          <w:ilvl w:val="0"/>
          <w:numId w:val="1"/>
        </w:numPr>
        <w:ind w:left="0" w:leftChars="0" w:firstLine="642"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主要职能职责</w:t>
      </w:r>
    </w:p>
    <w:p>
      <w:pPr>
        <w:overflowPunct w:val="0"/>
        <w:spacing w:line="576" w:lineRule="exact"/>
        <w:ind w:firstLine="640" w:firstLineChars="200"/>
        <w:rPr>
          <w:rFonts w:hint="eastAsia" w:ascii="宋体" w:hAnsi="宋体" w:eastAsia="方正仿宋简体"/>
          <w:sz w:val="32"/>
          <w:szCs w:val="32"/>
        </w:rPr>
      </w:pPr>
      <w:r>
        <w:rPr>
          <w:rFonts w:hint="eastAsia" w:asciiTheme="minorEastAsia" w:hAnsiTheme="minorEastAsia" w:eastAsiaTheme="minorEastAsia" w:cstheme="minorEastAsia"/>
          <w:sz w:val="32"/>
          <w:szCs w:val="32"/>
          <w:lang w:val="en-US" w:eastAsia="zh-CN"/>
        </w:rPr>
        <w:t>1.</w:t>
      </w:r>
      <w:r>
        <w:rPr>
          <w:rFonts w:hint="eastAsia" w:ascii="宋体" w:hAnsi="宋体" w:eastAsia="方正仿宋简体"/>
          <w:sz w:val="32"/>
          <w:szCs w:val="32"/>
        </w:rPr>
        <w:t>负责中央</w:t>
      </w:r>
      <w:r>
        <w:rPr>
          <w:rFonts w:hint="eastAsia" w:ascii="宋体" w:hAnsi="宋体"/>
          <w:sz w:val="32"/>
          <w:szCs w:val="32"/>
        </w:rPr>
        <w:t>、</w:t>
      </w:r>
      <w:r>
        <w:rPr>
          <w:rFonts w:hint="eastAsia" w:ascii="宋体" w:hAnsi="宋体" w:eastAsia="方正仿宋简体"/>
          <w:sz w:val="32"/>
          <w:szCs w:val="32"/>
        </w:rPr>
        <w:t>省委</w:t>
      </w:r>
      <w:r>
        <w:rPr>
          <w:rFonts w:hint="eastAsia" w:ascii="宋体" w:hAnsi="宋体"/>
          <w:sz w:val="32"/>
          <w:szCs w:val="32"/>
        </w:rPr>
        <w:t>、</w:t>
      </w:r>
      <w:r>
        <w:rPr>
          <w:rFonts w:hint="eastAsia" w:ascii="宋体" w:hAnsi="宋体" w:eastAsia="方正仿宋简体"/>
          <w:sz w:val="32"/>
          <w:szCs w:val="32"/>
        </w:rPr>
        <w:t>市委和区委重要工作部署贯彻落实的协调</w:t>
      </w:r>
      <w:r>
        <w:rPr>
          <w:rFonts w:hint="eastAsia" w:ascii="宋体" w:hAnsi="宋体"/>
          <w:sz w:val="32"/>
          <w:szCs w:val="32"/>
        </w:rPr>
        <w:t>、</w:t>
      </w:r>
      <w:r>
        <w:rPr>
          <w:rFonts w:hint="eastAsia" w:ascii="宋体" w:hAnsi="宋体" w:eastAsia="方正仿宋简体"/>
          <w:sz w:val="32"/>
          <w:szCs w:val="32"/>
        </w:rPr>
        <w:t>督促</w:t>
      </w:r>
      <w:r>
        <w:rPr>
          <w:rFonts w:hint="eastAsia" w:ascii="宋体" w:hAnsi="宋体"/>
          <w:sz w:val="32"/>
          <w:szCs w:val="32"/>
        </w:rPr>
        <w:t>、</w:t>
      </w:r>
      <w:r>
        <w:rPr>
          <w:rFonts w:hint="eastAsia" w:ascii="宋体" w:hAnsi="宋体" w:eastAsia="方正仿宋简体"/>
          <w:sz w:val="32"/>
          <w:szCs w:val="32"/>
        </w:rPr>
        <w:t>检查</w:t>
      </w:r>
      <w:r>
        <w:rPr>
          <w:rFonts w:hint="eastAsia" w:ascii="宋体" w:hAnsi="宋体"/>
          <w:sz w:val="32"/>
          <w:szCs w:val="32"/>
        </w:rPr>
        <w:t>，</w:t>
      </w:r>
      <w:r>
        <w:rPr>
          <w:rFonts w:hint="eastAsia" w:ascii="宋体" w:hAnsi="宋体" w:eastAsia="方正仿宋简体"/>
          <w:sz w:val="32"/>
          <w:szCs w:val="32"/>
        </w:rPr>
        <w:t>中央</w:t>
      </w:r>
      <w:r>
        <w:rPr>
          <w:rFonts w:hint="eastAsia" w:ascii="宋体" w:hAnsi="宋体"/>
          <w:sz w:val="32"/>
          <w:szCs w:val="32"/>
        </w:rPr>
        <w:t>、</w:t>
      </w:r>
      <w:r>
        <w:rPr>
          <w:rFonts w:hint="eastAsia" w:ascii="宋体" w:hAnsi="宋体" w:eastAsia="方正仿宋简体"/>
          <w:sz w:val="32"/>
          <w:szCs w:val="32"/>
        </w:rPr>
        <w:t>省委</w:t>
      </w:r>
      <w:r>
        <w:rPr>
          <w:rFonts w:hint="eastAsia" w:ascii="宋体" w:hAnsi="宋体"/>
          <w:sz w:val="32"/>
          <w:szCs w:val="32"/>
        </w:rPr>
        <w:t>、</w:t>
      </w:r>
      <w:r>
        <w:rPr>
          <w:rFonts w:hint="eastAsia" w:ascii="宋体" w:hAnsi="宋体" w:eastAsia="方正仿宋简体"/>
          <w:sz w:val="32"/>
          <w:szCs w:val="32"/>
        </w:rPr>
        <w:t>市委和区委指示</w:t>
      </w:r>
      <w:r>
        <w:rPr>
          <w:rFonts w:hint="eastAsia" w:ascii="宋体" w:hAnsi="宋体"/>
          <w:sz w:val="32"/>
          <w:szCs w:val="32"/>
        </w:rPr>
        <w:t>、</w:t>
      </w:r>
      <w:r>
        <w:rPr>
          <w:rFonts w:hint="eastAsia" w:ascii="宋体" w:hAnsi="宋体" w:eastAsia="方正仿宋简体"/>
          <w:sz w:val="32"/>
          <w:szCs w:val="32"/>
        </w:rPr>
        <w:t>领导同志批示的传达和督办</w:t>
      </w:r>
      <w:r>
        <w:rPr>
          <w:rFonts w:hint="eastAsia" w:ascii="宋体" w:hAnsi="宋体"/>
          <w:sz w:val="32"/>
          <w:szCs w:val="32"/>
        </w:rPr>
        <w:t>。</w:t>
      </w:r>
    </w:p>
    <w:p>
      <w:pPr>
        <w:overflowPunct w:val="0"/>
        <w:spacing w:line="576"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val="en-US" w:eastAsia="zh-CN"/>
        </w:rPr>
        <w:t>2.</w:t>
      </w:r>
      <w:r>
        <w:rPr>
          <w:rFonts w:hint="eastAsia" w:ascii="宋体" w:hAnsi="宋体" w:eastAsia="方正仿宋简体"/>
          <w:sz w:val="32"/>
          <w:szCs w:val="32"/>
        </w:rPr>
        <w:t>负责区委会议</w:t>
      </w:r>
      <w:r>
        <w:rPr>
          <w:rFonts w:hint="eastAsia" w:ascii="宋体" w:hAnsi="宋体"/>
          <w:sz w:val="32"/>
          <w:szCs w:val="32"/>
        </w:rPr>
        <w:t>、</w:t>
      </w:r>
      <w:r>
        <w:rPr>
          <w:rFonts w:hint="eastAsia" w:ascii="宋体" w:hAnsi="宋体" w:eastAsia="方正仿宋简体"/>
          <w:sz w:val="32"/>
          <w:szCs w:val="32"/>
        </w:rPr>
        <w:t>重大活动的准备和实施工作</w:t>
      </w:r>
      <w:r>
        <w:rPr>
          <w:rFonts w:hint="eastAsia" w:ascii="宋体" w:hAnsi="宋体"/>
          <w:sz w:val="32"/>
          <w:szCs w:val="32"/>
        </w:rPr>
        <w:t>，</w:t>
      </w:r>
      <w:r>
        <w:rPr>
          <w:rFonts w:hint="eastAsia" w:ascii="宋体" w:hAnsi="宋体" w:eastAsia="方正仿宋简体"/>
          <w:sz w:val="32"/>
          <w:szCs w:val="32"/>
        </w:rPr>
        <w:t>区委领导同志活动的协调安排</w:t>
      </w:r>
      <w:r>
        <w:rPr>
          <w:rFonts w:hint="eastAsia" w:ascii="宋体" w:hAnsi="宋体"/>
          <w:sz w:val="32"/>
          <w:szCs w:val="32"/>
        </w:rPr>
        <w:t>，</w:t>
      </w:r>
      <w:r>
        <w:rPr>
          <w:rFonts w:hint="eastAsia" w:ascii="宋体" w:hAnsi="宋体" w:eastAsia="方正仿宋简体"/>
          <w:sz w:val="32"/>
          <w:szCs w:val="32"/>
        </w:rPr>
        <w:t>区委领导同志文稿的撰写修改和印制</w:t>
      </w:r>
      <w:r>
        <w:rPr>
          <w:rFonts w:hint="eastAsia" w:ascii="宋体" w:hAnsi="宋体"/>
          <w:sz w:val="32"/>
          <w:szCs w:val="32"/>
        </w:rPr>
        <w:t>。</w:t>
      </w:r>
    </w:p>
    <w:p>
      <w:pPr>
        <w:overflowPunct w:val="0"/>
        <w:spacing w:line="576" w:lineRule="exact"/>
        <w:ind w:firstLine="640" w:firstLineChars="200"/>
        <w:rPr>
          <w:rFonts w:hint="eastAsia" w:ascii="宋体" w:hAnsi="宋体"/>
          <w:sz w:val="32"/>
          <w:szCs w:val="32"/>
        </w:rPr>
      </w:pPr>
      <w:r>
        <w:rPr>
          <w:rFonts w:hint="eastAsia" w:ascii="宋体" w:hAnsi="宋体" w:eastAsia="方正仿宋简体"/>
          <w:sz w:val="32"/>
          <w:szCs w:val="32"/>
          <w:lang w:val="en-US" w:eastAsia="zh-CN"/>
        </w:rPr>
        <w:t>3.</w:t>
      </w:r>
      <w:r>
        <w:rPr>
          <w:rFonts w:hint="eastAsia" w:ascii="宋体" w:hAnsi="宋体" w:eastAsia="方正仿宋简体"/>
          <w:sz w:val="32"/>
          <w:szCs w:val="32"/>
        </w:rPr>
        <w:t>围绕中央</w:t>
      </w:r>
      <w:r>
        <w:rPr>
          <w:rFonts w:hint="eastAsia" w:ascii="宋体" w:hAnsi="宋体"/>
          <w:sz w:val="32"/>
          <w:szCs w:val="32"/>
        </w:rPr>
        <w:t>、</w:t>
      </w:r>
      <w:r>
        <w:rPr>
          <w:rFonts w:hint="eastAsia" w:ascii="宋体" w:hAnsi="宋体" w:eastAsia="方正仿宋简体"/>
          <w:sz w:val="32"/>
          <w:szCs w:val="32"/>
        </w:rPr>
        <w:t>省委</w:t>
      </w:r>
      <w:r>
        <w:rPr>
          <w:rFonts w:hint="eastAsia" w:ascii="宋体" w:hAnsi="宋体"/>
          <w:sz w:val="32"/>
          <w:szCs w:val="32"/>
        </w:rPr>
        <w:t>、</w:t>
      </w:r>
      <w:r>
        <w:rPr>
          <w:rFonts w:hint="eastAsia" w:ascii="宋体" w:hAnsi="宋体" w:eastAsia="方正仿宋简体"/>
          <w:sz w:val="32"/>
          <w:szCs w:val="32"/>
        </w:rPr>
        <w:t>市委和区委工作部署</w:t>
      </w:r>
      <w:r>
        <w:rPr>
          <w:rFonts w:hint="eastAsia" w:ascii="宋体" w:hAnsi="宋体"/>
          <w:sz w:val="32"/>
          <w:szCs w:val="32"/>
        </w:rPr>
        <w:t>，</w:t>
      </w:r>
      <w:r>
        <w:rPr>
          <w:rFonts w:hint="eastAsia" w:ascii="宋体" w:hAnsi="宋体" w:eastAsia="方正仿宋简体"/>
          <w:sz w:val="32"/>
          <w:szCs w:val="32"/>
        </w:rPr>
        <w:t>搜集信息</w:t>
      </w:r>
      <w:r>
        <w:rPr>
          <w:rFonts w:hint="eastAsia" w:ascii="宋体" w:hAnsi="宋体"/>
          <w:sz w:val="32"/>
          <w:szCs w:val="32"/>
        </w:rPr>
        <w:t>、</w:t>
      </w:r>
      <w:r>
        <w:rPr>
          <w:rFonts w:hint="eastAsia" w:ascii="宋体" w:hAnsi="宋体" w:eastAsia="方正仿宋简体"/>
          <w:sz w:val="32"/>
          <w:szCs w:val="32"/>
        </w:rPr>
        <w:t>反映动态</w:t>
      </w:r>
      <w:r>
        <w:rPr>
          <w:rFonts w:hint="eastAsia" w:ascii="宋体" w:hAnsi="宋体"/>
          <w:sz w:val="32"/>
          <w:szCs w:val="32"/>
        </w:rPr>
        <w:t>、</w:t>
      </w:r>
      <w:r>
        <w:rPr>
          <w:rFonts w:hint="eastAsia" w:ascii="宋体" w:hAnsi="宋体" w:eastAsia="方正仿宋简体"/>
          <w:sz w:val="32"/>
          <w:szCs w:val="32"/>
        </w:rPr>
        <w:t>综合调研</w:t>
      </w:r>
      <w:r>
        <w:rPr>
          <w:rFonts w:hint="eastAsia" w:ascii="宋体" w:hAnsi="宋体"/>
          <w:sz w:val="32"/>
          <w:szCs w:val="32"/>
        </w:rPr>
        <w:t>；</w:t>
      </w:r>
      <w:r>
        <w:rPr>
          <w:rFonts w:hint="eastAsia" w:ascii="宋体" w:hAnsi="宋体" w:eastAsia="方正仿宋简体"/>
          <w:sz w:val="32"/>
          <w:szCs w:val="32"/>
        </w:rPr>
        <w:t>负责区委日常公文的承办工作</w:t>
      </w:r>
      <w:r>
        <w:rPr>
          <w:rFonts w:hint="eastAsia" w:ascii="宋体" w:hAnsi="宋体"/>
          <w:sz w:val="32"/>
          <w:szCs w:val="32"/>
        </w:rPr>
        <w:t>，</w:t>
      </w:r>
      <w:r>
        <w:rPr>
          <w:rFonts w:hint="eastAsia" w:ascii="宋体" w:hAnsi="宋体" w:eastAsia="方正仿宋简体"/>
          <w:sz w:val="32"/>
          <w:szCs w:val="32"/>
        </w:rPr>
        <w:t>负责中央</w:t>
      </w:r>
      <w:r>
        <w:rPr>
          <w:rFonts w:hint="eastAsia" w:ascii="宋体" w:hAnsi="宋体"/>
          <w:sz w:val="32"/>
          <w:szCs w:val="32"/>
        </w:rPr>
        <w:t>、</w:t>
      </w:r>
      <w:r>
        <w:rPr>
          <w:rFonts w:hint="eastAsia" w:ascii="宋体" w:hAnsi="宋体" w:eastAsia="方正仿宋简体"/>
          <w:sz w:val="32"/>
          <w:szCs w:val="32"/>
        </w:rPr>
        <w:t>省委</w:t>
      </w:r>
      <w:r>
        <w:rPr>
          <w:rFonts w:hint="eastAsia" w:ascii="宋体" w:hAnsi="宋体"/>
          <w:sz w:val="32"/>
          <w:szCs w:val="32"/>
        </w:rPr>
        <w:t>、</w:t>
      </w:r>
      <w:r>
        <w:rPr>
          <w:rFonts w:hint="eastAsia" w:ascii="宋体" w:hAnsi="宋体" w:eastAsia="方正仿宋简体"/>
          <w:sz w:val="32"/>
          <w:szCs w:val="32"/>
        </w:rPr>
        <w:t>市委和区委文件的分发</w:t>
      </w:r>
      <w:r>
        <w:rPr>
          <w:rFonts w:hint="eastAsia" w:ascii="宋体" w:hAnsi="宋体"/>
          <w:sz w:val="32"/>
          <w:szCs w:val="32"/>
        </w:rPr>
        <w:t>、</w:t>
      </w:r>
      <w:r>
        <w:rPr>
          <w:rFonts w:hint="eastAsia" w:ascii="宋体" w:hAnsi="宋体" w:eastAsia="方正仿宋简体"/>
          <w:sz w:val="32"/>
          <w:szCs w:val="32"/>
        </w:rPr>
        <w:t>管理等工作</w:t>
      </w:r>
      <w:r>
        <w:rPr>
          <w:rFonts w:hint="eastAsia" w:ascii="宋体" w:hAnsi="宋体"/>
          <w:sz w:val="32"/>
          <w:szCs w:val="32"/>
        </w:rPr>
        <w:t>；</w:t>
      </w:r>
      <w:r>
        <w:rPr>
          <w:rFonts w:hint="eastAsia" w:ascii="宋体" w:hAnsi="宋体" w:eastAsia="方正仿宋简体"/>
          <w:sz w:val="32"/>
          <w:szCs w:val="32"/>
        </w:rPr>
        <w:t>负责区委规范性文件报送市委备案工作</w:t>
      </w:r>
      <w:r>
        <w:rPr>
          <w:rFonts w:hint="eastAsia" w:ascii="宋体" w:hAnsi="宋体"/>
          <w:sz w:val="32"/>
          <w:szCs w:val="32"/>
        </w:rPr>
        <w:t>，</w:t>
      </w:r>
      <w:r>
        <w:rPr>
          <w:rFonts w:hint="eastAsia" w:ascii="宋体" w:hAnsi="宋体" w:eastAsia="方正仿宋简体"/>
          <w:sz w:val="32"/>
          <w:szCs w:val="32"/>
        </w:rPr>
        <w:t>承办全区党内规范性文件备案工作</w:t>
      </w:r>
      <w:r>
        <w:rPr>
          <w:rFonts w:hint="eastAsia" w:ascii="宋体" w:hAnsi="宋体"/>
          <w:sz w:val="32"/>
          <w:szCs w:val="32"/>
        </w:rPr>
        <w:t>；</w:t>
      </w:r>
      <w:r>
        <w:rPr>
          <w:rFonts w:hint="eastAsia" w:ascii="宋体" w:hAnsi="宋体" w:eastAsia="方正仿宋简体"/>
          <w:sz w:val="32"/>
          <w:szCs w:val="32"/>
        </w:rPr>
        <w:t>负责党务公开工作</w:t>
      </w:r>
      <w:r>
        <w:rPr>
          <w:rFonts w:hint="eastAsia" w:ascii="宋体" w:hAnsi="宋体"/>
          <w:sz w:val="32"/>
          <w:szCs w:val="32"/>
        </w:rPr>
        <w:t>。</w:t>
      </w:r>
      <w:r>
        <w:rPr>
          <w:rFonts w:hint="eastAsia" w:ascii="宋体" w:hAnsi="宋体" w:eastAsia="方正仿宋简体"/>
          <w:sz w:val="32"/>
          <w:szCs w:val="32"/>
        </w:rPr>
        <w:t>承担区委党务公开协调小组日常工作</w:t>
      </w:r>
      <w:r>
        <w:rPr>
          <w:rFonts w:hint="eastAsia" w:ascii="宋体" w:hAnsi="宋体"/>
          <w:sz w:val="32"/>
          <w:szCs w:val="32"/>
        </w:rPr>
        <w:t>。</w:t>
      </w:r>
    </w:p>
    <w:p>
      <w:pPr>
        <w:overflowPunct w:val="0"/>
        <w:spacing w:line="576" w:lineRule="exact"/>
        <w:ind w:firstLine="640" w:firstLineChars="200"/>
        <w:rPr>
          <w:rFonts w:hint="eastAsia" w:ascii="方正仿宋简体" w:hAnsi="宋体" w:eastAsia="方正仿宋简体" w:cs="Arial"/>
          <w:sz w:val="32"/>
          <w:szCs w:val="32"/>
          <w:shd w:val="clear" w:color="auto" w:fill="FFFFFF"/>
        </w:rPr>
      </w:pPr>
      <w:r>
        <w:rPr>
          <w:rFonts w:hint="eastAsia" w:ascii="方正仿宋简体" w:hAnsi="宋体" w:eastAsia="方正仿宋简体" w:cs="Arial"/>
          <w:sz w:val="32"/>
          <w:szCs w:val="32"/>
          <w:shd w:val="clear" w:color="auto" w:fill="FFFFFF"/>
          <w:lang w:val="en-US" w:eastAsia="zh-CN"/>
        </w:rPr>
        <w:t>4.</w:t>
      </w:r>
      <w:r>
        <w:rPr>
          <w:rFonts w:hint="eastAsia" w:ascii="方正仿宋简体" w:hAnsi="宋体" w:eastAsia="方正仿宋简体" w:cs="Arial"/>
          <w:sz w:val="32"/>
          <w:szCs w:val="32"/>
          <w:shd w:val="clear" w:color="auto" w:fill="FFFFFF"/>
        </w:rPr>
        <w:t>负责</w:t>
      </w:r>
      <w:r>
        <w:rPr>
          <w:rFonts w:hint="eastAsia" w:ascii="宋体" w:hAnsi="宋体" w:eastAsia="方正仿宋简体" w:cs="Arial"/>
          <w:sz w:val="32"/>
          <w:szCs w:val="32"/>
          <w:shd w:val="clear" w:color="auto" w:fill="FFFFFF"/>
        </w:rPr>
        <w:t>组织协调和联络区级各部门和各乡镇</w:t>
      </w:r>
      <w:r>
        <w:rPr>
          <w:rFonts w:hint="eastAsia" w:ascii="宋体" w:hAnsi="宋体" w:cs="Arial"/>
          <w:sz w:val="32"/>
          <w:szCs w:val="32"/>
          <w:shd w:val="clear" w:color="auto" w:fill="FFFFFF"/>
        </w:rPr>
        <w:t>、</w:t>
      </w:r>
      <w:r>
        <w:rPr>
          <w:rFonts w:hint="eastAsia" w:ascii="宋体" w:hAnsi="宋体" w:eastAsia="方正仿宋简体" w:cs="Arial"/>
          <w:sz w:val="32"/>
          <w:szCs w:val="32"/>
          <w:shd w:val="clear" w:color="auto" w:fill="FFFFFF"/>
        </w:rPr>
        <w:t>街道的调查研究工作</w:t>
      </w:r>
      <w:r>
        <w:rPr>
          <w:rFonts w:hint="eastAsia" w:ascii="宋体" w:hAnsi="宋体" w:cs="Arial"/>
          <w:sz w:val="32"/>
          <w:szCs w:val="32"/>
          <w:shd w:val="clear" w:color="auto" w:fill="FFFFFF"/>
        </w:rPr>
        <w:t>；</w:t>
      </w:r>
      <w:r>
        <w:rPr>
          <w:rFonts w:hint="eastAsia" w:ascii="宋体" w:hAnsi="宋体" w:eastAsia="方正仿宋简体" w:cs="Arial"/>
          <w:sz w:val="32"/>
          <w:szCs w:val="32"/>
          <w:shd w:val="clear" w:color="auto" w:fill="FFFFFF"/>
        </w:rPr>
        <w:t>完成上级党委的政研机构下达的调研任务</w:t>
      </w:r>
      <w:r>
        <w:rPr>
          <w:rFonts w:hint="eastAsia" w:ascii="宋体" w:hAnsi="宋体" w:cs="Arial"/>
          <w:sz w:val="32"/>
          <w:szCs w:val="32"/>
          <w:shd w:val="clear" w:color="auto" w:fill="FFFFFF"/>
        </w:rPr>
        <w:t>；</w:t>
      </w:r>
      <w:r>
        <w:rPr>
          <w:rFonts w:hint="eastAsia" w:ascii="宋体" w:hAnsi="宋体" w:eastAsia="方正仿宋简体" w:cs="Arial"/>
          <w:sz w:val="32"/>
          <w:szCs w:val="32"/>
          <w:shd w:val="clear" w:color="auto" w:fill="FFFFFF"/>
        </w:rPr>
        <w:t>负责区委重要政策文件的起草</w:t>
      </w:r>
      <w:r>
        <w:rPr>
          <w:rFonts w:hint="eastAsia" w:ascii="宋体" w:hAnsi="宋体" w:cs="Arial"/>
          <w:sz w:val="32"/>
          <w:szCs w:val="32"/>
          <w:shd w:val="clear" w:color="auto" w:fill="FFFFFF"/>
        </w:rPr>
        <w:t>，</w:t>
      </w:r>
      <w:r>
        <w:rPr>
          <w:rFonts w:hint="eastAsia" w:ascii="宋体" w:hAnsi="宋体" w:eastAsia="方正仿宋简体" w:cs="Arial"/>
          <w:sz w:val="32"/>
          <w:szCs w:val="32"/>
          <w:shd w:val="clear" w:color="auto" w:fill="FFFFFF"/>
        </w:rPr>
        <w:t>参与和配合有关部门起草</w:t>
      </w:r>
      <w:r>
        <w:rPr>
          <w:rFonts w:hint="eastAsia" w:ascii="宋体" w:hAnsi="宋体" w:cs="Arial"/>
          <w:sz w:val="32"/>
          <w:szCs w:val="32"/>
          <w:shd w:val="clear" w:color="auto" w:fill="FFFFFF"/>
        </w:rPr>
        <w:t>、</w:t>
      </w:r>
      <w:r>
        <w:rPr>
          <w:rFonts w:hint="eastAsia" w:ascii="宋体" w:hAnsi="宋体" w:eastAsia="方正仿宋简体" w:cs="Arial"/>
          <w:sz w:val="32"/>
          <w:szCs w:val="32"/>
          <w:shd w:val="clear" w:color="auto" w:fill="FFFFFF"/>
        </w:rPr>
        <w:t>修改区委部分重要文件</w:t>
      </w:r>
      <w:r>
        <w:rPr>
          <w:rFonts w:hint="eastAsia" w:ascii="宋体" w:hAnsi="宋体" w:cs="Arial"/>
          <w:sz w:val="32"/>
          <w:szCs w:val="32"/>
          <w:shd w:val="clear" w:color="auto" w:fill="FFFFFF"/>
        </w:rPr>
        <w:t>、</w:t>
      </w:r>
      <w:r>
        <w:rPr>
          <w:rFonts w:hint="eastAsia" w:ascii="宋体" w:hAnsi="宋体" w:eastAsia="方正仿宋简体" w:cs="Arial"/>
          <w:sz w:val="32"/>
          <w:szCs w:val="32"/>
          <w:shd w:val="clear" w:color="auto" w:fill="FFFFFF"/>
        </w:rPr>
        <w:t>署名文章和领导讲话等材料</w:t>
      </w:r>
      <w:r>
        <w:rPr>
          <w:rFonts w:hint="eastAsia" w:ascii="宋体" w:hAnsi="宋体" w:cs="Arial"/>
          <w:sz w:val="32"/>
          <w:szCs w:val="32"/>
          <w:shd w:val="clear" w:color="auto" w:fill="FFFFFF"/>
        </w:rPr>
        <w:t>；</w:t>
      </w:r>
      <w:r>
        <w:rPr>
          <w:rFonts w:hint="eastAsia" w:ascii="宋体" w:hAnsi="宋体" w:eastAsia="方正仿宋简体" w:cs="Arial"/>
          <w:sz w:val="32"/>
          <w:szCs w:val="32"/>
          <w:shd w:val="clear" w:color="auto" w:fill="FFFFFF"/>
        </w:rPr>
        <w:t>根据需要组织撰写宣传</w:t>
      </w:r>
      <w:r>
        <w:rPr>
          <w:rFonts w:hint="eastAsia" w:ascii="宋体" w:hAnsi="宋体" w:cs="Arial"/>
          <w:sz w:val="32"/>
          <w:szCs w:val="32"/>
          <w:shd w:val="clear" w:color="auto" w:fill="FFFFFF"/>
        </w:rPr>
        <w:t>、</w:t>
      </w:r>
      <w:r>
        <w:rPr>
          <w:rFonts w:hint="eastAsia" w:ascii="宋体" w:hAnsi="宋体" w:eastAsia="方正仿宋简体" w:cs="Arial"/>
          <w:sz w:val="32"/>
          <w:szCs w:val="32"/>
          <w:shd w:val="clear" w:color="auto" w:fill="FFFFFF"/>
        </w:rPr>
        <w:t>阐释党的路线</w:t>
      </w:r>
      <w:r>
        <w:rPr>
          <w:rFonts w:hint="eastAsia" w:ascii="宋体" w:hAnsi="宋体" w:cs="Arial"/>
          <w:sz w:val="32"/>
          <w:szCs w:val="32"/>
          <w:shd w:val="clear" w:color="auto" w:fill="FFFFFF"/>
        </w:rPr>
        <w:t>、</w:t>
      </w:r>
      <w:r>
        <w:rPr>
          <w:rFonts w:hint="eastAsia" w:ascii="宋体" w:hAnsi="宋体" w:eastAsia="方正仿宋简体" w:cs="Arial"/>
          <w:sz w:val="32"/>
          <w:szCs w:val="32"/>
          <w:shd w:val="clear" w:color="auto" w:fill="FFFFFF"/>
        </w:rPr>
        <w:t>方针</w:t>
      </w:r>
      <w:r>
        <w:rPr>
          <w:rFonts w:hint="eastAsia" w:ascii="宋体" w:hAnsi="宋体" w:cs="Arial"/>
          <w:sz w:val="32"/>
          <w:szCs w:val="32"/>
          <w:shd w:val="clear" w:color="auto" w:fill="FFFFFF"/>
        </w:rPr>
        <w:t>、</w:t>
      </w:r>
      <w:r>
        <w:rPr>
          <w:rFonts w:hint="eastAsia" w:ascii="宋体" w:hAnsi="宋体" w:eastAsia="方正仿宋简体" w:cs="Arial"/>
          <w:sz w:val="32"/>
          <w:szCs w:val="32"/>
          <w:shd w:val="clear" w:color="auto" w:fill="FFFFFF"/>
        </w:rPr>
        <w:t>政策的文章</w:t>
      </w:r>
      <w:r>
        <w:rPr>
          <w:rFonts w:hint="eastAsia" w:ascii="宋体" w:hAnsi="宋体" w:cs="Arial"/>
          <w:sz w:val="32"/>
          <w:szCs w:val="32"/>
          <w:shd w:val="clear" w:color="auto" w:fill="FFFFFF"/>
        </w:rPr>
        <w:t>；</w:t>
      </w:r>
    </w:p>
    <w:p>
      <w:pPr>
        <w:overflowPunct w:val="0"/>
        <w:spacing w:line="576"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val="en-US" w:eastAsia="zh-CN"/>
        </w:rPr>
        <w:t>5.</w:t>
      </w:r>
      <w:r>
        <w:rPr>
          <w:rFonts w:hint="eastAsia" w:ascii="宋体" w:hAnsi="宋体" w:eastAsia="方正仿宋简体"/>
          <w:sz w:val="32"/>
          <w:szCs w:val="32"/>
        </w:rPr>
        <w:t>负责区委</w:t>
      </w:r>
      <w:r>
        <w:rPr>
          <w:rFonts w:hint="eastAsia" w:ascii="宋体" w:hAnsi="宋体"/>
          <w:sz w:val="32"/>
          <w:szCs w:val="32"/>
        </w:rPr>
        <w:t>、</w:t>
      </w:r>
      <w:r>
        <w:rPr>
          <w:rFonts w:hint="eastAsia" w:ascii="宋体" w:hAnsi="宋体" w:eastAsia="方正仿宋简体"/>
          <w:sz w:val="32"/>
          <w:szCs w:val="32"/>
        </w:rPr>
        <w:t>区委办公室印鉴管理</w:t>
      </w:r>
      <w:r>
        <w:rPr>
          <w:rFonts w:hint="eastAsia" w:ascii="宋体" w:hAnsi="宋体"/>
          <w:sz w:val="32"/>
          <w:szCs w:val="32"/>
        </w:rPr>
        <w:t>；</w:t>
      </w:r>
      <w:r>
        <w:rPr>
          <w:rFonts w:hint="eastAsia" w:ascii="宋体" w:hAnsi="宋体" w:eastAsia="方正仿宋简体"/>
          <w:sz w:val="32"/>
          <w:szCs w:val="32"/>
        </w:rPr>
        <w:t>负责机要文件及密码电报</w:t>
      </w:r>
      <w:r>
        <w:rPr>
          <w:rFonts w:hint="eastAsia" w:ascii="宋体" w:hAnsi="宋体"/>
          <w:sz w:val="32"/>
          <w:szCs w:val="32"/>
        </w:rPr>
        <w:t>、</w:t>
      </w:r>
      <w:r>
        <w:rPr>
          <w:rFonts w:hint="eastAsia" w:ascii="宋体" w:hAnsi="宋体" w:eastAsia="方正仿宋简体"/>
          <w:sz w:val="32"/>
          <w:szCs w:val="32"/>
        </w:rPr>
        <w:t>传真电报的收发</w:t>
      </w:r>
      <w:r>
        <w:rPr>
          <w:rFonts w:hint="eastAsia" w:ascii="宋体" w:hAnsi="宋体"/>
          <w:sz w:val="32"/>
          <w:szCs w:val="32"/>
        </w:rPr>
        <w:t>、</w:t>
      </w:r>
      <w:r>
        <w:rPr>
          <w:rFonts w:hint="eastAsia" w:ascii="宋体" w:hAnsi="宋体" w:eastAsia="方正仿宋简体"/>
          <w:sz w:val="32"/>
          <w:szCs w:val="32"/>
        </w:rPr>
        <w:t>登记</w:t>
      </w:r>
      <w:r>
        <w:rPr>
          <w:rFonts w:hint="eastAsia" w:ascii="宋体" w:hAnsi="宋体"/>
          <w:sz w:val="32"/>
          <w:szCs w:val="32"/>
        </w:rPr>
        <w:t>、</w:t>
      </w:r>
      <w:r>
        <w:rPr>
          <w:rFonts w:hint="eastAsia" w:ascii="宋体" w:hAnsi="宋体" w:eastAsia="方正仿宋简体"/>
          <w:sz w:val="32"/>
          <w:szCs w:val="32"/>
        </w:rPr>
        <w:t>传递</w:t>
      </w:r>
      <w:r>
        <w:rPr>
          <w:rFonts w:hint="eastAsia" w:ascii="宋体" w:hAnsi="宋体"/>
          <w:sz w:val="32"/>
          <w:szCs w:val="32"/>
        </w:rPr>
        <w:t>、</w:t>
      </w:r>
      <w:r>
        <w:rPr>
          <w:rFonts w:hint="eastAsia" w:ascii="宋体" w:hAnsi="宋体" w:eastAsia="方正仿宋简体"/>
          <w:sz w:val="32"/>
          <w:szCs w:val="32"/>
        </w:rPr>
        <w:t>清销</w:t>
      </w:r>
      <w:r>
        <w:rPr>
          <w:rFonts w:hint="eastAsia" w:ascii="宋体" w:hAnsi="宋体"/>
          <w:sz w:val="32"/>
          <w:szCs w:val="32"/>
        </w:rPr>
        <w:t>；</w:t>
      </w:r>
      <w:r>
        <w:rPr>
          <w:rFonts w:hint="eastAsia" w:ascii="宋体" w:hAnsi="宋体" w:eastAsia="方正仿宋简体"/>
          <w:sz w:val="32"/>
          <w:szCs w:val="32"/>
        </w:rPr>
        <w:t>负责全区密码管理工作</w:t>
      </w:r>
      <w:r>
        <w:rPr>
          <w:rFonts w:hint="eastAsia" w:ascii="宋体" w:hAnsi="宋体"/>
          <w:sz w:val="32"/>
          <w:szCs w:val="32"/>
        </w:rPr>
        <w:t>。</w:t>
      </w:r>
    </w:p>
    <w:p>
      <w:pPr>
        <w:overflowPunct w:val="0"/>
        <w:spacing w:line="576"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val="en-US" w:eastAsia="zh-CN"/>
        </w:rPr>
        <w:t>6.</w:t>
      </w:r>
      <w:r>
        <w:rPr>
          <w:rFonts w:hint="eastAsia" w:ascii="宋体" w:hAnsi="宋体" w:eastAsia="方正仿宋简体"/>
          <w:sz w:val="32"/>
          <w:szCs w:val="32"/>
        </w:rPr>
        <w:t>承担区委机关和区委领导后勤服务保障工作</w:t>
      </w:r>
      <w:r>
        <w:rPr>
          <w:rFonts w:hint="eastAsia" w:ascii="宋体" w:hAnsi="宋体"/>
          <w:sz w:val="32"/>
          <w:szCs w:val="32"/>
        </w:rPr>
        <w:t>；</w:t>
      </w:r>
      <w:r>
        <w:rPr>
          <w:rFonts w:hint="eastAsia" w:ascii="宋体" w:hAnsi="宋体" w:eastAsia="方正仿宋简体"/>
          <w:sz w:val="32"/>
          <w:szCs w:val="32"/>
        </w:rPr>
        <w:t>负责管理区委机关房产</w:t>
      </w:r>
      <w:r>
        <w:rPr>
          <w:rFonts w:hint="eastAsia" w:ascii="宋体" w:hAnsi="宋体"/>
          <w:sz w:val="32"/>
          <w:szCs w:val="32"/>
        </w:rPr>
        <w:t>、</w:t>
      </w:r>
      <w:r>
        <w:rPr>
          <w:rFonts w:hint="eastAsia" w:ascii="宋体" w:hAnsi="宋体" w:eastAsia="方正仿宋简体"/>
          <w:sz w:val="32"/>
          <w:szCs w:val="32"/>
        </w:rPr>
        <w:t>办公设备等固定资产</w:t>
      </w:r>
      <w:r>
        <w:rPr>
          <w:rFonts w:hint="eastAsia" w:ascii="宋体" w:hAnsi="宋体"/>
          <w:sz w:val="32"/>
          <w:szCs w:val="32"/>
        </w:rPr>
        <w:t>；</w:t>
      </w:r>
      <w:r>
        <w:rPr>
          <w:rFonts w:hint="eastAsia" w:ascii="宋体" w:hAnsi="宋体" w:eastAsia="方正仿宋简体"/>
          <w:sz w:val="32"/>
          <w:szCs w:val="32"/>
        </w:rPr>
        <w:t>负责区委办公室及财务归口管理部门的财务管理</w:t>
      </w:r>
      <w:r>
        <w:rPr>
          <w:rFonts w:hint="eastAsia" w:ascii="宋体" w:hAnsi="宋体"/>
          <w:sz w:val="32"/>
          <w:szCs w:val="32"/>
        </w:rPr>
        <w:t>；</w:t>
      </w:r>
      <w:r>
        <w:rPr>
          <w:rFonts w:hint="eastAsia" w:ascii="宋体" w:hAnsi="宋体" w:eastAsia="方正仿宋简体"/>
          <w:sz w:val="32"/>
          <w:szCs w:val="32"/>
        </w:rPr>
        <w:t>负责区委日常值班</w:t>
      </w:r>
      <w:r>
        <w:rPr>
          <w:rFonts w:hint="eastAsia" w:ascii="宋体" w:hAnsi="宋体"/>
          <w:sz w:val="32"/>
          <w:szCs w:val="32"/>
        </w:rPr>
        <w:t>、</w:t>
      </w:r>
      <w:r>
        <w:rPr>
          <w:rFonts w:hint="eastAsia" w:ascii="宋体" w:hAnsi="宋体" w:eastAsia="方正仿宋简体"/>
          <w:sz w:val="32"/>
          <w:szCs w:val="32"/>
        </w:rPr>
        <w:t>统筹节假日值班</w:t>
      </w:r>
      <w:r>
        <w:rPr>
          <w:rFonts w:hint="eastAsia" w:ascii="宋体" w:hAnsi="宋体"/>
          <w:sz w:val="32"/>
          <w:szCs w:val="32"/>
        </w:rPr>
        <w:t>。</w:t>
      </w:r>
    </w:p>
    <w:p>
      <w:pPr>
        <w:overflowPunct w:val="0"/>
        <w:spacing w:line="576" w:lineRule="exact"/>
        <w:ind w:firstLine="640" w:firstLineChars="200"/>
        <w:rPr>
          <w:rFonts w:hint="eastAsia" w:ascii="宋体" w:hAnsi="宋体" w:eastAsia="方正仿宋简体"/>
          <w:spacing w:val="6"/>
          <w:sz w:val="32"/>
          <w:szCs w:val="32"/>
        </w:rPr>
      </w:pPr>
      <w:r>
        <w:rPr>
          <w:rFonts w:hint="eastAsia" w:ascii="宋体" w:hAnsi="宋体" w:eastAsia="方正仿宋简体"/>
          <w:sz w:val="32"/>
          <w:szCs w:val="32"/>
          <w:lang w:val="en-US" w:eastAsia="zh-CN"/>
        </w:rPr>
        <w:t>7.</w:t>
      </w:r>
      <w:r>
        <w:rPr>
          <w:rFonts w:hint="eastAsia" w:ascii="宋体" w:hAnsi="宋体" w:eastAsia="方正仿宋简体"/>
          <w:sz w:val="32"/>
          <w:szCs w:val="32"/>
        </w:rPr>
        <w:t>承</w:t>
      </w:r>
      <w:r>
        <w:rPr>
          <w:rFonts w:hint="eastAsia" w:ascii="宋体" w:hAnsi="宋体" w:eastAsia="方正仿宋简体"/>
          <w:spacing w:val="6"/>
          <w:sz w:val="32"/>
          <w:szCs w:val="32"/>
        </w:rPr>
        <w:t>担区委办公室机关人事劳资工作及离退休人员管理工作</w:t>
      </w:r>
      <w:r>
        <w:rPr>
          <w:rFonts w:hint="eastAsia" w:ascii="宋体" w:hAnsi="宋体"/>
          <w:spacing w:val="6"/>
          <w:sz w:val="32"/>
          <w:szCs w:val="32"/>
        </w:rPr>
        <w:t>。</w:t>
      </w:r>
    </w:p>
    <w:p>
      <w:pPr>
        <w:overflowPunct w:val="0"/>
        <w:spacing w:line="576"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val="en-US" w:eastAsia="zh-CN"/>
        </w:rPr>
        <w:t>8.</w:t>
      </w:r>
      <w:r>
        <w:rPr>
          <w:rFonts w:hint="eastAsia" w:ascii="宋体" w:hAnsi="宋体" w:eastAsia="方正仿宋简体"/>
          <w:spacing w:val="-4"/>
          <w:sz w:val="32"/>
          <w:szCs w:val="32"/>
        </w:rPr>
        <w:t>负责全区外事和港澳事务工作</w:t>
      </w:r>
      <w:r>
        <w:rPr>
          <w:rFonts w:hint="eastAsia" w:ascii="宋体" w:hAnsi="宋体"/>
          <w:spacing w:val="-4"/>
          <w:sz w:val="32"/>
          <w:szCs w:val="32"/>
        </w:rPr>
        <w:t>，</w:t>
      </w:r>
      <w:r>
        <w:rPr>
          <w:rFonts w:hint="eastAsia" w:ascii="宋体" w:hAnsi="宋体" w:eastAsia="方正仿宋简体"/>
          <w:spacing w:val="-4"/>
          <w:sz w:val="32"/>
          <w:szCs w:val="32"/>
        </w:rPr>
        <w:t>承担区委保密机要局</w:t>
      </w:r>
      <w:r>
        <w:rPr>
          <w:rFonts w:hint="eastAsia" w:ascii="宋体" w:hAnsi="宋体"/>
          <w:spacing w:val="-4"/>
          <w:sz w:val="32"/>
          <w:szCs w:val="32"/>
        </w:rPr>
        <w:t>（</w:t>
      </w:r>
      <w:r>
        <w:rPr>
          <w:rFonts w:hint="eastAsia" w:ascii="宋体" w:hAnsi="宋体" w:eastAsia="方正仿宋简体"/>
          <w:spacing w:val="-4"/>
          <w:sz w:val="32"/>
          <w:szCs w:val="32"/>
        </w:rPr>
        <w:t>区</w:t>
      </w:r>
      <w:r>
        <w:rPr>
          <w:rFonts w:hint="eastAsia" w:ascii="宋体" w:hAnsi="宋体" w:eastAsia="方正仿宋简体"/>
          <w:sz w:val="32"/>
          <w:szCs w:val="32"/>
        </w:rPr>
        <w:t>国家保密局</w:t>
      </w:r>
      <w:r>
        <w:rPr>
          <w:rFonts w:hint="eastAsia" w:ascii="宋体" w:hAnsi="宋体"/>
          <w:sz w:val="32"/>
          <w:szCs w:val="32"/>
        </w:rPr>
        <w:t>、</w:t>
      </w:r>
      <w:r>
        <w:rPr>
          <w:rFonts w:hint="eastAsia" w:ascii="宋体" w:hAnsi="宋体" w:eastAsia="方正仿宋简体"/>
          <w:sz w:val="32"/>
          <w:szCs w:val="32"/>
        </w:rPr>
        <w:t>区密码管理局</w:t>
      </w:r>
      <w:r>
        <w:rPr>
          <w:rFonts w:hint="eastAsia" w:ascii="宋体" w:hAnsi="宋体"/>
          <w:sz w:val="32"/>
          <w:szCs w:val="32"/>
        </w:rPr>
        <w:t>）、</w:t>
      </w:r>
      <w:r>
        <w:rPr>
          <w:rFonts w:hint="eastAsia" w:ascii="宋体" w:hAnsi="宋体" w:eastAsia="方正仿宋简体"/>
          <w:sz w:val="32"/>
          <w:szCs w:val="32"/>
        </w:rPr>
        <w:t>区档案局</w:t>
      </w:r>
      <w:r>
        <w:rPr>
          <w:rFonts w:hint="eastAsia" w:ascii="宋体" w:hAnsi="宋体"/>
          <w:sz w:val="32"/>
          <w:szCs w:val="32"/>
        </w:rPr>
        <w:t>、</w:t>
      </w:r>
      <w:r>
        <w:rPr>
          <w:rFonts w:hint="eastAsia" w:ascii="宋体" w:hAnsi="宋体" w:eastAsia="方正仿宋简体"/>
          <w:sz w:val="32"/>
          <w:szCs w:val="32"/>
        </w:rPr>
        <w:t>区委党史研究中心的行政职能</w:t>
      </w:r>
      <w:r>
        <w:rPr>
          <w:rFonts w:hint="eastAsia" w:ascii="宋体" w:hAnsi="宋体"/>
          <w:sz w:val="32"/>
          <w:szCs w:val="32"/>
        </w:rPr>
        <w:t>。</w:t>
      </w:r>
    </w:p>
    <w:p>
      <w:pPr>
        <w:overflowPunct w:val="0"/>
        <w:spacing w:line="576"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val="en-US" w:eastAsia="zh-CN"/>
        </w:rPr>
        <w:t>9.</w:t>
      </w:r>
      <w:r>
        <w:rPr>
          <w:rFonts w:hint="eastAsia" w:ascii="宋体" w:hAnsi="宋体" w:eastAsia="方正仿宋简体"/>
          <w:spacing w:val="-6"/>
          <w:sz w:val="32"/>
          <w:szCs w:val="32"/>
        </w:rPr>
        <w:t>承担区委全面深化改革委员会</w:t>
      </w:r>
      <w:r>
        <w:rPr>
          <w:rFonts w:hint="eastAsia" w:ascii="宋体" w:hAnsi="宋体"/>
          <w:spacing w:val="-6"/>
          <w:sz w:val="32"/>
          <w:szCs w:val="32"/>
        </w:rPr>
        <w:t>、</w:t>
      </w:r>
      <w:r>
        <w:rPr>
          <w:rFonts w:hint="eastAsia" w:ascii="宋体" w:hAnsi="宋体" w:eastAsia="方正仿宋简体"/>
          <w:spacing w:val="-6"/>
          <w:sz w:val="32"/>
          <w:szCs w:val="32"/>
        </w:rPr>
        <w:t>区委国家安全委员会</w:t>
      </w:r>
      <w:r>
        <w:rPr>
          <w:rFonts w:hint="eastAsia" w:ascii="宋体" w:hAnsi="宋体"/>
          <w:spacing w:val="-6"/>
          <w:sz w:val="32"/>
          <w:szCs w:val="32"/>
        </w:rPr>
        <w:t>、</w:t>
      </w:r>
      <w:r>
        <w:rPr>
          <w:rFonts w:hint="eastAsia" w:ascii="宋体" w:hAnsi="宋体" w:eastAsia="方正仿宋简体"/>
          <w:spacing w:val="-6"/>
          <w:sz w:val="32"/>
          <w:szCs w:val="32"/>
        </w:rPr>
        <w:t>区</w:t>
      </w:r>
      <w:r>
        <w:rPr>
          <w:rFonts w:hint="eastAsia" w:ascii="宋体" w:hAnsi="宋体" w:eastAsia="方正仿宋简体"/>
          <w:sz w:val="32"/>
          <w:szCs w:val="32"/>
        </w:rPr>
        <w:t>委外事工作委员会日常工作</w:t>
      </w:r>
      <w:r>
        <w:rPr>
          <w:rFonts w:hint="eastAsia" w:ascii="宋体" w:hAnsi="宋体"/>
          <w:sz w:val="32"/>
          <w:szCs w:val="32"/>
        </w:rPr>
        <w:t>。</w:t>
      </w:r>
    </w:p>
    <w:p>
      <w:pPr>
        <w:overflowPunct w:val="0"/>
        <w:spacing w:line="576"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val="en-US" w:eastAsia="zh-CN"/>
        </w:rPr>
        <w:t>10.</w:t>
      </w:r>
      <w:r>
        <w:rPr>
          <w:rFonts w:hint="eastAsia" w:ascii="宋体" w:hAnsi="宋体" w:eastAsia="方正仿宋简体"/>
          <w:sz w:val="32"/>
          <w:szCs w:val="32"/>
        </w:rPr>
        <w:t>管理区目标绩效事务中心</w:t>
      </w:r>
      <w:r>
        <w:rPr>
          <w:rFonts w:hint="eastAsia" w:ascii="宋体" w:hAnsi="宋体"/>
          <w:sz w:val="32"/>
          <w:szCs w:val="32"/>
        </w:rPr>
        <w:t>，</w:t>
      </w:r>
      <w:r>
        <w:rPr>
          <w:rFonts w:hint="eastAsia" w:ascii="宋体" w:hAnsi="宋体" w:eastAsia="方正仿宋简体"/>
          <w:sz w:val="32"/>
          <w:szCs w:val="32"/>
        </w:rPr>
        <w:t>受托管理区委党史研究中心</w:t>
      </w:r>
      <w:r>
        <w:rPr>
          <w:rFonts w:hint="eastAsia" w:ascii="宋体" w:hAnsi="宋体"/>
          <w:sz w:val="32"/>
          <w:szCs w:val="32"/>
        </w:rPr>
        <w:t>、</w:t>
      </w:r>
      <w:r>
        <w:rPr>
          <w:rFonts w:hint="eastAsia" w:ascii="宋体" w:hAnsi="宋体" w:eastAsia="方正仿宋简体"/>
          <w:sz w:val="32"/>
          <w:szCs w:val="32"/>
        </w:rPr>
        <w:t>区公务和外事服务中心的工作</w:t>
      </w:r>
      <w:r>
        <w:rPr>
          <w:rFonts w:hint="eastAsia" w:ascii="宋体" w:hAnsi="宋体"/>
          <w:sz w:val="32"/>
          <w:szCs w:val="32"/>
        </w:rPr>
        <w:t>。</w:t>
      </w:r>
    </w:p>
    <w:p>
      <w:pPr>
        <w:overflowPunct w:val="0"/>
        <w:spacing w:line="576"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val="en-US" w:eastAsia="zh-CN"/>
        </w:rPr>
        <w:t>11.</w:t>
      </w:r>
      <w:r>
        <w:rPr>
          <w:rFonts w:hint="eastAsia" w:ascii="宋体" w:hAnsi="宋体" w:eastAsia="方正仿宋简体"/>
          <w:sz w:val="32"/>
          <w:szCs w:val="32"/>
        </w:rPr>
        <w:t>指导全区党委系统办公室的有关业务工作</w:t>
      </w:r>
      <w:r>
        <w:rPr>
          <w:rFonts w:hint="eastAsia" w:ascii="宋体" w:hAnsi="宋体"/>
          <w:sz w:val="32"/>
          <w:szCs w:val="32"/>
        </w:rPr>
        <w:t>。</w:t>
      </w:r>
    </w:p>
    <w:p>
      <w:pPr>
        <w:overflowPunct w:val="0"/>
        <w:spacing w:line="576"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val="en-US" w:eastAsia="zh-CN"/>
        </w:rPr>
        <w:t>12.</w:t>
      </w:r>
      <w:r>
        <w:rPr>
          <w:rFonts w:hint="eastAsia" w:ascii="宋体" w:hAnsi="宋体" w:eastAsia="方正仿宋简体"/>
          <w:sz w:val="32"/>
          <w:szCs w:val="32"/>
        </w:rPr>
        <w:t>负责党群口日常牵头工作</w:t>
      </w:r>
      <w:r>
        <w:rPr>
          <w:rFonts w:hint="eastAsia" w:ascii="宋体" w:hAnsi="宋体"/>
          <w:sz w:val="32"/>
          <w:szCs w:val="32"/>
        </w:rPr>
        <w:t>。</w:t>
      </w:r>
    </w:p>
    <w:p>
      <w:pPr>
        <w:overflowPunct w:val="0"/>
        <w:spacing w:line="576" w:lineRule="exact"/>
        <w:ind w:firstLine="640" w:firstLineChars="200"/>
        <w:rPr>
          <w:rFonts w:hint="default" w:asciiTheme="minorEastAsia" w:hAnsiTheme="minorEastAsia" w:eastAsiaTheme="minorEastAsia" w:cstheme="minorEastAsia"/>
          <w:sz w:val="32"/>
          <w:szCs w:val="32"/>
          <w:lang w:val="en-US" w:eastAsia="zh-CN"/>
        </w:rPr>
      </w:pPr>
      <w:r>
        <w:rPr>
          <w:rFonts w:hint="eastAsia" w:ascii="宋体" w:hAnsi="宋体" w:eastAsia="方正仿宋简体"/>
          <w:sz w:val="32"/>
          <w:szCs w:val="32"/>
          <w:lang w:val="en-US" w:eastAsia="zh-CN"/>
        </w:rPr>
        <w:t>13.</w:t>
      </w:r>
      <w:r>
        <w:rPr>
          <w:rFonts w:hint="eastAsia" w:ascii="宋体" w:hAnsi="宋体" w:eastAsia="方正仿宋简体"/>
          <w:sz w:val="32"/>
          <w:szCs w:val="32"/>
        </w:rPr>
        <w:t>完成区委交办的其他工作</w:t>
      </w:r>
      <w:r>
        <w:rPr>
          <w:rFonts w:hint="eastAsia" w:ascii="宋体" w:hAnsi="宋体"/>
          <w:sz w:val="32"/>
          <w:szCs w:val="32"/>
        </w:rPr>
        <w:t>。</w:t>
      </w:r>
      <w:r>
        <w:rPr>
          <w:rFonts w:hint="eastAsia" w:ascii="仿宋" w:hAnsi="仿宋" w:eastAsia="仿宋" w:cs="Times New Roman"/>
          <w:color w:val="000000"/>
          <w:sz w:val="32"/>
          <w:szCs w:val="32"/>
          <w:lang w:val="en-US" w:eastAsia="zh-CN"/>
        </w:rPr>
        <w:t xml:space="preserve"> </w:t>
      </w:r>
    </w:p>
    <w:p>
      <w:pPr>
        <w:numPr>
          <w:ilvl w:val="0"/>
          <w:numId w:val="1"/>
        </w:numPr>
        <w:ind w:left="0" w:leftChars="0" w:firstLine="642"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预算</w:t>
      </w:r>
      <w:r>
        <w:rPr>
          <w:rFonts w:hint="eastAsia" w:asciiTheme="minorEastAsia" w:hAnsiTheme="minorEastAsia" w:eastAsiaTheme="minorEastAsia" w:cstheme="minorEastAsia"/>
          <w:b/>
          <w:bCs/>
          <w:sz w:val="32"/>
          <w:szCs w:val="32"/>
          <w:lang w:eastAsia="zh-CN"/>
        </w:rPr>
        <w:t>收支</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overflowPunct w:val="0"/>
        <w:spacing w:line="576"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eastAsia="zh-CN"/>
        </w:rPr>
        <w:t>区委办公室2021年</w:t>
      </w:r>
      <w:r>
        <w:rPr>
          <w:rFonts w:hint="eastAsia" w:ascii="宋体" w:hAnsi="宋体" w:eastAsia="方正仿宋简体"/>
          <w:sz w:val="32"/>
          <w:szCs w:val="32"/>
        </w:rPr>
        <w:t>部门预算收入总数</w:t>
      </w:r>
      <w:r>
        <w:rPr>
          <w:rFonts w:hint="eastAsia" w:ascii="宋体" w:hAnsi="宋体" w:eastAsia="方正仿宋简体"/>
          <w:sz w:val="32"/>
          <w:szCs w:val="32"/>
          <w:lang w:val="en-US" w:eastAsia="zh-CN"/>
        </w:rPr>
        <w:t>698.97</w:t>
      </w:r>
      <w:r>
        <w:rPr>
          <w:rFonts w:hint="eastAsia" w:ascii="宋体" w:hAnsi="宋体" w:eastAsia="方正仿宋简体"/>
          <w:sz w:val="32"/>
          <w:szCs w:val="32"/>
        </w:rPr>
        <w:t>万元，较20</w:t>
      </w:r>
      <w:r>
        <w:rPr>
          <w:rFonts w:hint="eastAsia" w:ascii="宋体" w:hAnsi="宋体" w:eastAsia="方正仿宋简体"/>
          <w:sz w:val="32"/>
          <w:szCs w:val="32"/>
          <w:lang w:val="en-US" w:eastAsia="zh-CN"/>
        </w:rPr>
        <w:t>20</w:t>
      </w:r>
      <w:r>
        <w:rPr>
          <w:rFonts w:hint="eastAsia" w:ascii="宋体" w:hAnsi="宋体" w:eastAsia="方正仿宋简体"/>
          <w:sz w:val="32"/>
          <w:szCs w:val="32"/>
        </w:rPr>
        <w:t>年部门预算收入总数</w:t>
      </w:r>
      <w:r>
        <w:rPr>
          <w:rFonts w:hint="eastAsia" w:ascii="宋体" w:hAnsi="宋体" w:eastAsia="方正仿宋简体"/>
          <w:sz w:val="32"/>
          <w:szCs w:val="32"/>
          <w:lang w:val="en-US" w:eastAsia="zh-CN"/>
        </w:rPr>
        <w:t>636.93</w:t>
      </w:r>
      <w:r>
        <w:rPr>
          <w:rFonts w:hint="eastAsia" w:ascii="宋体" w:hAnsi="宋体" w:eastAsia="方正仿宋简体"/>
          <w:sz w:val="32"/>
          <w:szCs w:val="32"/>
        </w:rPr>
        <w:t>万元</w:t>
      </w:r>
      <w:r>
        <w:rPr>
          <w:rFonts w:hint="eastAsia" w:ascii="宋体" w:hAnsi="宋体" w:eastAsia="方正仿宋简体"/>
          <w:sz w:val="32"/>
          <w:szCs w:val="32"/>
          <w:lang w:eastAsia="zh-CN"/>
        </w:rPr>
        <w:t>增长</w:t>
      </w:r>
      <w:r>
        <w:rPr>
          <w:rFonts w:hint="eastAsia" w:ascii="宋体" w:hAnsi="宋体" w:eastAsia="方正仿宋简体"/>
          <w:sz w:val="32"/>
          <w:szCs w:val="32"/>
          <w:lang w:val="en-US" w:eastAsia="zh-CN"/>
        </w:rPr>
        <w:t>9.74</w:t>
      </w:r>
      <w:r>
        <w:rPr>
          <w:rFonts w:hint="eastAsia" w:ascii="宋体" w:hAnsi="宋体" w:eastAsia="方正仿宋简体"/>
          <w:sz w:val="32"/>
          <w:szCs w:val="32"/>
        </w:rPr>
        <w:t>%；</w:t>
      </w:r>
      <w:r>
        <w:rPr>
          <w:rFonts w:hint="eastAsia" w:ascii="宋体" w:hAnsi="宋体" w:eastAsia="方正仿宋简体"/>
          <w:sz w:val="32"/>
          <w:szCs w:val="32"/>
          <w:lang w:eastAsia="zh-CN"/>
        </w:rPr>
        <w:t>2021年</w:t>
      </w:r>
      <w:r>
        <w:rPr>
          <w:rFonts w:hint="eastAsia" w:ascii="宋体" w:hAnsi="宋体" w:eastAsia="方正仿宋简体"/>
          <w:sz w:val="32"/>
          <w:szCs w:val="32"/>
        </w:rPr>
        <w:t>部门预算支出总数</w:t>
      </w:r>
      <w:r>
        <w:rPr>
          <w:rFonts w:hint="eastAsia" w:ascii="宋体" w:hAnsi="宋体" w:eastAsia="方正仿宋简体"/>
          <w:sz w:val="32"/>
          <w:szCs w:val="32"/>
          <w:lang w:val="en-US" w:eastAsia="zh-CN"/>
        </w:rPr>
        <w:t>698.97</w:t>
      </w:r>
      <w:r>
        <w:rPr>
          <w:rFonts w:hint="eastAsia" w:ascii="宋体" w:hAnsi="宋体" w:eastAsia="方正仿宋简体"/>
          <w:sz w:val="32"/>
          <w:szCs w:val="32"/>
        </w:rPr>
        <w:t>万元，较201</w:t>
      </w:r>
      <w:r>
        <w:rPr>
          <w:rFonts w:hint="eastAsia" w:ascii="宋体" w:hAnsi="宋体" w:eastAsia="方正仿宋简体"/>
          <w:sz w:val="32"/>
          <w:szCs w:val="32"/>
          <w:lang w:val="en-US" w:eastAsia="zh-CN"/>
        </w:rPr>
        <w:t>9</w:t>
      </w:r>
      <w:r>
        <w:rPr>
          <w:rFonts w:hint="eastAsia" w:ascii="宋体" w:hAnsi="宋体" w:eastAsia="方正仿宋简体"/>
          <w:sz w:val="32"/>
          <w:szCs w:val="32"/>
        </w:rPr>
        <w:t>年部门预算支出总数</w:t>
      </w:r>
      <w:r>
        <w:rPr>
          <w:rFonts w:hint="eastAsia" w:ascii="宋体" w:hAnsi="宋体" w:eastAsia="方正仿宋简体"/>
          <w:sz w:val="32"/>
          <w:szCs w:val="32"/>
          <w:lang w:val="en-US" w:eastAsia="zh-CN"/>
        </w:rPr>
        <w:t>636.93</w:t>
      </w:r>
      <w:r>
        <w:rPr>
          <w:rFonts w:hint="eastAsia" w:ascii="宋体" w:hAnsi="宋体" w:eastAsia="方正仿宋简体"/>
          <w:sz w:val="32"/>
          <w:szCs w:val="32"/>
        </w:rPr>
        <w:t>万元</w:t>
      </w:r>
      <w:r>
        <w:rPr>
          <w:rFonts w:hint="eastAsia" w:ascii="宋体" w:hAnsi="宋体" w:eastAsia="方正仿宋简体"/>
          <w:sz w:val="32"/>
          <w:szCs w:val="32"/>
          <w:lang w:eastAsia="zh-CN"/>
        </w:rPr>
        <w:t>增长</w:t>
      </w:r>
      <w:r>
        <w:rPr>
          <w:rFonts w:hint="eastAsia" w:ascii="宋体" w:hAnsi="宋体" w:eastAsia="方正仿宋简体"/>
          <w:sz w:val="32"/>
          <w:szCs w:val="32"/>
          <w:lang w:val="en-US" w:eastAsia="zh-CN"/>
        </w:rPr>
        <w:t>9.74</w:t>
      </w:r>
      <w:r>
        <w:rPr>
          <w:rFonts w:hint="eastAsia" w:ascii="宋体" w:hAnsi="宋体" w:eastAsia="方正仿宋简体"/>
          <w:sz w:val="32"/>
          <w:szCs w:val="32"/>
        </w:rPr>
        <w:t>%。</w:t>
      </w:r>
    </w:p>
    <w:p>
      <w:pPr>
        <w:overflowPunct w:val="0"/>
        <w:spacing w:line="576"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eastAsia="zh-CN"/>
        </w:rPr>
        <w:t>区委办公室2021年</w:t>
      </w:r>
      <w:r>
        <w:rPr>
          <w:rFonts w:hint="eastAsia" w:ascii="宋体" w:hAnsi="宋体" w:eastAsia="方正仿宋简体"/>
          <w:sz w:val="32"/>
          <w:szCs w:val="32"/>
        </w:rPr>
        <w:t>部门基本支出预算总数</w:t>
      </w:r>
      <w:r>
        <w:rPr>
          <w:rFonts w:hint="eastAsia" w:ascii="宋体" w:hAnsi="宋体" w:eastAsia="方正仿宋简体"/>
          <w:sz w:val="32"/>
          <w:szCs w:val="32"/>
          <w:lang w:val="en-US" w:eastAsia="zh-CN"/>
        </w:rPr>
        <w:t>491.95</w:t>
      </w:r>
      <w:r>
        <w:rPr>
          <w:rFonts w:hint="eastAsia" w:ascii="宋体" w:hAnsi="宋体" w:eastAsia="方正仿宋简体"/>
          <w:sz w:val="32"/>
          <w:szCs w:val="32"/>
        </w:rPr>
        <w:t>万元，其中：人员支出</w:t>
      </w:r>
      <w:r>
        <w:rPr>
          <w:rFonts w:hint="eastAsia" w:ascii="宋体" w:hAnsi="宋体" w:eastAsia="方正仿宋简体"/>
          <w:sz w:val="32"/>
          <w:szCs w:val="32"/>
          <w:lang w:val="en-US" w:eastAsia="zh-CN"/>
        </w:rPr>
        <w:t>436.06</w:t>
      </w:r>
      <w:r>
        <w:rPr>
          <w:rFonts w:hint="eastAsia" w:ascii="宋体" w:hAnsi="宋体" w:eastAsia="方正仿宋简体"/>
          <w:sz w:val="32"/>
          <w:szCs w:val="32"/>
        </w:rPr>
        <w:t>万元，公用支出</w:t>
      </w:r>
      <w:r>
        <w:rPr>
          <w:rFonts w:hint="eastAsia" w:ascii="宋体" w:hAnsi="宋体" w:eastAsia="方正仿宋简体"/>
          <w:sz w:val="32"/>
          <w:szCs w:val="32"/>
          <w:lang w:val="en-US" w:eastAsia="zh-CN"/>
        </w:rPr>
        <w:t>55.89</w:t>
      </w:r>
      <w:r>
        <w:rPr>
          <w:rFonts w:hint="eastAsia" w:ascii="宋体" w:hAnsi="宋体" w:eastAsia="方正仿宋简体"/>
          <w:sz w:val="32"/>
          <w:szCs w:val="32"/>
        </w:rPr>
        <w:t>万元。</w:t>
      </w:r>
    </w:p>
    <w:p>
      <w:pPr>
        <w:overflowPunct w:val="0"/>
        <w:spacing w:line="576"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eastAsia="zh-CN"/>
        </w:rPr>
        <w:t>区委办公室2021年</w:t>
      </w:r>
      <w:r>
        <w:rPr>
          <w:rFonts w:hint="eastAsia" w:ascii="宋体" w:hAnsi="宋体" w:eastAsia="方正仿宋简体"/>
          <w:sz w:val="32"/>
          <w:szCs w:val="32"/>
        </w:rPr>
        <w:t>部门预算安排</w:t>
      </w:r>
      <w:r>
        <w:rPr>
          <w:rFonts w:hint="eastAsia" w:ascii="宋体" w:hAnsi="宋体" w:eastAsia="方正仿宋简体"/>
          <w:sz w:val="32"/>
          <w:szCs w:val="32"/>
          <w:lang w:eastAsia="zh-CN"/>
        </w:rPr>
        <w:t>项目支出</w:t>
      </w:r>
      <w:r>
        <w:rPr>
          <w:rFonts w:hint="eastAsia" w:ascii="宋体" w:hAnsi="宋体" w:eastAsia="方正仿宋简体"/>
          <w:sz w:val="32"/>
          <w:szCs w:val="32"/>
          <w:lang w:val="en-US" w:eastAsia="zh-CN"/>
        </w:rPr>
        <w:t>(</w:t>
      </w:r>
      <w:r>
        <w:rPr>
          <w:rFonts w:hint="eastAsia" w:ascii="宋体" w:hAnsi="宋体" w:eastAsia="方正仿宋简体"/>
          <w:sz w:val="32"/>
          <w:szCs w:val="32"/>
        </w:rPr>
        <w:t>专项资金</w:t>
      </w:r>
      <w:r>
        <w:rPr>
          <w:rFonts w:hint="eastAsia" w:ascii="宋体" w:hAnsi="宋体" w:eastAsia="方正仿宋简体"/>
          <w:sz w:val="32"/>
          <w:szCs w:val="32"/>
          <w:lang w:val="en-US" w:eastAsia="zh-CN"/>
        </w:rPr>
        <w:t>)207.02</w:t>
      </w:r>
      <w:r>
        <w:rPr>
          <w:rFonts w:hint="eastAsia" w:ascii="宋体" w:hAnsi="宋体" w:eastAsia="方正仿宋简体"/>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2"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财政拨款收支预算情况说明</w:t>
      </w:r>
    </w:p>
    <w:p>
      <w:pPr>
        <w:overflowPunct w:val="0"/>
        <w:spacing w:line="576" w:lineRule="exact"/>
        <w:ind w:firstLine="640" w:firstLineChars="200"/>
        <w:rPr>
          <w:rFonts w:hint="eastAsia" w:ascii="宋体" w:hAnsi="宋体" w:eastAsia="方正仿宋简体"/>
          <w:sz w:val="32"/>
          <w:szCs w:val="32"/>
          <w:lang w:eastAsia="zh-CN"/>
        </w:rPr>
      </w:pPr>
      <w:r>
        <w:rPr>
          <w:rFonts w:hint="eastAsia" w:ascii="宋体" w:hAnsi="宋体" w:eastAsia="方正仿宋简体"/>
          <w:sz w:val="32"/>
          <w:szCs w:val="32"/>
          <w:lang w:eastAsia="zh-CN"/>
        </w:rPr>
        <w:t>区委办公室2021年部门预算财政拨款收入总数</w:t>
      </w:r>
      <w:r>
        <w:rPr>
          <w:rFonts w:hint="eastAsia" w:ascii="宋体" w:hAnsi="宋体" w:eastAsia="方正仿宋简体"/>
          <w:sz w:val="32"/>
          <w:szCs w:val="32"/>
          <w:lang w:val="en-US" w:eastAsia="zh-CN"/>
        </w:rPr>
        <w:t>698.97</w:t>
      </w:r>
      <w:r>
        <w:rPr>
          <w:rFonts w:hint="eastAsia" w:ascii="宋体" w:hAnsi="宋体" w:eastAsia="方正仿宋简体"/>
          <w:sz w:val="32"/>
          <w:szCs w:val="32"/>
          <w:lang w:eastAsia="zh-CN"/>
        </w:rPr>
        <w:t>万元，较20</w:t>
      </w:r>
      <w:r>
        <w:rPr>
          <w:rFonts w:hint="eastAsia" w:ascii="宋体" w:hAnsi="宋体" w:eastAsia="方正仿宋简体"/>
          <w:sz w:val="32"/>
          <w:szCs w:val="32"/>
          <w:lang w:val="en-US" w:eastAsia="zh-CN"/>
        </w:rPr>
        <w:t>20</w:t>
      </w:r>
      <w:r>
        <w:rPr>
          <w:rFonts w:hint="eastAsia" w:ascii="宋体" w:hAnsi="宋体" w:eastAsia="方正仿宋简体"/>
          <w:sz w:val="32"/>
          <w:szCs w:val="32"/>
          <w:lang w:eastAsia="zh-CN"/>
        </w:rPr>
        <w:t>年部门预算财政拨款收入总数</w:t>
      </w:r>
      <w:r>
        <w:rPr>
          <w:rFonts w:hint="eastAsia" w:ascii="宋体" w:hAnsi="宋体" w:eastAsia="方正仿宋简体"/>
          <w:sz w:val="32"/>
          <w:szCs w:val="32"/>
          <w:lang w:val="en-US" w:eastAsia="zh-CN"/>
        </w:rPr>
        <w:t>636.93</w:t>
      </w:r>
      <w:r>
        <w:rPr>
          <w:rFonts w:hint="eastAsia" w:ascii="宋体" w:hAnsi="宋体" w:eastAsia="方正仿宋简体"/>
          <w:sz w:val="32"/>
          <w:szCs w:val="32"/>
          <w:lang w:eastAsia="zh-CN"/>
        </w:rPr>
        <w:t>万元增长</w:t>
      </w:r>
      <w:r>
        <w:rPr>
          <w:rFonts w:hint="eastAsia" w:ascii="宋体" w:hAnsi="宋体" w:eastAsia="方正仿宋简体"/>
          <w:sz w:val="32"/>
          <w:szCs w:val="32"/>
          <w:lang w:val="en-US" w:eastAsia="zh-CN"/>
        </w:rPr>
        <w:t>9.74</w:t>
      </w:r>
      <w:r>
        <w:rPr>
          <w:rFonts w:hint="eastAsia" w:ascii="宋体" w:hAnsi="宋体" w:eastAsia="方正仿宋简体"/>
          <w:sz w:val="32"/>
          <w:szCs w:val="32"/>
          <w:lang w:eastAsia="zh-CN"/>
        </w:rPr>
        <w:t>%；2021年部门预算财政拨款支出总数</w:t>
      </w:r>
      <w:r>
        <w:rPr>
          <w:rFonts w:hint="eastAsia" w:ascii="宋体" w:hAnsi="宋体" w:eastAsia="方正仿宋简体"/>
          <w:sz w:val="32"/>
          <w:szCs w:val="32"/>
          <w:lang w:val="en-US" w:eastAsia="zh-CN"/>
        </w:rPr>
        <w:t>698.97</w:t>
      </w:r>
      <w:r>
        <w:rPr>
          <w:rFonts w:hint="eastAsia" w:ascii="宋体" w:hAnsi="宋体" w:eastAsia="方正仿宋简体"/>
          <w:sz w:val="32"/>
          <w:szCs w:val="32"/>
          <w:lang w:eastAsia="zh-CN"/>
        </w:rPr>
        <w:t>万元，较20</w:t>
      </w:r>
      <w:r>
        <w:rPr>
          <w:rFonts w:hint="eastAsia" w:ascii="宋体" w:hAnsi="宋体" w:eastAsia="方正仿宋简体"/>
          <w:sz w:val="32"/>
          <w:szCs w:val="32"/>
          <w:lang w:val="en-US" w:eastAsia="zh-CN"/>
        </w:rPr>
        <w:t>20</w:t>
      </w:r>
      <w:r>
        <w:rPr>
          <w:rFonts w:hint="eastAsia" w:ascii="宋体" w:hAnsi="宋体" w:eastAsia="方正仿宋简体"/>
          <w:sz w:val="32"/>
          <w:szCs w:val="32"/>
          <w:lang w:eastAsia="zh-CN"/>
        </w:rPr>
        <w:t>年部门预算财政拨款支出总数</w:t>
      </w:r>
      <w:r>
        <w:rPr>
          <w:rFonts w:hint="eastAsia" w:ascii="宋体" w:hAnsi="宋体" w:eastAsia="方正仿宋简体"/>
          <w:sz w:val="32"/>
          <w:szCs w:val="32"/>
          <w:lang w:val="en-US" w:eastAsia="zh-CN"/>
        </w:rPr>
        <w:t>636.93</w:t>
      </w:r>
      <w:r>
        <w:rPr>
          <w:rFonts w:hint="eastAsia" w:ascii="宋体" w:hAnsi="宋体" w:eastAsia="方正仿宋简体"/>
          <w:sz w:val="32"/>
          <w:szCs w:val="32"/>
          <w:lang w:eastAsia="zh-CN"/>
        </w:rPr>
        <w:t>万元</w:t>
      </w:r>
      <w:r>
        <w:rPr>
          <w:rFonts w:hint="eastAsia" w:ascii="宋体" w:hAnsi="宋体" w:eastAsia="方正仿宋简体"/>
          <w:sz w:val="32"/>
          <w:szCs w:val="32"/>
          <w:lang w:val="en-US" w:eastAsia="zh-CN"/>
        </w:rPr>
        <w:t>,</w:t>
      </w:r>
      <w:r>
        <w:rPr>
          <w:rFonts w:hint="eastAsia" w:ascii="宋体" w:hAnsi="宋体" w:eastAsia="方正仿宋简体"/>
          <w:sz w:val="32"/>
          <w:szCs w:val="32"/>
          <w:lang w:eastAsia="zh-CN"/>
        </w:rPr>
        <w:t>增长</w:t>
      </w:r>
      <w:r>
        <w:rPr>
          <w:rFonts w:hint="eastAsia" w:ascii="宋体" w:hAnsi="宋体" w:eastAsia="方正仿宋简体"/>
          <w:sz w:val="32"/>
          <w:szCs w:val="32"/>
          <w:lang w:val="en-US" w:eastAsia="zh-CN"/>
        </w:rPr>
        <w:t>9.74</w:t>
      </w:r>
      <w:r>
        <w:rPr>
          <w:rFonts w:hint="eastAsia" w:ascii="宋体" w:hAnsi="宋体" w:eastAsia="方正仿宋简体"/>
          <w:sz w:val="32"/>
          <w:szCs w:val="32"/>
          <w:lang w:eastAsia="zh-CN"/>
        </w:rPr>
        <w:t>%。</w:t>
      </w:r>
    </w:p>
    <w:p>
      <w:pPr>
        <w:pStyle w:val="5"/>
        <w:widowControl w:val="0"/>
        <w:overflowPunct w:val="0"/>
        <w:autoSpaceDE w:val="0"/>
        <w:autoSpaceDN w:val="0"/>
        <w:spacing w:before="0" w:beforeAutospacing="0" w:after="0" w:afterAutospacing="0" w:line="560" w:lineRule="exact"/>
        <w:ind w:firstLine="642" w:firstLineChars="200"/>
        <w:jc w:val="both"/>
        <w:rPr>
          <w:rFonts w:hint="eastAsia" w:ascii="宋体" w:hAnsi="宋体" w:eastAsia="方正仿宋简体" w:cs="Times New Roman"/>
          <w:kern w:val="2"/>
          <w:sz w:val="32"/>
          <w:szCs w:val="32"/>
          <w:lang w:val="en-US" w:eastAsia="zh-CN" w:bidi="ar-SA"/>
        </w:rPr>
      </w:pPr>
      <w:r>
        <w:rPr>
          <w:rFonts w:hint="eastAsia" w:asciiTheme="minorEastAsia" w:hAnsiTheme="minorEastAsia" w:eastAsiaTheme="minorEastAsia" w:cstheme="minorEastAsia"/>
          <w:b/>
          <w:bCs/>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（一）一般公共预算当年拨款规模变化情况</w:t>
      </w:r>
      <w:r>
        <w:rPr>
          <w:rStyle w:val="8"/>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lang w:val="en-US" w:eastAsia="zh-CN"/>
        </w:rPr>
        <w:t xml:space="preserve">  </w:t>
      </w:r>
      <w:r>
        <w:rPr>
          <w:rFonts w:hint="eastAsia" w:ascii="宋体" w:hAnsi="宋体" w:eastAsia="方正仿宋简体" w:cs="Times New Roman"/>
          <w:kern w:val="2"/>
          <w:sz w:val="32"/>
          <w:szCs w:val="32"/>
          <w:lang w:val="en-US" w:eastAsia="zh-CN" w:bidi="ar-SA"/>
        </w:rPr>
        <w:t xml:space="preserve">   2021年一般公共预算当年拨款698.97万元，比2020年预算数增加62.04万元，主要原因是增加了2020年人员目标绩效奖和信创替代项目资金。</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8"/>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（二）一般公共预算当年拨款结构情况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方正仿宋简体" w:cs="Times New Roman"/>
          <w:kern w:val="2"/>
          <w:sz w:val="32"/>
          <w:szCs w:val="32"/>
          <w:lang w:val="en-US" w:eastAsia="zh-CN" w:bidi="ar-SA"/>
        </w:rPr>
        <w:t>　一般公共服务支出605.96 万元,占86.7%；教育支出0万元，占0%；社会保障和就业支出42.79万元，占6.12%；卫生健康支出20.02万元，占2.86%；住房保障支出29.7万元，占4.25%。扶贫支出0.5万元，占0.07%</w:t>
      </w:r>
      <w:r>
        <w:rPr>
          <w:rFonts w:hint="eastAsia" w:ascii="宋体" w:hAnsi="宋体" w:eastAsia="方正仿宋简体" w:cs="Times New Roman"/>
          <w:kern w:val="2"/>
          <w:sz w:val="32"/>
          <w:szCs w:val="32"/>
          <w:lang w:val="en-US" w:eastAsia="zh-CN" w:bidi="ar-SA"/>
        </w:rPr>
        <w:br w:type="textWrapping"/>
      </w:r>
      <w:r>
        <w:rPr>
          <w:rStyle w:val="8"/>
          <w:rFonts w:hint="eastAsia" w:asciiTheme="minorEastAsia" w:hAnsiTheme="minorEastAsia" w:eastAsiaTheme="minorEastAsia" w:cstheme="minorEastAsia"/>
          <w:sz w:val="32"/>
          <w:szCs w:val="32"/>
        </w:rPr>
        <w:t>　　（三）一般公共预算当年拨款具体使用情况</w:t>
      </w:r>
    </w:p>
    <w:p>
      <w:pPr>
        <w:spacing w:line="600" w:lineRule="exact"/>
        <w:ind w:firstLine="640" w:firstLineChars="200"/>
        <w:rPr>
          <w:rFonts w:hint="eastAsia" w:ascii="宋体" w:hAnsi="宋体" w:eastAsia="方正仿宋简体" w:cs="Times New Roman"/>
          <w:kern w:val="2"/>
          <w:sz w:val="32"/>
          <w:szCs w:val="32"/>
          <w:lang w:val="en-US" w:eastAsia="zh-CN" w:bidi="ar-SA"/>
        </w:rPr>
      </w:pPr>
      <w:r>
        <w:rPr>
          <w:rFonts w:hint="eastAsia" w:ascii="宋体" w:hAnsi="宋体" w:eastAsia="方正仿宋简体" w:cs="Times New Roman"/>
          <w:kern w:val="2"/>
          <w:sz w:val="32"/>
          <w:szCs w:val="32"/>
          <w:lang w:val="en-US" w:eastAsia="zh-CN" w:bidi="ar-SA"/>
        </w:rPr>
        <w:t>一般公共服务（类）财政事务（款）行政运行（项）2021年预算数为398.94万元，主要用于：区委办公室机关及参公管理事业单位正常运转的基本支出，包括基本工资、津贴补贴等人员经费以及办公费、印刷费、水电费等日常公用经费,保障部门正常运转。一般行政事务管理（项）207.02万元，主要用于：区委办公室保密机要、目标绩效中心、党史研究中心、国安、深改、外事、区委各项重大工作决策等工作经费。</w:t>
      </w:r>
      <w:r>
        <w:rPr>
          <w:rFonts w:hint="eastAsia" w:ascii="宋体" w:hAnsi="宋体" w:eastAsia="方正仿宋简体" w:cs="Times New Roman"/>
          <w:kern w:val="2"/>
          <w:sz w:val="32"/>
          <w:szCs w:val="32"/>
          <w:lang w:val="en-US" w:eastAsia="zh-CN" w:bidi="ar-SA"/>
        </w:rPr>
        <w:br w:type="textWrapping"/>
      </w:r>
      <w:r>
        <w:rPr>
          <w:rFonts w:hint="eastAsia" w:asciiTheme="minorEastAsia" w:hAnsiTheme="minorEastAsia" w:eastAsiaTheme="minorEastAsia" w:cstheme="minorEastAsia"/>
          <w:sz w:val="32"/>
          <w:szCs w:val="32"/>
        </w:rPr>
        <w:t>　</w:t>
      </w:r>
      <w:r>
        <w:rPr>
          <w:rFonts w:hint="eastAsia" w:ascii="宋体" w:hAnsi="宋体" w:eastAsia="方正仿宋简体" w:cs="Times New Roman"/>
          <w:kern w:val="2"/>
          <w:sz w:val="32"/>
          <w:szCs w:val="32"/>
          <w:lang w:val="en-US" w:eastAsia="zh-CN" w:bidi="ar-SA"/>
        </w:rPr>
        <w:t>　2. 社会保障和就业（类）行政事业单位离退休（款）机关事业单位基本养老保险（项）2021年预算数为42.79万元，主要用于：保障区委办公室工作人员养老保障和生育、失业、工伤等保险经费支出。</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3. 卫生健康支出（类）行政事业单位医疗（款）行政单位医疗（项）2021年预算数为20.02万元，主要用于：区委办公室机关及参公管理事业单位基本医疗保险缴费支出。</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xml:space="preserve">   4.农林水支出（类）扶贫（款）其他扶贫支出（项）:支出决算为0.5万元，主要用于：非贫困村第一书记工作经费。</w:t>
      </w:r>
    </w:p>
    <w:p>
      <w:pPr>
        <w:spacing w:line="600" w:lineRule="exact"/>
        <w:ind w:firstLine="640" w:firstLineChars="200"/>
        <w:rPr>
          <w:rFonts w:hint="eastAsia" w:ascii="宋体" w:hAnsi="宋体" w:eastAsia="方正仿宋简体" w:cs="Times New Roman"/>
          <w:kern w:val="2"/>
          <w:sz w:val="32"/>
          <w:szCs w:val="32"/>
          <w:lang w:val="en-US" w:eastAsia="zh-CN" w:bidi="ar-SA"/>
        </w:rPr>
      </w:pPr>
      <w:r>
        <w:rPr>
          <w:rFonts w:hint="eastAsia" w:ascii="宋体" w:hAnsi="宋体" w:eastAsia="方正仿宋简体" w:cs="Times New Roman"/>
          <w:kern w:val="2"/>
          <w:sz w:val="32"/>
          <w:szCs w:val="32"/>
          <w:lang w:val="en-US" w:eastAsia="zh-CN" w:bidi="ar-SA"/>
        </w:rPr>
        <w:t>5.住房保障（类）住房改革支出（款）住房公积金（项）2021年预算数为29.7万元，主要用于：部门按人力资源和社会保障部、财政部规定的基本工资和津贴补贴以及规定比例为职工缴纳的住房公积金支出。</w:t>
      </w:r>
    </w:p>
    <w:p>
      <w:pPr>
        <w:adjustRightInd w:val="0"/>
        <w:ind w:firstLine="642" w:firstLineChars="200"/>
        <w:rPr>
          <w:rFonts w:hint="eastAsia" w:ascii="宋体" w:hAnsi="宋体" w:eastAsia="方正仿宋简体" w:cs="Times New Roman"/>
          <w:kern w:val="2"/>
          <w:sz w:val="32"/>
          <w:szCs w:val="32"/>
          <w:lang w:val="en-US" w:eastAsia="zh-CN" w:bidi="ar-SA"/>
        </w:rPr>
      </w:pPr>
      <w:r>
        <w:rPr>
          <w:rFonts w:hint="eastAsia" w:asciiTheme="minorEastAsia" w:hAnsiTheme="minorEastAsia" w:eastAsiaTheme="minorEastAsia" w:cstheme="minorEastAsia"/>
          <w:b/>
          <w:bCs/>
          <w:sz w:val="32"/>
          <w:szCs w:val="32"/>
          <w:lang w:eastAsia="zh-CN"/>
        </w:rPr>
        <w:t>六</w:t>
      </w:r>
      <w:r>
        <w:rPr>
          <w:rFonts w:hint="eastAsia" w:asciiTheme="minorEastAsia" w:hAnsiTheme="minorEastAsia" w:eastAsiaTheme="minorEastAsia" w:cstheme="minorEastAsia"/>
          <w:b/>
          <w:bCs/>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宋体" w:hAnsi="宋体" w:eastAsia="方正仿宋简体" w:cs="Times New Roman"/>
          <w:kern w:val="2"/>
          <w:sz w:val="32"/>
          <w:szCs w:val="32"/>
          <w:lang w:val="en-US" w:eastAsia="zh-CN" w:bidi="ar-SA"/>
        </w:rPr>
        <w:t>　　区委办公室2021年一般公共预算基本支出491.95万元，其中：人员经费425.93万元，主要包括：基本工资、津贴补贴、奖金、社会保险缴费等支出。公用经费55.89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宋体" w:hAnsi="宋体" w:eastAsia="方正仿宋简体" w:cs="Times New Roman"/>
          <w:kern w:val="2"/>
          <w:sz w:val="32"/>
          <w:szCs w:val="32"/>
          <w:lang w:val="en-US" w:eastAsia="zh-CN" w:bidi="ar-SA"/>
        </w:rPr>
        <w:t>　 2021年财政拨款安排“三公”经费预算8万元，较2020年部门预算收入8.0万元持平。其中：2021年安排公务接待费预算2万元，安排公车购置及运行维护费6万元。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方正仿宋简体" w:cs="Times New Roman"/>
          <w:kern w:val="2"/>
          <w:sz w:val="32"/>
          <w:szCs w:val="32"/>
          <w:lang w:val="en-US" w:eastAsia="zh-CN" w:bidi="ar-SA"/>
        </w:rPr>
        <w:t>　2021年公务接待费计划用于执行接待考察调研、检查指导等公务活动开支的交通费、住宿费、用餐费等。</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（二）公务用车购置及运行维护费与2020年预算持平。</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单位现有公务用车2辆，其中：轿车1辆、越野车1辆、其他乘用车0辆。</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2021年未安排公务用车购置费。</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2021年安排公务用车运行维护费6万元，用于1辆公务用车燃油、过路（桥）、维修、保险等方面支出，主要保障主要领导区委重点工作调研、脱贫攻坚、监督检查等工作开展。</w:t>
      </w:r>
      <w:r>
        <w:rPr>
          <w:rFonts w:hint="eastAsia" w:ascii="宋体" w:hAnsi="宋体" w:eastAsia="方正仿宋简体" w:cs="Times New Roman"/>
          <w:kern w:val="2"/>
          <w:sz w:val="32"/>
          <w:szCs w:val="32"/>
          <w:lang w:val="en-US" w:eastAsia="zh-CN" w:bidi="ar-SA"/>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方正仿宋简体" w:cs="Times New Roman"/>
          <w:kern w:val="2"/>
          <w:sz w:val="32"/>
          <w:szCs w:val="32"/>
          <w:lang w:val="en-US" w:eastAsia="zh-CN" w:bidi="ar-SA"/>
        </w:rPr>
        <w:t>区委办公室2021年没有使用政府性基金预算拨款安排的支出。</w:t>
      </w:r>
      <w:r>
        <w:rPr>
          <w:rFonts w:hint="eastAsia" w:ascii="宋体" w:hAnsi="宋体" w:eastAsia="方正仿宋简体" w:cs="Times New Roman"/>
          <w:kern w:val="2"/>
          <w:sz w:val="32"/>
          <w:szCs w:val="32"/>
          <w:lang w:val="en-US" w:eastAsia="zh-CN" w:bidi="ar-SA"/>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方正仿宋简体" w:cs="Times New Roman"/>
          <w:kern w:val="2"/>
          <w:sz w:val="32"/>
          <w:szCs w:val="32"/>
          <w:lang w:val="en-US" w:eastAsia="zh-CN" w:bidi="ar-SA"/>
        </w:rPr>
        <w:t>区委办公室2021年没有使用国有资本经营预算拨款安排的支出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（一）机关运行经费</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方正仿宋简体" w:cs="Times New Roman"/>
          <w:kern w:val="2"/>
          <w:sz w:val="32"/>
          <w:szCs w:val="32"/>
          <w:lang w:val="en-US" w:eastAsia="zh-CN" w:bidi="ar-SA"/>
        </w:rPr>
        <w:t>　2021年，区委办公室机关运行经费财政拨款预算为398.9万元，比2020年预算351.67增加47.23万元，增长13.43%。主要原因是人员增加，增加了基本工资和社会保险等支出。</w:t>
      </w:r>
      <w:r>
        <w:rPr>
          <w:rFonts w:hint="eastAsia" w:ascii="宋体" w:hAnsi="宋体" w:eastAsia="方正仿宋简体" w:cs="Times New Roman"/>
          <w:kern w:val="2"/>
          <w:sz w:val="32"/>
          <w:szCs w:val="32"/>
          <w:lang w:val="en-US" w:eastAsia="zh-CN" w:bidi="ar-SA"/>
        </w:rPr>
        <w:br w:type="textWrapping"/>
      </w:r>
      <w:r>
        <w:rPr>
          <w:rStyle w:val="8"/>
          <w:rFonts w:hint="eastAsia" w:asciiTheme="minorEastAsia" w:hAnsiTheme="minorEastAsia" w:eastAsiaTheme="minorEastAsia" w:cstheme="minorEastAsia"/>
          <w:sz w:val="32"/>
          <w:szCs w:val="32"/>
        </w:rPr>
        <w:t>　　（二）政府采购情况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方正仿宋简体" w:cs="Times New Roman"/>
          <w:kern w:val="2"/>
          <w:sz w:val="32"/>
          <w:szCs w:val="32"/>
          <w:lang w:val="en-US" w:eastAsia="zh-CN" w:bidi="ar-SA"/>
        </w:rPr>
        <w:t>2021年，区委办公室安排政府采购预算443.18万元，主要用于采购国产化办公设备、“056”平台专项业务等。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（三）国有资产占有使用情况</w:t>
      </w:r>
      <w:r>
        <w:rPr>
          <w:rStyle w:val="8"/>
          <w:rFonts w:hint="eastAsia" w:asciiTheme="minorEastAsia" w:hAnsiTheme="minorEastAsia" w:eastAsiaTheme="minorEastAsia" w:cstheme="minorEastAsia"/>
          <w:sz w:val="32"/>
          <w:szCs w:val="32"/>
        </w:rPr>
        <w:br w:type="textWrapping"/>
      </w:r>
      <w:r>
        <w:rPr>
          <w:rFonts w:hint="eastAsia" w:ascii="宋体" w:hAnsi="宋体" w:eastAsia="方正仿宋简体" w:cs="Times New Roman"/>
          <w:kern w:val="2"/>
          <w:sz w:val="32"/>
          <w:szCs w:val="32"/>
          <w:lang w:val="en-US" w:eastAsia="zh-CN" w:bidi="ar-SA"/>
        </w:rPr>
        <w:t>　　截至2020年底，区委办公室共有车辆2辆，其中，定向保障用车1辆、机要通信车1辆、执法执勤用车0辆。单位价值10万元以上大型设备9台（套）。</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xml:space="preserve">     2021年部门预算未安排购置车辆，安排单位价值20万元以上信创替代项目设备。</w:t>
      </w:r>
      <w:r>
        <w:rPr>
          <w:rFonts w:hint="eastAsia" w:ascii="宋体" w:hAnsi="宋体" w:eastAsia="方正仿宋简体" w:cs="Times New Roman"/>
          <w:kern w:val="2"/>
          <w:sz w:val="32"/>
          <w:szCs w:val="32"/>
          <w:lang w:val="en-US" w:eastAsia="zh-CN" w:bidi="ar-SA"/>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（四）绩效目标设置情况</w:t>
      </w:r>
      <w:r>
        <w:rPr>
          <w:rStyle w:val="8"/>
          <w:rFonts w:hint="eastAsia" w:asciiTheme="minorEastAsia" w:hAnsiTheme="minorEastAsia" w:eastAsiaTheme="minorEastAsia" w:cstheme="minorEastAsia"/>
          <w:sz w:val="32"/>
          <w:szCs w:val="32"/>
        </w:rPr>
        <w:br w:type="textWrapping"/>
      </w:r>
      <w:r>
        <w:rPr>
          <w:rFonts w:hint="eastAsia" w:ascii="宋体" w:hAnsi="宋体" w:eastAsia="方正仿宋简体" w:cs="Times New Roman"/>
          <w:kern w:val="2"/>
          <w:sz w:val="32"/>
          <w:szCs w:val="32"/>
          <w:lang w:val="en-US" w:eastAsia="zh-CN" w:bidi="ar-SA"/>
        </w:rPr>
        <w:t>　　绩效目标是预算编制的前提和基础，按照“费随事定”的原则，2021年区委办公室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宋体" w:hAnsi="宋体" w:eastAsia="方正仿宋简体" w:cs="Times New Roman"/>
          <w:kern w:val="2"/>
          <w:sz w:val="32"/>
          <w:szCs w:val="32"/>
          <w:lang w:val="en-US" w:eastAsia="zh-CN" w:bidi="ar-SA"/>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　十一、名词解释</w:t>
      </w:r>
    </w:p>
    <w:p>
      <w:pPr>
        <w:adjustRightInd w:val="0"/>
        <w:ind w:firstLine="640" w:firstLineChars="200"/>
        <w:rPr>
          <w:rFonts w:hint="eastAsia" w:ascii="宋体" w:hAnsi="宋体" w:eastAsia="方正仿宋简体" w:cs="Times New Roman"/>
          <w:kern w:val="2"/>
          <w:sz w:val="32"/>
          <w:szCs w:val="32"/>
          <w:lang w:val="en-US" w:eastAsia="zh-CN" w:bidi="ar-SA"/>
        </w:rPr>
      </w:pPr>
      <w:r>
        <w:rPr>
          <w:rFonts w:hint="eastAsia" w:ascii="宋体" w:hAnsi="宋体" w:eastAsia="方正仿宋简体" w:cs="Times New Roman"/>
          <w:kern w:val="2"/>
          <w:sz w:val="32"/>
          <w:szCs w:val="32"/>
          <w:lang w:val="en-US" w:eastAsia="zh-CN" w:bidi="ar-SA"/>
        </w:rPr>
        <w:t>（一）一般公共预算拨款收入：指区级财政当年拨付的资金。</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（二）上年结转：指以前年度尚未完成，结转到本年仍按原规定用途继续使用的资金。</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（三）一般公共服务（类）财政事务（款）行政运行（项）：指局机关及参公管理事业单位用于保障机构正常运行、开展日常工作的基本支出。</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（四）社会保障和就业（类）行政事业单位离退休（款）未归口管理的行政单位离退休（项）：指局机关离退休人员的支出。</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（五）社会保障和就业（类）行政事业单位离退休（款）机关事业单位基本养老保险缴费支出（项）：指部门实施养老保险制度由单位缴纳的养老保险费的支出。</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（六）社会保障和就业（类）行政事业单位离退休（款）机关事业单位职业年金缴费支出（项）：指部门实施养老保险制度由单位缴纳的职业年金的支出。</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（七）卫生健康（类）行政事业单位医疗（款）行政单位医疗（项）：指局机关及参公管理事业单位用于缴纳单位基本医疗保险支出。</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（八）卫生健康（类）行政事业单位医疗（款）事业单位医疗（项）：指事业单位用于缴纳单位基本医疗保险支出。</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（九）住房保障（类）住房改革支出（款）住房公积金（项）：指按照《住房公积金管理条例》的规定，由单位及其在职职工缴存的长期住房储金。</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（十）基本支出：指为保证机构正常运转，完成日常工作任务而发生的人员支出和公用支出。</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（十一）项目支出：指在基本支出之外为完成特定行政任务和事业发展目标所发生的支出。</w:t>
      </w:r>
      <w:r>
        <w:rPr>
          <w:rFonts w:hint="eastAsia" w:ascii="宋体" w:hAnsi="宋体" w:eastAsia="方正仿宋简体" w:cs="Times New Roman"/>
          <w:kern w:val="2"/>
          <w:sz w:val="32"/>
          <w:szCs w:val="32"/>
          <w:lang w:val="en-US" w:eastAsia="zh-CN" w:bidi="ar-SA"/>
        </w:rPr>
        <w:br w:type="textWrapping"/>
      </w:r>
      <w:r>
        <w:rPr>
          <w:rFonts w:hint="eastAsia" w:ascii="宋体" w:hAnsi="宋体" w:eastAsia="方正仿宋简体" w:cs="Times New Roman"/>
          <w:kern w:val="2"/>
          <w:sz w:val="32"/>
          <w:szCs w:val="32"/>
          <w:lang w:val="en-US" w:eastAsia="zh-CN" w:bidi="ar-SA"/>
        </w:rPr>
        <w:t>　　（十二）“三公”经费：纳入区委办公室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方正仿宋简体" w:cs="Times New Roman"/>
          <w:kern w:val="2"/>
          <w:sz w:val="32"/>
          <w:szCs w:val="32"/>
          <w:lang w:val="en-US" w:eastAsia="zh-CN" w:bidi="ar-SA"/>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3B71E91"/>
    <w:rsid w:val="044F5BC4"/>
    <w:rsid w:val="05F37BDE"/>
    <w:rsid w:val="074B033D"/>
    <w:rsid w:val="099A6EBD"/>
    <w:rsid w:val="0B974E68"/>
    <w:rsid w:val="0E1168EA"/>
    <w:rsid w:val="0EC2226F"/>
    <w:rsid w:val="0ED54B8C"/>
    <w:rsid w:val="16070F55"/>
    <w:rsid w:val="160776AB"/>
    <w:rsid w:val="1683582F"/>
    <w:rsid w:val="19624D93"/>
    <w:rsid w:val="1A4B3E10"/>
    <w:rsid w:val="1ED53AE3"/>
    <w:rsid w:val="237F1682"/>
    <w:rsid w:val="248517A5"/>
    <w:rsid w:val="24C90A2A"/>
    <w:rsid w:val="25C96B17"/>
    <w:rsid w:val="260A4F3C"/>
    <w:rsid w:val="26437DB6"/>
    <w:rsid w:val="299D5881"/>
    <w:rsid w:val="2C236465"/>
    <w:rsid w:val="2DBA1E53"/>
    <w:rsid w:val="2E7F714D"/>
    <w:rsid w:val="30806273"/>
    <w:rsid w:val="332817FF"/>
    <w:rsid w:val="430B19B5"/>
    <w:rsid w:val="43644D8C"/>
    <w:rsid w:val="45032C00"/>
    <w:rsid w:val="458C701E"/>
    <w:rsid w:val="45BE2AED"/>
    <w:rsid w:val="4FA258AE"/>
    <w:rsid w:val="51657F36"/>
    <w:rsid w:val="54E62FE3"/>
    <w:rsid w:val="55860D15"/>
    <w:rsid w:val="55C53339"/>
    <w:rsid w:val="578919DC"/>
    <w:rsid w:val="579958D5"/>
    <w:rsid w:val="591C32D6"/>
    <w:rsid w:val="5FE94B3F"/>
    <w:rsid w:val="600105C9"/>
    <w:rsid w:val="63C83945"/>
    <w:rsid w:val="67D245BF"/>
    <w:rsid w:val="6F9A6C23"/>
    <w:rsid w:val="74AB75CC"/>
    <w:rsid w:val="785F0829"/>
    <w:rsid w:val="7BD06D36"/>
    <w:rsid w:val="7DAC75EE"/>
    <w:rsid w:val="7FE93CF6"/>
    <w:rsid w:val="CFEF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7</TotalTime>
  <ScaleCrop>false</ScaleCrop>
  <LinksUpToDate>false</LinksUpToDate>
  <CharactersWithSpaces>928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2018-01-30T17:32:00Z</dcterms:created>
  <dc:creator>微软用户</dc:creator>
  <cp:lastModifiedBy>user</cp:lastModifiedBy>
  <cp:lastPrinted>2019-07-23T10:42:00Z</cp:lastPrinted>
  <dcterms:modified xsi:type="dcterms:W3CDTF">2023-05-17T15:42:23Z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SaveFontToCloudKey">
    <vt:lpwstr>380256320_btnclosed</vt:lpwstr>
  </property>
</Properties>
</file>