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outlineLvl w:val="0"/>
        <w:rPr>
          <w:rFonts w:ascii="黑体" w:hAnsi="黑体" w:eastAsia="黑体"/>
          <w:color w:val="000000"/>
          <w:sz w:val="72"/>
          <w:szCs w:val="72"/>
        </w:rPr>
      </w:pPr>
      <w:bookmarkStart w:id="24" w:name="_GoBack"/>
      <w:bookmarkEnd w:id="24"/>
      <w:bookmarkStart w:id="0" w:name="_Toc15377425"/>
      <w:bookmarkStart w:id="1" w:name="_Toc15396597"/>
      <w:bookmarkStart w:id="2" w:name="_Toc15378441"/>
      <w:bookmarkStart w:id="3" w:name="_Toc15396475"/>
      <w:bookmarkStart w:id="4" w:name="_Toc15377193"/>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outlineLvl w:val="0"/>
        <w:rPr>
          <w:rFonts w:ascii="黑体" w:hAnsi="黑体" w:eastAsia="黑体"/>
          <w:color w:val="000000"/>
          <w:sz w:val="72"/>
          <w:szCs w:val="72"/>
        </w:rPr>
      </w:pPr>
    </w:p>
    <w:p>
      <w:pPr>
        <w:adjustRightInd w:val="0"/>
        <w:snapToGrid w:val="0"/>
        <w:spacing w:line="360" w:lineRule="auto"/>
        <w:outlineLvl w:val="0"/>
        <w:rPr>
          <w:rFonts w:ascii="黑体" w:hAnsi="黑体" w:eastAsia="黑体"/>
          <w:color w:val="000000"/>
          <w:sz w:val="72"/>
          <w:szCs w:val="72"/>
        </w:rPr>
      </w:pPr>
    </w:p>
    <w:p>
      <w:pPr>
        <w:adjustRightInd w:val="0"/>
        <w:snapToGrid w:val="0"/>
        <w:spacing w:line="360" w:lineRule="auto"/>
        <w:jc w:val="center"/>
        <w:outlineLvl w:val="0"/>
        <w:rPr>
          <w:rFonts w:ascii="黑体" w:hAnsi="宋体" w:eastAsia="黑体"/>
          <w:color w:val="000000"/>
          <w:sz w:val="72"/>
          <w:szCs w:val="72"/>
        </w:rPr>
      </w:pPr>
      <w:r>
        <w:rPr>
          <w:rFonts w:ascii="黑体" w:hAnsi="黑体" w:eastAsia="黑体" w:cs="黑体"/>
          <w:color w:val="000000"/>
          <w:sz w:val="72"/>
          <w:szCs w:val="72"/>
        </w:rPr>
        <w:t>2018</w:t>
      </w:r>
      <w:r>
        <w:rPr>
          <w:rFonts w:hint="eastAsia" w:ascii="黑体" w:hAnsi="宋体" w:eastAsia="黑体" w:cs="黑体"/>
          <w:color w:val="000000"/>
          <w:sz w:val="72"/>
          <w:szCs w:val="72"/>
        </w:rPr>
        <w:t>年度</w:t>
      </w:r>
    </w:p>
    <w:p>
      <w:pPr>
        <w:adjustRightInd w:val="0"/>
        <w:snapToGrid w:val="0"/>
        <w:spacing w:line="360" w:lineRule="auto"/>
        <w:jc w:val="center"/>
        <w:outlineLvl w:val="0"/>
        <w:rPr>
          <w:rFonts w:ascii="黑体" w:hAnsi="宋体" w:eastAsia="黑体"/>
          <w:color w:val="000000"/>
          <w:sz w:val="72"/>
          <w:szCs w:val="72"/>
        </w:rPr>
      </w:pPr>
      <w:r>
        <w:rPr>
          <w:rFonts w:hint="eastAsia" w:ascii="黑体" w:hAnsi="宋体" w:eastAsia="黑体" w:cs="黑体"/>
          <w:color w:val="000000"/>
          <w:sz w:val="72"/>
          <w:szCs w:val="72"/>
        </w:rPr>
        <w:t>四川省广元市利州区文化广电新闻出版局部门决算编制说明</w:t>
      </w:r>
    </w:p>
    <w:p>
      <w:pPr>
        <w:widowControl/>
        <w:jc w:val="center"/>
        <w:rPr>
          <w:rFonts w:ascii="黑体" w:hAnsi="宋体" w:eastAsia="黑体"/>
          <w:color w:val="000000"/>
          <w:sz w:val="36"/>
          <w:szCs w:val="36"/>
        </w:rPr>
      </w:pPr>
      <w:r>
        <w:rPr>
          <w:rFonts w:ascii="黑体" w:hAnsi="宋体" w:eastAsia="黑体"/>
          <w:color w:val="000000"/>
          <w:sz w:val="36"/>
          <w:szCs w:val="36"/>
        </w:rPr>
        <w:br w:type="page"/>
      </w:r>
      <w:bookmarkEnd w:id="0"/>
      <w:bookmarkEnd w:id="1"/>
      <w:bookmarkEnd w:id="2"/>
      <w:bookmarkEnd w:id="3"/>
      <w:bookmarkEnd w:id="4"/>
    </w:p>
    <w:p>
      <w:pPr>
        <w:widowControl/>
        <w:jc w:val="center"/>
        <w:rPr>
          <w:rFonts w:ascii="黑体" w:hAnsi="黑体" w:eastAsia="黑体"/>
          <w:color w:val="000000"/>
          <w:sz w:val="48"/>
          <w:szCs w:val="48"/>
        </w:rPr>
      </w:pPr>
      <w:r>
        <w:rPr>
          <w:rFonts w:hint="eastAsia" w:ascii="黑体" w:hAnsi="黑体" w:eastAsia="黑体" w:cs="黑体"/>
          <w:color w:val="000000"/>
          <w:sz w:val="48"/>
          <w:szCs w:val="48"/>
        </w:rPr>
        <w:t>目录</w:t>
      </w:r>
    </w:p>
    <w:p>
      <w:pPr>
        <w:widowControl/>
        <w:jc w:val="center"/>
        <w:rPr>
          <w:rFonts w:ascii="黑体" w:hAnsi="黑体" w:eastAsia="黑体"/>
          <w:sz w:val="28"/>
          <w:szCs w:val="28"/>
        </w:rPr>
      </w:pPr>
      <w:r>
        <w:rPr>
          <w:rFonts w:ascii="黑体" w:hAnsi="黑体" w:eastAsia="黑体" w:cs="黑体"/>
          <w:color w:val="000000"/>
          <w:sz w:val="48"/>
          <w:szCs w:val="48"/>
        </w:rPr>
        <w:fldChar w:fldCharType="begin"/>
      </w:r>
      <w:r>
        <w:rPr>
          <w:rFonts w:ascii="黑体" w:hAnsi="黑体" w:eastAsia="黑体" w:cs="黑体"/>
          <w:color w:val="000000"/>
          <w:sz w:val="48"/>
          <w:szCs w:val="48"/>
        </w:rPr>
        <w:instrText xml:space="preserve"> TOC \o "1-2" \h \z \u </w:instrText>
      </w:r>
      <w:r>
        <w:rPr>
          <w:rFonts w:ascii="黑体" w:hAnsi="黑体" w:eastAsia="黑体" w:cs="黑体"/>
          <w:color w:val="000000"/>
          <w:sz w:val="48"/>
          <w:szCs w:val="48"/>
        </w:rPr>
        <w:fldChar w:fldCharType="separate"/>
      </w:r>
    </w:p>
    <w:p>
      <w:pPr>
        <w:pStyle w:val="10"/>
        <w:rPr>
          <w:rFonts w:cs="Times New Roman"/>
        </w:rPr>
      </w:pPr>
      <w:r>
        <w:rPr>
          <w:rFonts w:hint="eastAsia"/>
        </w:rPr>
        <w:t>公开时间：</w:t>
      </w:r>
      <w:r>
        <w:t>2019</w:t>
      </w:r>
      <w:r>
        <w:rPr>
          <w:rFonts w:hint="eastAsia"/>
        </w:rPr>
        <w:t>年</w:t>
      </w:r>
      <w:r>
        <w:t>8</w:t>
      </w:r>
      <w:r>
        <w:rPr>
          <w:rFonts w:hint="eastAsia"/>
        </w:rPr>
        <w:t>月</w:t>
      </w:r>
      <w:r>
        <w:t>29</w:t>
      </w:r>
      <w:r>
        <w:rPr>
          <w:rFonts w:hint="eastAsia"/>
        </w:rPr>
        <w:t>日</w:t>
      </w:r>
    </w:p>
    <w:p/>
    <w:p>
      <w:pPr>
        <w:pStyle w:val="10"/>
        <w:rPr>
          <w:rFonts w:cs="Times New Roman"/>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rPr>
          <w:rFonts w:cs="Times New Roman"/>
        </w:rPr>
        <w:tab/>
      </w:r>
      <w:r>
        <w:t>4</w:t>
      </w:r>
      <w:r>
        <w:fldChar w:fldCharType="end"/>
      </w:r>
    </w:p>
    <w:p>
      <w:pPr>
        <w:pStyle w:val="11"/>
        <w:ind w:left="31680"/>
        <w:rPr>
          <w:rFonts w:ascii="仿宋" w:hAnsi="仿宋" w:eastAsia="仿宋"/>
          <w:sz w:val="28"/>
          <w:szCs w:val="28"/>
        </w:rPr>
      </w:pPr>
      <w:r>
        <w:fldChar w:fldCharType="begin"/>
      </w:r>
      <w:r>
        <w:instrText xml:space="preserve"> HYPERLINK \l "_Toc15396600" </w:instrText>
      </w:r>
      <w:r>
        <w:fldChar w:fldCharType="separate"/>
      </w:r>
      <w:r>
        <w:rPr>
          <w:rStyle w:val="15"/>
          <w:rFonts w:hint="eastAsia" w:ascii="仿宋" w:hAnsi="仿宋" w:eastAsia="仿宋" w:cs="仿宋"/>
          <w:sz w:val="28"/>
          <w:szCs w:val="28"/>
        </w:rPr>
        <w:t>一、基本职能及主要工作</w:t>
      </w:r>
      <w:r>
        <w:rPr>
          <w:rFonts w:ascii="仿宋" w:hAnsi="仿宋" w:eastAsia="仿宋"/>
          <w:sz w:val="28"/>
          <w:szCs w:val="28"/>
        </w:rPr>
        <w:tab/>
      </w:r>
      <w:r>
        <w:rPr>
          <w:rFonts w:ascii="仿宋" w:hAnsi="仿宋" w:eastAsia="仿宋" w:cs="仿宋"/>
          <w:sz w:val="28"/>
          <w:szCs w:val="28"/>
        </w:rPr>
        <w:t>4</w:t>
      </w:r>
      <w:r>
        <w:rPr>
          <w:rFonts w:ascii="仿宋" w:hAnsi="仿宋" w:eastAsia="仿宋" w:cs="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"_Toc15396601" </w:instrText>
      </w:r>
      <w:r>
        <w:fldChar w:fldCharType="separate"/>
      </w:r>
      <w:r>
        <w:rPr>
          <w:rStyle w:val="15"/>
          <w:rFonts w:hint="eastAsia" w:ascii="仿宋" w:hAnsi="仿宋" w:eastAsia="仿宋" w:cs="仿宋"/>
          <w:sz w:val="28"/>
          <w:szCs w:val="28"/>
        </w:rPr>
        <w:t>二、机构设置</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_Toc15396601 \h </w:instrText>
      </w:r>
      <w:r>
        <w:rPr>
          <w:rFonts w:ascii="仿宋" w:hAnsi="仿宋" w:eastAsia="仿宋" w:cs="仿宋"/>
          <w:sz w:val="28"/>
          <w:szCs w:val="28"/>
        </w:rPr>
        <w:fldChar w:fldCharType="separate"/>
      </w:r>
      <w:r>
        <w:rPr>
          <w:rFonts w:ascii="仿宋" w:hAnsi="仿宋" w:eastAsia="仿宋" w:cs="仿宋"/>
          <w:sz w:val="28"/>
          <w:szCs w:val="28"/>
        </w:rPr>
        <w:t>4</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0"/>
        <w:rPr>
          <w:rFonts w:cs="Times New Roman"/>
        </w:rPr>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rPr>
          <w:rFonts w:cs="Times New Roman"/>
        </w:rPr>
        <w:tab/>
      </w:r>
      <w:r>
        <w:fldChar w:fldCharType="begin"/>
      </w:r>
      <w:r>
        <w:instrText xml:space="preserve"> PAGEREF _Toc15396602 \h </w:instrText>
      </w:r>
      <w:r>
        <w:fldChar w:fldCharType="separate"/>
      </w:r>
      <w:r>
        <w:t>5</w:t>
      </w:r>
      <w:r>
        <w:fldChar w:fldCharType="end"/>
      </w:r>
      <w:r>
        <w:fldChar w:fldCharType="end"/>
      </w:r>
    </w:p>
    <w:p>
      <w:pPr>
        <w:pStyle w:val="11"/>
        <w:ind w:left="31680"/>
        <w:rPr>
          <w:rFonts w:ascii="仿宋" w:hAnsi="仿宋" w:eastAsia="仿宋"/>
          <w:sz w:val="28"/>
          <w:szCs w:val="28"/>
        </w:rPr>
      </w:pPr>
      <w:r>
        <w:fldChar w:fldCharType="begin"/>
      </w:r>
      <w:r>
        <w:instrText xml:space="preserve"> HYPERLINK \l "_Toc15396603" </w:instrText>
      </w:r>
      <w:r>
        <w:fldChar w:fldCharType="separate"/>
      </w:r>
      <w:r>
        <w:rPr>
          <w:rStyle w:val="15"/>
          <w:rFonts w:hint="eastAsia" w:ascii="仿宋" w:hAnsi="仿宋" w:eastAsia="仿宋" w:cs="仿宋"/>
          <w:sz w:val="28"/>
          <w:szCs w:val="28"/>
        </w:rPr>
        <w:t>一、收入支出决算总体情况说明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_Toc15396603 \h </w:instrText>
      </w:r>
      <w:r>
        <w:rPr>
          <w:rFonts w:ascii="仿宋" w:hAnsi="仿宋" w:eastAsia="仿宋" w:cs="仿宋"/>
          <w:sz w:val="28"/>
          <w:szCs w:val="28"/>
        </w:rPr>
        <w:fldChar w:fldCharType="separate"/>
      </w:r>
      <w:r>
        <w:rPr>
          <w:rFonts w:ascii="仿宋" w:hAnsi="仿宋" w:eastAsia="仿宋" w:cs="仿宋"/>
          <w:sz w:val="28"/>
          <w:szCs w:val="28"/>
        </w:rPr>
        <w:t>5</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"_Toc15396604" </w:instrText>
      </w:r>
      <w:r>
        <w:fldChar w:fldCharType="separate"/>
      </w:r>
      <w:r>
        <w:rPr>
          <w:rStyle w:val="15"/>
          <w:rFonts w:hint="eastAsia" w:ascii="仿宋" w:hAnsi="仿宋" w:eastAsia="仿宋" w:cs="仿宋"/>
          <w:sz w:val="28"/>
          <w:szCs w:val="28"/>
        </w:rPr>
        <w:t>二、收入决算情况说明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_Toc15396604 \h </w:instrText>
      </w:r>
      <w:r>
        <w:rPr>
          <w:rFonts w:ascii="仿宋" w:hAnsi="仿宋" w:eastAsia="仿宋" w:cs="仿宋"/>
          <w:sz w:val="28"/>
          <w:szCs w:val="28"/>
        </w:rPr>
        <w:fldChar w:fldCharType="separate"/>
      </w:r>
      <w:r>
        <w:rPr>
          <w:rFonts w:ascii="仿宋" w:hAnsi="仿宋" w:eastAsia="仿宋" w:cs="仿宋"/>
          <w:sz w:val="28"/>
          <w:szCs w:val="28"/>
        </w:rPr>
        <w:t>5</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"_Toc15396605" </w:instrText>
      </w:r>
      <w:r>
        <w:fldChar w:fldCharType="separate"/>
      </w:r>
      <w:r>
        <w:rPr>
          <w:rStyle w:val="15"/>
          <w:rFonts w:hint="eastAsia" w:ascii="仿宋" w:hAnsi="仿宋" w:eastAsia="仿宋" w:cs="仿宋"/>
          <w:sz w:val="28"/>
          <w:szCs w:val="28"/>
        </w:rPr>
        <w:t>三、支出决算情况说明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_Toc15396605 \h </w:instrText>
      </w:r>
      <w:r>
        <w:rPr>
          <w:rFonts w:ascii="仿宋" w:hAnsi="仿宋" w:eastAsia="仿宋" w:cs="仿宋"/>
          <w:sz w:val="28"/>
          <w:szCs w:val="28"/>
        </w:rPr>
        <w:fldChar w:fldCharType="separate"/>
      </w:r>
      <w:r>
        <w:rPr>
          <w:rFonts w:ascii="仿宋" w:hAnsi="仿宋" w:eastAsia="仿宋" w:cs="仿宋"/>
          <w:sz w:val="28"/>
          <w:szCs w:val="28"/>
        </w:rPr>
        <w:t>5</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"_Toc15396606" </w:instrText>
      </w:r>
      <w:r>
        <w:fldChar w:fldCharType="separate"/>
      </w:r>
      <w:r>
        <w:rPr>
          <w:rStyle w:val="15"/>
          <w:rFonts w:hint="eastAsia" w:ascii="仿宋" w:hAnsi="仿宋" w:eastAsia="仿宋" w:cs="仿宋"/>
          <w:sz w:val="28"/>
          <w:szCs w:val="28"/>
        </w:rPr>
        <w:t>四、财政拨款收入支出决算总体情况说明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_Toc15396606 \h </w:instrText>
      </w:r>
      <w:r>
        <w:rPr>
          <w:rFonts w:ascii="仿宋" w:hAnsi="仿宋" w:eastAsia="仿宋" w:cs="仿宋"/>
          <w:sz w:val="28"/>
          <w:szCs w:val="28"/>
        </w:rPr>
        <w:fldChar w:fldCharType="separate"/>
      </w:r>
      <w:r>
        <w:rPr>
          <w:rFonts w:ascii="仿宋" w:hAnsi="仿宋" w:eastAsia="仿宋" w:cs="仿宋"/>
          <w:sz w:val="28"/>
          <w:szCs w:val="28"/>
        </w:rPr>
        <w:t>6</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"_Toc15396607" </w:instrText>
      </w:r>
      <w:r>
        <w:fldChar w:fldCharType="separate"/>
      </w:r>
      <w:r>
        <w:rPr>
          <w:rStyle w:val="15"/>
          <w:rFonts w:hint="eastAsia" w:ascii="仿宋" w:hAnsi="仿宋" w:eastAsia="仿宋" w:cs="仿宋"/>
          <w:sz w:val="28"/>
          <w:szCs w:val="28"/>
        </w:rPr>
        <w:t>五、一般公共预算财政拨款支出决算情况说明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_Toc15396607 \h </w:instrText>
      </w:r>
      <w:r>
        <w:rPr>
          <w:rFonts w:ascii="仿宋" w:hAnsi="仿宋" w:eastAsia="仿宋" w:cs="仿宋"/>
          <w:sz w:val="28"/>
          <w:szCs w:val="28"/>
        </w:rPr>
        <w:fldChar w:fldCharType="separate"/>
      </w:r>
      <w:r>
        <w:rPr>
          <w:rFonts w:ascii="仿宋" w:hAnsi="仿宋" w:eastAsia="仿宋" w:cs="仿宋"/>
          <w:sz w:val="28"/>
          <w:szCs w:val="28"/>
        </w:rPr>
        <w:t>6</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"_Toc15396608" </w:instrText>
      </w:r>
      <w:r>
        <w:fldChar w:fldCharType="separate"/>
      </w:r>
      <w:r>
        <w:rPr>
          <w:rStyle w:val="15"/>
          <w:rFonts w:hint="eastAsia" w:ascii="仿宋" w:hAnsi="仿宋" w:eastAsia="仿宋" w:cs="仿宋"/>
          <w:sz w:val="28"/>
          <w:szCs w:val="28"/>
        </w:rPr>
        <w:t>六、一般公共预算财政拨款基本支出决算情况说明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_Toc15396608 \h </w:instrText>
      </w:r>
      <w:r>
        <w:rPr>
          <w:rFonts w:ascii="仿宋" w:hAnsi="仿宋" w:eastAsia="仿宋" w:cs="仿宋"/>
          <w:sz w:val="28"/>
          <w:szCs w:val="28"/>
        </w:rPr>
        <w:fldChar w:fldCharType="separate"/>
      </w:r>
      <w:r>
        <w:rPr>
          <w:rFonts w:ascii="仿宋" w:hAnsi="仿宋" w:eastAsia="仿宋" w:cs="仿宋"/>
          <w:sz w:val="28"/>
          <w:szCs w:val="28"/>
        </w:rPr>
        <w:t>8</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"_Toc15396609" </w:instrText>
      </w:r>
      <w:r>
        <w:fldChar w:fldCharType="separate"/>
      </w:r>
      <w:r>
        <w:rPr>
          <w:rStyle w:val="15"/>
          <w:rFonts w:hint="eastAsia" w:ascii="仿宋" w:hAnsi="仿宋" w:eastAsia="仿宋" w:cs="仿宋"/>
          <w:sz w:val="28"/>
          <w:szCs w:val="28"/>
        </w:rPr>
        <w:t>七、“三公”经费财政拨款支出决算情况说明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_Toc15396609 \h </w:instrText>
      </w:r>
      <w:r>
        <w:rPr>
          <w:rFonts w:ascii="仿宋" w:hAnsi="仿宋" w:eastAsia="仿宋" w:cs="仿宋"/>
          <w:sz w:val="28"/>
          <w:szCs w:val="28"/>
        </w:rPr>
        <w:fldChar w:fldCharType="separate"/>
      </w:r>
      <w:r>
        <w:rPr>
          <w:rFonts w:ascii="仿宋" w:hAnsi="仿宋" w:eastAsia="仿宋" w:cs="仿宋"/>
          <w:sz w:val="28"/>
          <w:szCs w:val="28"/>
        </w:rPr>
        <w:t>8</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"_Toc15396610" </w:instrText>
      </w:r>
      <w:r>
        <w:fldChar w:fldCharType="separate"/>
      </w:r>
      <w:r>
        <w:rPr>
          <w:rStyle w:val="15"/>
          <w:rFonts w:hint="eastAsia" w:ascii="仿宋" w:hAnsi="仿宋" w:eastAsia="仿宋" w:cs="仿宋"/>
          <w:sz w:val="28"/>
          <w:szCs w:val="28"/>
        </w:rPr>
        <w:t>八、政府性基金预算支出决算情况说明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_Toc15396610 \h </w:instrText>
      </w:r>
      <w:r>
        <w:rPr>
          <w:rFonts w:ascii="仿宋" w:hAnsi="仿宋" w:eastAsia="仿宋" w:cs="仿宋"/>
          <w:sz w:val="28"/>
          <w:szCs w:val="28"/>
        </w:rPr>
        <w:fldChar w:fldCharType="separate"/>
      </w:r>
      <w:r>
        <w:rPr>
          <w:rFonts w:ascii="仿宋" w:hAnsi="仿宋" w:eastAsia="仿宋" w:cs="仿宋"/>
          <w:sz w:val="28"/>
          <w:szCs w:val="28"/>
        </w:rPr>
        <w:t>10</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"_Toc15396611" </w:instrText>
      </w:r>
      <w:r>
        <w:fldChar w:fldCharType="separate"/>
      </w:r>
      <w:r>
        <w:rPr>
          <w:rStyle w:val="15"/>
          <w:rFonts w:hint="eastAsia" w:ascii="仿宋" w:hAnsi="仿宋" w:eastAsia="仿宋" w:cs="仿宋"/>
          <w:sz w:val="28"/>
          <w:szCs w:val="28"/>
        </w:rPr>
        <w:t>九、</w:t>
      </w:r>
      <w:r>
        <w:rPr>
          <w:rStyle w:val="15"/>
          <w:rFonts w:ascii="仿宋" w:hAnsi="仿宋" w:eastAsia="仿宋" w:cs="仿宋"/>
          <w:sz w:val="28"/>
          <w:szCs w:val="28"/>
        </w:rPr>
        <w:t xml:space="preserve"> </w:t>
      </w:r>
      <w:r>
        <w:rPr>
          <w:rStyle w:val="15"/>
          <w:rFonts w:hint="eastAsia" w:ascii="仿宋" w:hAnsi="仿宋" w:eastAsia="仿宋" w:cs="仿宋"/>
          <w:sz w:val="28"/>
          <w:szCs w:val="28"/>
        </w:rPr>
        <w:t>国有资本经营预算支出决算情况说明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_Toc15396611 \h </w:instrText>
      </w:r>
      <w:r>
        <w:rPr>
          <w:rFonts w:ascii="仿宋" w:hAnsi="仿宋" w:eastAsia="仿宋" w:cs="仿宋"/>
          <w:sz w:val="28"/>
          <w:szCs w:val="28"/>
        </w:rPr>
        <w:fldChar w:fldCharType="separate"/>
      </w:r>
      <w:r>
        <w:rPr>
          <w:rFonts w:ascii="仿宋" w:hAnsi="仿宋" w:eastAsia="仿宋" w:cs="仿宋"/>
          <w:sz w:val="28"/>
          <w:szCs w:val="28"/>
        </w:rPr>
        <w:t>10</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"_Toc15396612" </w:instrText>
      </w:r>
      <w:r>
        <w:fldChar w:fldCharType="separate"/>
      </w:r>
      <w:r>
        <w:rPr>
          <w:rStyle w:val="15"/>
          <w:rFonts w:hint="eastAsia" w:ascii="仿宋" w:hAnsi="仿宋" w:eastAsia="仿宋" w:cs="仿宋"/>
          <w:sz w:val="28"/>
          <w:szCs w:val="28"/>
        </w:rPr>
        <w:t>十一、其他重要事项的情况说明</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_Toc15396612 \h </w:instrText>
      </w:r>
      <w:r>
        <w:rPr>
          <w:rFonts w:ascii="仿宋" w:hAnsi="仿宋" w:eastAsia="仿宋" w:cs="仿宋"/>
          <w:sz w:val="28"/>
          <w:szCs w:val="28"/>
        </w:rPr>
        <w:fldChar w:fldCharType="separate"/>
      </w:r>
      <w:r>
        <w:rPr>
          <w:rFonts w:ascii="仿宋" w:hAnsi="仿宋" w:eastAsia="仿宋" w:cs="仿宋"/>
          <w:sz w:val="28"/>
          <w:szCs w:val="28"/>
        </w:rPr>
        <w:t>14</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0"/>
        <w:rPr>
          <w:rFonts w:cs="Times New Roman"/>
        </w:rPr>
      </w:pPr>
      <w:r>
        <w:fldChar w:fldCharType="begin"/>
      </w:r>
      <w:r>
        <w:instrText xml:space="preserve"> HYPERLINK \l "_Toc15396613" </w:instrText>
      </w:r>
      <w:r>
        <w:fldChar w:fldCharType="separate"/>
      </w:r>
      <w:r>
        <w:rPr>
          <w:rStyle w:val="15"/>
          <w:rFonts w:hint="eastAsia"/>
          <w:kern w:val="44"/>
        </w:rPr>
        <w:t>第三部分</w:t>
      </w:r>
      <w:r>
        <w:rPr>
          <w:rStyle w:val="15"/>
        </w:rPr>
        <w:t xml:space="preserve"> </w:t>
      </w:r>
      <w:r>
        <w:rPr>
          <w:rStyle w:val="15"/>
          <w:rFonts w:hint="eastAsia"/>
        </w:rPr>
        <w:t>名</w:t>
      </w:r>
      <w:r>
        <w:rPr>
          <w:rStyle w:val="15"/>
          <w:rFonts w:hint="eastAsia"/>
          <w:kern w:val="44"/>
        </w:rPr>
        <w:t>词解释</w:t>
      </w:r>
      <w:r>
        <w:rPr>
          <w:rFonts w:cs="Times New Roman"/>
        </w:rPr>
        <w:tab/>
      </w:r>
      <w:r>
        <w:fldChar w:fldCharType="begin"/>
      </w:r>
      <w:r>
        <w:instrText xml:space="preserve"> PAGEREF _Toc15396613 \h </w:instrText>
      </w:r>
      <w:r>
        <w:fldChar w:fldCharType="separate"/>
      </w:r>
      <w:r>
        <w:t>16</w:t>
      </w:r>
      <w:r>
        <w:fldChar w:fldCharType="end"/>
      </w:r>
      <w:r>
        <w:fldChar w:fldCharType="end"/>
      </w:r>
    </w:p>
    <w:p>
      <w:pPr>
        <w:pStyle w:val="10"/>
        <w:rPr>
          <w:rFonts w:cs="Times New Roman"/>
        </w:rPr>
      </w:pPr>
      <w:r>
        <w:fldChar w:fldCharType="begin"/>
      </w:r>
      <w:r>
        <w:instrText xml:space="preserve"> HYPERLINK \l "_Toc15396614" </w:instrText>
      </w:r>
      <w:r>
        <w:fldChar w:fldCharType="separate"/>
      </w:r>
      <w:r>
        <w:rPr>
          <w:rStyle w:val="15"/>
          <w:rFonts w:hint="eastAsia"/>
        </w:rPr>
        <w:t>第</w:t>
      </w:r>
      <w:r>
        <w:rPr>
          <w:rStyle w:val="15"/>
          <w:rFonts w:hint="eastAsia"/>
          <w:kern w:val="44"/>
        </w:rPr>
        <w:t>四部分</w:t>
      </w:r>
      <w:r>
        <w:rPr>
          <w:rStyle w:val="15"/>
          <w:kern w:val="44"/>
        </w:rPr>
        <w:t xml:space="preserve"> </w:t>
      </w:r>
      <w:r>
        <w:rPr>
          <w:rStyle w:val="15"/>
          <w:rFonts w:hint="eastAsia"/>
          <w:kern w:val="44"/>
        </w:rPr>
        <w:t>附件</w:t>
      </w:r>
      <w:r>
        <w:rPr>
          <w:rFonts w:cs="Times New Roman"/>
        </w:rPr>
        <w:tab/>
      </w:r>
      <w:r>
        <w:fldChar w:fldCharType="begin"/>
      </w:r>
      <w:r>
        <w:instrText xml:space="preserve"> PAGEREF _Toc15396614 \h </w:instrText>
      </w:r>
      <w:r>
        <w:fldChar w:fldCharType="separate"/>
      </w:r>
      <w:r>
        <w:t>19</w:t>
      </w:r>
      <w:r>
        <w:fldChar w:fldCharType="end"/>
      </w:r>
      <w:r>
        <w:fldChar w:fldCharType="end"/>
      </w:r>
    </w:p>
    <w:p>
      <w:pPr>
        <w:spacing w:line="600" w:lineRule="exact"/>
        <w:jc w:val="both"/>
        <w:outlineLvl w:val="0"/>
        <w:rPr>
          <w:rFonts w:ascii="仿宋" w:hAnsi="仿宋" w:eastAsia="仿宋"/>
          <w:sz w:val="28"/>
          <w:szCs w:val="28"/>
        </w:rPr>
      </w:pPr>
      <w:r>
        <w:fldChar w:fldCharType="begin"/>
      </w:r>
      <w:r>
        <w:instrText xml:space="preserve"> HYPERLINK \l "_Toc15396615" </w:instrText>
      </w:r>
      <w:r>
        <w:fldChar w:fldCharType="separate"/>
      </w:r>
      <w:r>
        <w:rPr>
          <w:rStyle w:val="15"/>
          <w:rFonts w:hint="eastAsia" w:ascii="仿宋" w:hAnsi="仿宋" w:eastAsia="仿宋" w:cs="仿宋"/>
          <w:kern w:val="44"/>
          <w:sz w:val="28"/>
          <w:szCs w:val="28"/>
        </w:rPr>
        <w:t>附件</w:t>
      </w:r>
      <w:r>
        <w:rPr>
          <w:rStyle w:val="15"/>
          <w:rFonts w:ascii="仿宋" w:hAnsi="仿宋" w:eastAsia="仿宋" w:cs="仿宋"/>
          <w:kern w:val="44"/>
          <w:sz w:val="28"/>
          <w:szCs w:val="28"/>
        </w:rPr>
        <w:t>1</w:t>
      </w:r>
      <w:r>
        <w:rPr>
          <w:rFonts w:hint="eastAsia" w:ascii="仿宋" w:hAnsi="仿宋" w:eastAsia="仿宋" w:cs="仿宋"/>
          <w:sz w:val="28"/>
          <w:szCs w:val="28"/>
        </w:rPr>
        <w:t>广元市利州区文化广电新闻出版局2018年部门整体支出绩效评价报告</w:t>
      </w:r>
      <w:r>
        <w:rPr>
          <w:rFonts w:hint="eastAsia" w:ascii="仿宋" w:hAnsi="仿宋" w:eastAsia="仿宋" w:cs="仿宋"/>
          <w:sz w:val="28"/>
          <w:szCs w:val="28"/>
          <w:lang w:val="en-US" w:eastAsia="zh-CN"/>
        </w:rPr>
        <w:t xml:space="preserve">                                                 </w:t>
      </w:r>
      <w:r>
        <w:rPr>
          <w:rFonts w:ascii="仿宋" w:hAnsi="仿宋" w:eastAsia="仿宋" w:cs="仿宋"/>
          <w:sz w:val="28"/>
          <w:szCs w:val="28"/>
        </w:rPr>
        <w:fldChar w:fldCharType="begin"/>
      </w:r>
      <w:r>
        <w:rPr>
          <w:rFonts w:ascii="仿宋" w:hAnsi="仿宋" w:eastAsia="仿宋" w:cs="仿宋"/>
          <w:sz w:val="28"/>
          <w:szCs w:val="28"/>
        </w:rPr>
        <w:instrText xml:space="preserve"> PAGEREF _Toc15396615 \h </w:instrText>
      </w:r>
      <w:r>
        <w:rPr>
          <w:rFonts w:ascii="仿宋" w:hAnsi="仿宋" w:eastAsia="仿宋" w:cs="仿宋"/>
          <w:sz w:val="28"/>
          <w:szCs w:val="28"/>
        </w:rPr>
        <w:fldChar w:fldCharType="separate"/>
      </w:r>
      <w:r>
        <w:rPr>
          <w:rFonts w:ascii="仿宋" w:hAnsi="仿宋" w:eastAsia="仿宋" w:cs="仿宋"/>
          <w:sz w:val="28"/>
          <w:szCs w:val="28"/>
        </w:rPr>
        <w:t>19</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"_Toc15396617" </w:instrText>
      </w:r>
      <w:r>
        <w:fldChar w:fldCharType="separate"/>
      </w:r>
      <w:r>
        <w:rPr>
          <w:rStyle w:val="15"/>
          <w:rFonts w:hint="eastAsia" w:ascii="仿宋" w:hAnsi="仿宋" w:eastAsia="仿宋" w:cs="仿宋"/>
          <w:kern w:val="44"/>
          <w:sz w:val="28"/>
          <w:szCs w:val="28"/>
        </w:rPr>
        <w:t>附件</w:t>
      </w:r>
      <w:r>
        <w:rPr>
          <w:rStyle w:val="15"/>
          <w:rFonts w:ascii="仿宋" w:hAnsi="仿宋" w:eastAsia="仿宋" w:cs="仿宋"/>
          <w:kern w:val="44"/>
          <w:sz w:val="28"/>
          <w:szCs w:val="28"/>
        </w:rPr>
        <w:t>2</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_Toc15396617 \h </w:instrText>
      </w:r>
      <w:r>
        <w:rPr>
          <w:rFonts w:ascii="仿宋" w:hAnsi="仿宋" w:eastAsia="仿宋" w:cs="仿宋"/>
          <w:sz w:val="28"/>
          <w:szCs w:val="28"/>
        </w:rPr>
        <w:fldChar w:fldCharType="separate"/>
      </w:r>
      <w:r>
        <w:rPr>
          <w:rFonts w:ascii="仿宋" w:hAnsi="仿宋" w:eastAsia="仿宋" w:cs="仿宋"/>
          <w:sz w:val="28"/>
          <w:szCs w:val="28"/>
        </w:rPr>
        <w:t>21</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0"/>
        <w:rPr>
          <w:rFonts w:cs="Times New Roman"/>
        </w:rPr>
      </w:pPr>
      <w:r>
        <w:fldChar w:fldCharType="begin"/>
      </w:r>
      <w:r>
        <w:instrText xml:space="preserve"> HYPERLINK \l "_Toc15396618" </w:instrText>
      </w:r>
      <w:r>
        <w:fldChar w:fldCharType="separate"/>
      </w:r>
      <w:r>
        <w:rPr>
          <w:rStyle w:val="15"/>
          <w:rFonts w:hint="eastAsia"/>
        </w:rPr>
        <w:t>第</w:t>
      </w:r>
      <w:r>
        <w:rPr>
          <w:rStyle w:val="15"/>
          <w:rFonts w:hint="eastAsia"/>
          <w:kern w:val="44"/>
        </w:rPr>
        <w:t>五部分</w:t>
      </w:r>
      <w:r>
        <w:rPr>
          <w:rStyle w:val="15"/>
          <w:kern w:val="44"/>
        </w:rPr>
        <w:t xml:space="preserve"> </w:t>
      </w:r>
      <w:r>
        <w:rPr>
          <w:rStyle w:val="15"/>
          <w:rFonts w:hint="eastAsia"/>
          <w:kern w:val="44"/>
        </w:rPr>
        <w:t>附表</w:t>
      </w:r>
      <w:r>
        <w:rPr>
          <w:rFonts w:cs="Times New Roman"/>
        </w:rPr>
        <w:tab/>
      </w:r>
      <w:r>
        <w:fldChar w:fldCharType="begin"/>
      </w:r>
      <w:r>
        <w:instrText xml:space="preserve"> PAGEREF _Toc15396618 \h </w:instrText>
      </w:r>
      <w:r>
        <w:fldChar w:fldCharType="separate"/>
      </w:r>
      <w:r>
        <w:t>22</w:t>
      </w:r>
      <w:r>
        <w:fldChar w:fldCharType="end"/>
      </w:r>
      <w:r>
        <w:fldChar w:fldCharType="end"/>
      </w:r>
    </w:p>
    <w:p>
      <w:pPr>
        <w:pStyle w:val="11"/>
        <w:ind w:left="31680"/>
        <w:rPr>
          <w:rFonts w:ascii="仿宋" w:hAnsi="仿宋" w:eastAsia="仿宋"/>
          <w:sz w:val="28"/>
          <w:szCs w:val="28"/>
        </w:rPr>
      </w:pPr>
      <w:r>
        <w:rPr>
          <w:rFonts w:hint="eastAsia" w:ascii="仿宋" w:hAnsi="仿宋" w:eastAsia="仿宋" w:cs="仿宋"/>
          <w:sz w:val="28"/>
          <w:szCs w:val="28"/>
        </w:rPr>
        <w:t>一、</w:t>
      </w:r>
      <w:r>
        <w:fldChar w:fldCharType="begin"/>
      </w:r>
      <w:r>
        <w:instrText xml:space="preserve"> HYPERLINK \l "_Toc15396619" </w:instrText>
      </w:r>
      <w:r>
        <w:fldChar w:fldCharType="separate"/>
      </w:r>
      <w:r>
        <w:rPr>
          <w:rStyle w:val="15"/>
          <w:rFonts w:hint="eastAsia" w:ascii="仿宋" w:hAnsi="仿宋" w:eastAsia="仿宋" w:cs="仿宋"/>
          <w:sz w:val="28"/>
          <w:szCs w:val="28"/>
        </w:rPr>
        <w:t>收入支出决算总表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_Toc15396619 \h </w:instrText>
      </w:r>
      <w:r>
        <w:rPr>
          <w:rFonts w:ascii="仿宋" w:hAnsi="仿宋" w:eastAsia="仿宋" w:cs="仿宋"/>
          <w:sz w:val="28"/>
          <w:szCs w:val="28"/>
        </w:rPr>
        <w:fldChar w:fldCharType="separate"/>
      </w:r>
      <w:r>
        <w:rPr>
          <w:rFonts w:ascii="仿宋" w:hAnsi="仿宋" w:eastAsia="仿宋" w:cs="仿宋"/>
          <w:sz w:val="28"/>
          <w:szCs w:val="28"/>
        </w:rPr>
        <w:t>22</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rPr>
          <w:rFonts w:hint="eastAsia" w:ascii="仿宋" w:hAnsi="仿宋" w:eastAsia="仿宋" w:cs="仿宋"/>
          <w:sz w:val="28"/>
          <w:szCs w:val="28"/>
        </w:rPr>
        <w:t>二、</w:t>
      </w:r>
      <w:r>
        <w:fldChar w:fldCharType="begin"/>
      </w:r>
      <w:r>
        <w:instrText xml:space="preserve"> HYPERLINK \l "_Toc15396620" </w:instrText>
      </w:r>
      <w:r>
        <w:fldChar w:fldCharType="separate"/>
      </w:r>
      <w:r>
        <w:rPr>
          <w:rStyle w:val="15"/>
          <w:rFonts w:hint="eastAsia" w:ascii="仿宋" w:hAnsi="仿宋" w:eastAsia="仿宋" w:cs="仿宋"/>
          <w:sz w:val="28"/>
          <w:szCs w:val="28"/>
        </w:rPr>
        <w:t>收入总表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_Toc15396620 \h </w:instrText>
      </w:r>
      <w:r>
        <w:rPr>
          <w:rFonts w:ascii="仿宋" w:hAnsi="仿宋" w:eastAsia="仿宋" w:cs="仿宋"/>
          <w:sz w:val="28"/>
          <w:szCs w:val="28"/>
        </w:rPr>
        <w:fldChar w:fldCharType="separate"/>
      </w:r>
      <w:r>
        <w:rPr>
          <w:rFonts w:ascii="仿宋" w:hAnsi="仿宋" w:eastAsia="仿宋" w:cs="仿宋"/>
          <w:sz w:val="28"/>
          <w:szCs w:val="28"/>
        </w:rPr>
        <w:t>22</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rPr>
          <w:rFonts w:hint="eastAsia" w:ascii="仿宋" w:hAnsi="仿宋" w:eastAsia="仿宋" w:cs="仿宋"/>
          <w:sz w:val="28"/>
          <w:szCs w:val="28"/>
        </w:rPr>
        <w:t>三、</w:t>
      </w:r>
      <w:r>
        <w:fldChar w:fldCharType="begin"/>
      </w:r>
      <w:r>
        <w:instrText xml:space="preserve"> HYPERLINK \l "_Toc15396621" </w:instrText>
      </w:r>
      <w:r>
        <w:fldChar w:fldCharType="separate"/>
      </w:r>
      <w:r>
        <w:rPr>
          <w:rStyle w:val="15"/>
          <w:rFonts w:hint="eastAsia" w:ascii="仿宋" w:hAnsi="仿宋" w:eastAsia="仿宋" w:cs="仿宋"/>
          <w:sz w:val="28"/>
          <w:szCs w:val="28"/>
        </w:rPr>
        <w:t>支出总表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_Toc15396621 \h </w:instrText>
      </w:r>
      <w:r>
        <w:rPr>
          <w:rFonts w:ascii="仿宋" w:hAnsi="仿宋" w:eastAsia="仿宋" w:cs="仿宋"/>
          <w:sz w:val="28"/>
          <w:szCs w:val="28"/>
        </w:rPr>
        <w:fldChar w:fldCharType="separate"/>
      </w:r>
      <w:r>
        <w:rPr>
          <w:rFonts w:ascii="仿宋" w:hAnsi="仿宋" w:eastAsia="仿宋" w:cs="仿宋"/>
          <w:sz w:val="28"/>
          <w:szCs w:val="28"/>
        </w:rPr>
        <w:t>22</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rPr>
          <w:rFonts w:hint="eastAsia" w:ascii="仿宋" w:hAnsi="仿宋" w:eastAsia="仿宋" w:cs="仿宋"/>
          <w:sz w:val="28"/>
          <w:szCs w:val="28"/>
        </w:rPr>
        <w:t>四、</w:t>
      </w:r>
      <w:r>
        <w:fldChar w:fldCharType="begin"/>
      </w:r>
      <w:r>
        <w:instrText xml:space="preserve"> HYPERLINK \l "_Toc15396622" </w:instrText>
      </w:r>
      <w:r>
        <w:fldChar w:fldCharType="separate"/>
      </w:r>
      <w:r>
        <w:rPr>
          <w:rStyle w:val="15"/>
          <w:rFonts w:hint="eastAsia" w:ascii="仿宋" w:hAnsi="仿宋" w:eastAsia="仿宋" w:cs="仿宋"/>
          <w:sz w:val="28"/>
          <w:szCs w:val="28"/>
        </w:rPr>
        <w:t>财政拨款收入支出决算总表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_Toc15396622 \h </w:instrText>
      </w:r>
      <w:r>
        <w:rPr>
          <w:rFonts w:ascii="仿宋" w:hAnsi="仿宋" w:eastAsia="仿宋" w:cs="仿宋"/>
          <w:sz w:val="28"/>
          <w:szCs w:val="28"/>
        </w:rPr>
        <w:fldChar w:fldCharType="separate"/>
      </w:r>
      <w:r>
        <w:rPr>
          <w:rFonts w:ascii="仿宋" w:hAnsi="仿宋" w:eastAsia="仿宋" w:cs="仿宋"/>
          <w:sz w:val="28"/>
          <w:szCs w:val="28"/>
        </w:rPr>
        <w:t>22</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rPr>
          <w:rFonts w:hint="eastAsia" w:ascii="仿宋" w:hAnsi="仿宋" w:eastAsia="仿宋" w:cs="仿宋"/>
          <w:sz w:val="28"/>
          <w:szCs w:val="28"/>
        </w:rPr>
        <w:t>五、</w:t>
      </w:r>
      <w:r>
        <w:fldChar w:fldCharType="begin"/>
      </w:r>
      <w:r>
        <w:instrText xml:space="preserve"> HYPERLINK \l "_Toc15396623" </w:instrText>
      </w:r>
      <w:r>
        <w:fldChar w:fldCharType="separate"/>
      </w:r>
      <w:r>
        <w:rPr>
          <w:rFonts w:hint="eastAsia" w:ascii="仿宋" w:hAnsi="仿宋" w:eastAsia="仿宋" w:cs="仿宋"/>
          <w:sz w:val="28"/>
          <w:szCs w:val="28"/>
        </w:rPr>
        <w:t>财政拨款支出决算明细表（政府经济分类科目）</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_Toc15396623 \h </w:instrText>
      </w:r>
      <w:r>
        <w:rPr>
          <w:rFonts w:ascii="仿宋" w:hAnsi="仿宋" w:eastAsia="仿宋" w:cs="仿宋"/>
          <w:sz w:val="28"/>
          <w:szCs w:val="28"/>
        </w:rPr>
        <w:fldChar w:fldCharType="separate"/>
      </w:r>
      <w:r>
        <w:rPr>
          <w:rFonts w:ascii="仿宋" w:hAnsi="仿宋" w:eastAsia="仿宋" w:cs="仿宋"/>
          <w:sz w:val="28"/>
          <w:szCs w:val="28"/>
        </w:rPr>
        <w:t>22</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rPr>
          <w:rFonts w:hint="eastAsia" w:ascii="仿宋" w:hAnsi="仿宋" w:eastAsia="仿宋" w:cs="仿宋"/>
          <w:sz w:val="28"/>
          <w:szCs w:val="28"/>
        </w:rPr>
        <w:t>六、</w:t>
      </w:r>
      <w:r>
        <w:fldChar w:fldCharType="begin"/>
      </w:r>
      <w:r>
        <w:instrText xml:space="preserve"> HYPERLINK \l "_Toc15396624" </w:instrText>
      </w:r>
      <w:r>
        <w:fldChar w:fldCharType="separate"/>
      </w:r>
      <w:r>
        <w:rPr>
          <w:rStyle w:val="15"/>
          <w:rFonts w:hint="eastAsia" w:ascii="仿宋" w:hAnsi="仿宋" w:eastAsia="仿宋" w:cs="仿宋"/>
          <w:sz w:val="28"/>
          <w:szCs w:val="28"/>
        </w:rPr>
        <w:t>一般公共预算财政拨款支出决算表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_Toc15396624 \h </w:instrText>
      </w:r>
      <w:r>
        <w:rPr>
          <w:rFonts w:ascii="仿宋" w:hAnsi="仿宋" w:eastAsia="仿宋" w:cs="仿宋"/>
          <w:sz w:val="28"/>
          <w:szCs w:val="28"/>
        </w:rPr>
        <w:fldChar w:fldCharType="separate"/>
      </w:r>
      <w:r>
        <w:rPr>
          <w:rFonts w:ascii="仿宋" w:hAnsi="仿宋" w:eastAsia="仿宋" w:cs="仿宋"/>
          <w:sz w:val="28"/>
          <w:szCs w:val="28"/>
        </w:rPr>
        <w:t>22</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rPr>
          <w:rFonts w:hint="eastAsia" w:ascii="仿宋" w:hAnsi="仿宋" w:eastAsia="仿宋" w:cs="仿宋"/>
          <w:sz w:val="28"/>
          <w:szCs w:val="28"/>
        </w:rPr>
        <w:t>七、</w:t>
      </w:r>
      <w:r>
        <w:fldChar w:fldCharType="begin"/>
      </w:r>
      <w:r>
        <w:instrText xml:space="preserve"> HYPERLINK \l "_Toc15396625" </w:instrText>
      </w:r>
      <w:r>
        <w:fldChar w:fldCharType="separate"/>
      </w:r>
      <w:r>
        <w:rPr>
          <w:rStyle w:val="15"/>
          <w:rFonts w:hint="eastAsia" w:ascii="仿宋" w:hAnsi="仿宋" w:eastAsia="仿宋" w:cs="仿宋"/>
          <w:sz w:val="28"/>
          <w:szCs w:val="28"/>
        </w:rPr>
        <w:t>一般公共预算财政拨款支出决算明细表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_Toc15396625 \h </w:instrText>
      </w:r>
      <w:r>
        <w:rPr>
          <w:rFonts w:ascii="仿宋" w:hAnsi="仿宋" w:eastAsia="仿宋" w:cs="仿宋"/>
          <w:sz w:val="28"/>
          <w:szCs w:val="28"/>
        </w:rPr>
        <w:fldChar w:fldCharType="separate"/>
      </w:r>
      <w:r>
        <w:rPr>
          <w:rFonts w:ascii="仿宋" w:hAnsi="仿宋" w:eastAsia="仿宋" w:cs="仿宋"/>
          <w:sz w:val="28"/>
          <w:szCs w:val="28"/>
        </w:rPr>
        <w:t>22</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rPr>
          <w:rFonts w:hint="eastAsia" w:ascii="仿宋" w:hAnsi="仿宋" w:eastAsia="仿宋" w:cs="仿宋"/>
          <w:sz w:val="28"/>
          <w:szCs w:val="28"/>
        </w:rPr>
        <w:t>八、</w:t>
      </w:r>
      <w:r>
        <w:fldChar w:fldCharType="begin"/>
      </w:r>
      <w:r>
        <w:instrText xml:space="preserve"> HYPERLINK \l "_Toc15396626" </w:instrText>
      </w:r>
      <w:r>
        <w:fldChar w:fldCharType="separate"/>
      </w:r>
      <w:r>
        <w:rPr>
          <w:rStyle w:val="15"/>
          <w:rFonts w:hint="eastAsia" w:ascii="仿宋" w:hAnsi="仿宋" w:eastAsia="仿宋" w:cs="仿宋"/>
          <w:sz w:val="28"/>
          <w:szCs w:val="28"/>
        </w:rPr>
        <w:t>一般公共预算财政拨款基本支出决算表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_Toc15396626 \h </w:instrText>
      </w:r>
      <w:r>
        <w:rPr>
          <w:rFonts w:ascii="仿宋" w:hAnsi="仿宋" w:eastAsia="仿宋" w:cs="仿宋"/>
          <w:sz w:val="28"/>
          <w:szCs w:val="28"/>
        </w:rPr>
        <w:fldChar w:fldCharType="separate"/>
      </w:r>
      <w:r>
        <w:rPr>
          <w:rFonts w:ascii="仿宋" w:hAnsi="仿宋" w:eastAsia="仿宋" w:cs="仿宋"/>
          <w:sz w:val="28"/>
          <w:szCs w:val="28"/>
        </w:rPr>
        <w:t>22</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rPr>
          <w:rFonts w:hint="eastAsia" w:ascii="仿宋" w:hAnsi="仿宋" w:eastAsia="仿宋" w:cs="仿宋"/>
          <w:sz w:val="28"/>
          <w:szCs w:val="28"/>
        </w:rPr>
        <w:t>九、</w:t>
      </w:r>
      <w:r>
        <w:fldChar w:fldCharType="begin"/>
      </w:r>
      <w:r>
        <w:instrText xml:space="preserve"> HYPERLINK \l "_Toc15396627" </w:instrText>
      </w:r>
      <w:r>
        <w:fldChar w:fldCharType="separate"/>
      </w:r>
      <w:r>
        <w:rPr>
          <w:rStyle w:val="15"/>
          <w:rFonts w:hint="eastAsia" w:ascii="仿宋" w:hAnsi="仿宋" w:eastAsia="仿宋" w:cs="仿宋"/>
          <w:sz w:val="28"/>
          <w:szCs w:val="28"/>
        </w:rPr>
        <w:t>一般公共预算财政拨款项目支出决算表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_Toc15396627 \h </w:instrText>
      </w:r>
      <w:r>
        <w:rPr>
          <w:rFonts w:ascii="仿宋" w:hAnsi="仿宋" w:eastAsia="仿宋" w:cs="仿宋"/>
          <w:sz w:val="28"/>
          <w:szCs w:val="28"/>
        </w:rPr>
        <w:fldChar w:fldCharType="separate"/>
      </w:r>
      <w:r>
        <w:rPr>
          <w:rFonts w:ascii="仿宋" w:hAnsi="仿宋" w:eastAsia="仿宋" w:cs="仿宋"/>
          <w:sz w:val="28"/>
          <w:szCs w:val="28"/>
        </w:rPr>
        <w:t>22</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rPr>
          <w:rFonts w:hint="eastAsia" w:ascii="仿宋" w:hAnsi="仿宋" w:eastAsia="仿宋" w:cs="仿宋"/>
          <w:sz w:val="28"/>
          <w:szCs w:val="28"/>
        </w:rPr>
        <w:t>十、</w:t>
      </w:r>
      <w:r>
        <w:fldChar w:fldCharType="begin"/>
      </w:r>
      <w:r>
        <w:instrText xml:space="preserve"> HYPERLINK \l "_Toc15396628" </w:instrText>
      </w:r>
      <w:r>
        <w:fldChar w:fldCharType="separate"/>
      </w:r>
      <w:r>
        <w:rPr>
          <w:rStyle w:val="15"/>
          <w:rFonts w:hint="eastAsia" w:ascii="仿宋" w:hAnsi="仿宋" w:eastAsia="仿宋" w:cs="仿宋"/>
          <w:sz w:val="28"/>
          <w:szCs w:val="28"/>
        </w:rPr>
        <w:t>一般公共预算财政拨款“三公”经费支出决算表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_Toc15396628 \h </w:instrText>
      </w:r>
      <w:r>
        <w:rPr>
          <w:rFonts w:ascii="仿宋" w:hAnsi="仿宋" w:eastAsia="仿宋" w:cs="仿宋"/>
          <w:sz w:val="28"/>
          <w:szCs w:val="28"/>
        </w:rPr>
        <w:fldChar w:fldCharType="separate"/>
      </w:r>
      <w:r>
        <w:rPr>
          <w:rFonts w:ascii="仿宋" w:hAnsi="仿宋" w:eastAsia="仿宋" w:cs="仿宋"/>
          <w:sz w:val="28"/>
          <w:szCs w:val="28"/>
        </w:rPr>
        <w:t>22</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rPr>
          <w:rFonts w:hint="eastAsia" w:ascii="仿宋" w:hAnsi="仿宋" w:eastAsia="仿宋" w:cs="仿宋"/>
          <w:sz w:val="28"/>
          <w:szCs w:val="28"/>
        </w:rPr>
        <w:t>十一、</w:t>
      </w:r>
      <w:r>
        <w:fldChar w:fldCharType="begin"/>
      </w:r>
      <w:r>
        <w:instrText xml:space="preserve"> HYPERLINK \l "_Toc15396629" </w:instrText>
      </w:r>
      <w:r>
        <w:fldChar w:fldCharType="separate"/>
      </w:r>
      <w:r>
        <w:rPr>
          <w:rStyle w:val="15"/>
          <w:rFonts w:hint="eastAsia" w:ascii="仿宋" w:hAnsi="仿宋" w:eastAsia="仿宋" w:cs="仿宋"/>
          <w:sz w:val="28"/>
          <w:szCs w:val="28"/>
        </w:rPr>
        <w:t>政府性基金预算财政拨款收入支出决算表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_Toc15396629 \h </w:instrText>
      </w:r>
      <w:r>
        <w:rPr>
          <w:rFonts w:ascii="仿宋" w:hAnsi="仿宋" w:eastAsia="仿宋" w:cs="仿宋"/>
          <w:sz w:val="28"/>
          <w:szCs w:val="28"/>
        </w:rPr>
        <w:fldChar w:fldCharType="separate"/>
      </w:r>
      <w:r>
        <w:rPr>
          <w:rFonts w:ascii="仿宋" w:hAnsi="仿宋" w:eastAsia="仿宋" w:cs="仿宋"/>
          <w:sz w:val="28"/>
          <w:szCs w:val="28"/>
        </w:rPr>
        <w:t>22</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8"/>
          <w:szCs w:val="28"/>
        </w:rPr>
      </w:pPr>
      <w:r>
        <w:rPr>
          <w:rFonts w:hint="eastAsia" w:ascii="仿宋" w:hAnsi="仿宋" w:eastAsia="仿宋" w:cs="仿宋"/>
          <w:sz w:val="28"/>
          <w:szCs w:val="28"/>
        </w:rPr>
        <w:t>十二、</w:t>
      </w:r>
      <w:r>
        <w:fldChar w:fldCharType="begin"/>
      </w:r>
      <w:r>
        <w:instrText xml:space="preserve"> HYPERLINK \l "_Toc15396630" </w:instrText>
      </w:r>
      <w:r>
        <w:fldChar w:fldCharType="separate"/>
      </w:r>
      <w:r>
        <w:rPr>
          <w:rStyle w:val="15"/>
          <w:rFonts w:hint="eastAsia" w:ascii="仿宋" w:hAnsi="仿宋" w:eastAsia="仿宋" w:cs="仿宋"/>
          <w:sz w:val="28"/>
          <w:szCs w:val="28"/>
        </w:rPr>
        <w:t>政府性基金预算财政拨款“三公”经费支出决算表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_Toc15396630 \h </w:instrText>
      </w:r>
      <w:r>
        <w:rPr>
          <w:rFonts w:ascii="仿宋" w:hAnsi="仿宋" w:eastAsia="仿宋" w:cs="仿宋"/>
          <w:sz w:val="28"/>
          <w:szCs w:val="28"/>
        </w:rPr>
        <w:fldChar w:fldCharType="separate"/>
      </w:r>
      <w:r>
        <w:rPr>
          <w:rFonts w:ascii="仿宋" w:hAnsi="仿宋" w:eastAsia="仿宋" w:cs="仿宋"/>
          <w:sz w:val="28"/>
          <w:szCs w:val="28"/>
        </w:rPr>
        <w:t>22</w:t>
      </w:r>
      <w:r>
        <w:rPr>
          <w:rFonts w:ascii="仿宋" w:hAnsi="仿宋" w:eastAsia="仿宋" w:cs="仿宋"/>
          <w:sz w:val="28"/>
          <w:szCs w:val="28"/>
        </w:rPr>
        <w:fldChar w:fldCharType="end"/>
      </w:r>
      <w:r>
        <w:rPr>
          <w:rFonts w:ascii="仿宋" w:hAnsi="仿宋" w:eastAsia="仿宋" w:cs="仿宋"/>
          <w:sz w:val="28"/>
          <w:szCs w:val="28"/>
        </w:rPr>
        <w:fldChar w:fldCharType="end"/>
      </w:r>
    </w:p>
    <w:p>
      <w:pPr>
        <w:pStyle w:val="11"/>
        <w:ind w:left="31680"/>
        <w:rPr>
          <w:rFonts w:ascii="仿宋" w:hAnsi="仿宋" w:eastAsia="仿宋"/>
          <w:sz w:val="24"/>
          <w:szCs w:val="24"/>
        </w:rPr>
      </w:pPr>
      <w:r>
        <w:rPr>
          <w:rFonts w:hint="eastAsia" w:ascii="仿宋" w:hAnsi="仿宋" w:eastAsia="仿宋" w:cs="仿宋"/>
          <w:sz w:val="28"/>
          <w:szCs w:val="28"/>
        </w:rPr>
        <w:t>十三、</w:t>
      </w:r>
      <w:r>
        <w:fldChar w:fldCharType="begin"/>
      </w:r>
      <w:r>
        <w:instrText xml:space="preserve"> HYPERLINK \l "_Toc15396631" </w:instrText>
      </w:r>
      <w:r>
        <w:fldChar w:fldCharType="separate"/>
      </w:r>
      <w:r>
        <w:rPr>
          <w:rStyle w:val="15"/>
          <w:rFonts w:hint="eastAsia" w:ascii="仿宋" w:hAnsi="仿宋" w:eastAsia="仿宋" w:cs="仿宋"/>
          <w:sz w:val="28"/>
          <w:szCs w:val="28"/>
        </w:rPr>
        <w:t>国有资本经营预算支出决算表</w:t>
      </w:r>
      <w:r>
        <w:rPr>
          <w:rFonts w:ascii="仿宋" w:hAnsi="仿宋" w:eastAsia="仿宋"/>
          <w:sz w:val="28"/>
          <w:szCs w:val="28"/>
        </w:rPr>
        <w:tab/>
      </w:r>
      <w:r>
        <w:rPr>
          <w:rFonts w:ascii="仿宋" w:hAnsi="仿宋" w:eastAsia="仿宋" w:cs="仿宋"/>
          <w:sz w:val="28"/>
          <w:szCs w:val="28"/>
        </w:rPr>
        <w:fldChar w:fldCharType="begin"/>
      </w:r>
      <w:r>
        <w:rPr>
          <w:rFonts w:ascii="仿宋" w:hAnsi="仿宋" w:eastAsia="仿宋" w:cs="仿宋"/>
          <w:sz w:val="28"/>
          <w:szCs w:val="28"/>
        </w:rPr>
        <w:instrText xml:space="preserve"> PAGEREF _Toc15396631 \h </w:instrText>
      </w:r>
      <w:r>
        <w:rPr>
          <w:rFonts w:ascii="仿宋" w:hAnsi="仿宋" w:eastAsia="仿宋" w:cs="仿宋"/>
          <w:sz w:val="28"/>
          <w:szCs w:val="28"/>
        </w:rPr>
        <w:fldChar w:fldCharType="separate"/>
      </w:r>
      <w:r>
        <w:rPr>
          <w:rFonts w:ascii="仿宋" w:hAnsi="仿宋" w:eastAsia="仿宋" w:cs="仿宋"/>
          <w:sz w:val="28"/>
          <w:szCs w:val="28"/>
        </w:rPr>
        <w:t>22</w:t>
      </w:r>
      <w:r>
        <w:rPr>
          <w:rFonts w:ascii="仿宋" w:hAnsi="仿宋" w:eastAsia="仿宋" w:cs="仿宋"/>
          <w:sz w:val="28"/>
          <w:szCs w:val="28"/>
        </w:rPr>
        <w:fldChar w:fldCharType="end"/>
      </w:r>
      <w:r>
        <w:rPr>
          <w:rFonts w:ascii="仿宋" w:hAnsi="仿宋" w:eastAsia="仿宋" w:cs="仿宋"/>
          <w:sz w:val="28"/>
          <w:szCs w:val="28"/>
        </w:rPr>
        <w:fldChar w:fldCharType="end"/>
      </w:r>
    </w:p>
    <w:p>
      <w:pPr>
        <w:widowControl/>
        <w:jc w:val="left"/>
        <w:rPr>
          <w:rFonts w:ascii="仿宋" w:hAnsi="仿宋" w:eastAsia="仿宋"/>
          <w:color w:val="000000"/>
          <w:sz w:val="24"/>
          <w:szCs w:val="24"/>
        </w:rPr>
      </w:pPr>
      <w:r>
        <w:rPr>
          <w:rFonts w:ascii="黑体" w:hAnsi="黑体" w:eastAsia="黑体" w:cs="黑体"/>
          <w:color w:val="000000"/>
          <w:sz w:val="48"/>
          <w:szCs w:val="48"/>
        </w:rPr>
        <w:fldChar w:fldCharType="end"/>
      </w:r>
    </w:p>
    <w:p>
      <w:pPr>
        <w:widowControl/>
        <w:jc w:val="left"/>
        <w:rPr>
          <w:rFonts w:ascii="黑体" w:hAnsi="黑体" w:eastAsia="黑体"/>
          <w:kern w:val="44"/>
          <w:sz w:val="44"/>
          <w:szCs w:val="44"/>
        </w:rPr>
      </w:pPr>
      <w:r>
        <w:rPr>
          <w:rFonts w:ascii="黑体" w:hAnsi="黑体" w:eastAsia="黑体"/>
          <w:b/>
          <w:bCs/>
        </w:rPr>
        <w:br w:type="page"/>
      </w:r>
    </w:p>
    <w:p>
      <w:pPr>
        <w:pStyle w:val="2"/>
        <w:jc w:val="center"/>
        <w:rPr>
          <w:rStyle w:val="16"/>
          <w:rFonts w:ascii="黑体" w:hAnsi="黑体" w:eastAsia="黑体"/>
          <w:b/>
          <w:bCs/>
        </w:rPr>
      </w:pPr>
      <w:r>
        <w:rPr>
          <w:rFonts w:hint="eastAsia" w:ascii="黑体" w:hAnsi="黑体" w:eastAsia="黑体" w:cs="黑体"/>
          <w:b w:val="0"/>
          <w:bCs w:val="0"/>
        </w:rPr>
        <w:t>第一部分</w:t>
      </w:r>
      <w:r>
        <w:rPr>
          <w:rFonts w:ascii="黑体" w:hAnsi="黑体" w:eastAsia="黑体" w:cs="黑体"/>
          <w:b w:val="0"/>
          <w:bCs w:val="0"/>
        </w:rPr>
        <w:t xml:space="preserve"> </w:t>
      </w:r>
      <w:r>
        <w:rPr>
          <w:rStyle w:val="16"/>
          <w:rFonts w:hint="eastAsia" w:ascii="黑体" w:hAnsi="黑体" w:eastAsia="黑体" w:cs="黑体"/>
          <w:b w:val="0"/>
          <w:bCs w:val="0"/>
        </w:rPr>
        <w:t>部门概况</w:t>
      </w:r>
    </w:p>
    <w:p>
      <w:pPr>
        <w:pStyle w:val="3"/>
        <w:rPr>
          <w:rFonts w:hint="eastAsia" w:ascii="仿宋" w:hAnsi="仿宋" w:eastAsia="宋体" w:cs="Times New Roman"/>
          <w:b w:val="0"/>
          <w:bCs w:val="0"/>
          <w:lang w:eastAsia="zh-CN"/>
        </w:rPr>
      </w:pPr>
      <w:r>
        <w:rPr>
          <w:rFonts w:hint="eastAsia" w:cs="宋体"/>
        </w:rPr>
        <w:t>第一部分</w:t>
      </w:r>
      <w:r>
        <w:t xml:space="preserve"> </w:t>
      </w:r>
      <w:r>
        <w:rPr>
          <w:rFonts w:hint="eastAsia" w:cs="宋体"/>
        </w:rPr>
        <w:t>部门</w:t>
      </w:r>
      <w:r>
        <w:rPr>
          <w:rFonts w:hint="eastAsia" w:cs="宋体"/>
          <w:lang w:eastAsia="zh-CN"/>
        </w:rPr>
        <w:t>概况</w:t>
      </w:r>
    </w:p>
    <w:p>
      <w:pPr>
        <w:pStyle w:val="3"/>
        <w:rPr>
          <w:rStyle w:val="17"/>
          <w:rFonts w:ascii="黑体" w:hAnsi="黑体" w:eastAsia="黑体" w:cs="Times New Roman"/>
          <w:b w:val="0"/>
          <w:bCs w:val="0"/>
        </w:rPr>
      </w:pPr>
      <w:bookmarkStart w:id="5" w:name="_Toc15396600"/>
      <w:bookmarkStart w:id="6" w:name="_Toc15377197"/>
      <w:r>
        <w:rPr>
          <w:rFonts w:hint="eastAsia" w:cs="宋体"/>
        </w:rPr>
        <w:t>一、基</w:t>
      </w:r>
      <w:r>
        <w:rPr>
          <w:rStyle w:val="17"/>
          <w:rFonts w:hint="eastAsia" w:ascii="黑体" w:hAnsi="黑体" w:eastAsia="黑体" w:cs="黑体"/>
          <w:b w:val="0"/>
          <w:bCs w:val="0"/>
        </w:rPr>
        <w:t>本职能及主要工作</w:t>
      </w:r>
      <w:bookmarkEnd w:id="5"/>
      <w:bookmarkEnd w:id="6"/>
      <w:bookmarkStart w:id="7" w:name="_Toc15377198"/>
      <w:bookmarkStart w:id="8" w:name="_Toc15378445"/>
    </w:p>
    <w:p>
      <w:pPr>
        <w:pStyle w:val="3"/>
        <w:rPr>
          <w:rFonts w:ascii="仿宋" w:hAnsi="仿宋" w:eastAsia="仿宋" w:cs="Times New Roman"/>
          <w:b w:val="0"/>
          <w:bCs w:val="0"/>
        </w:rPr>
      </w:pPr>
      <w:r>
        <w:rPr>
          <w:rFonts w:hint="eastAsia" w:ascii="仿宋" w:hAnsi="仿宋" w:eastAsia="仿宋" w:cs="仿宋"/>
        </w:rPr>
        <w:t>（一）主要职能。</w:t>
      </w:r>
    </w:p>
    <w:bookmarkEnd w:id="7"/>
    <w:bookmarkEnd w:id="8"/>
    <w:p>
      <w:pPr>
        <w:spacing w:line="560" w:lineRule="exact"/>
        <w:ind w:firstLine="320" w:firstLineChars="100"/>
        <w:rPr>
          <w:rFonts w:ascii="仿宋_GB2312" w:hAnsi="方正黑体简体" w:eastAsia="仿宋_GB2312"/>
          <w:color w:val="000000"/>
          <w:sz w:val="32"/>
          <w:szCs w:val="32"/>
        </w:rPr>
      </w:pPr>
      <w:bookmarkStart w:id="9" w:name="_Toc15378446"/>
      <w:bookmarkStart w:id="10" w:name="_Toc15377199"/>
      <w:r>
        <w:rPr>
          <w:rFonts w:hint="eastAsia" w:ascii="仿宋_GB2312" w:hAnsi="方正黑体简体" w:eastAsia="仿宋_GB2312" w:cs="仿宋_GB2312"/>
          <w:color w:val="000000"/>
          <w:sz w:val="32"/>
          <w:szCs w:val="32"/>
        </w:rPr>
        <w:t>一、基本职能</w:t>
      </w:r>
    </w:p>
    <w:p>
      <w:pPr>
        <w:tabs>
          <w:tab w:val="left" w:pos="1695"/>
        </w:tabs>
        <w:spacing w:line="560" w:lineRule="exact"/>
        <w:ind w:firstLine="800" w:firstLineChars="250"/>
        <w:rPr>
          <w:rFonts w:ascii="仿宋_GB2312" w:hAnsi="方正仿宋简体" w:eastAsia="仿宋_GB2312"/>
          <w:kern w:val="1"/>
          <w:sz w:val="32"/>
          <w:szCs w:val="32"/>
        </w:rPr>
      </w:pPr>
      <w:r>
        <w:rPr>
          <w:rFonts w:hint="eastAsia" w:ascii="仿宋_GB2312" w:hAnsi="方正仿宋简体" w:eastAsia="仿宋_GB2312" w:cs="仿宋_GB2312"/>
          <w:kern w:val="1"/>
          <w:sz w:val="32"/>
          <w:szCs w:val="32"/>
        </w:rPr>
        <w:t>利州区文广新局主要负有组织、指导、监督全区文化、广播电影电视和新闻出版管理工作的职能，负责拟定文广新事业和文化产业发展规划，推进公共文化服务体系及基层文化的建设，组织实施非遗和文物保护及普查工作，对文化市场进行指导和监管等。</w:t>
      </w:r>
    </w:p>
    <w:p>
      <w:pPr>
        <w:pStyle w:val="5"/>
        <w:adjustRightInd w:val="0"/>
        <w:snapToGrid w:val="0"/>
        <w:spacing w:before="93" w:line="600" w:lineRule="exact"/>
        <w:ind w:firstLine="672" w:firstLineChars="210"/>
        <w:outlineLvl w:val="2"/>
        <w:rPr>
          <w:rFonts w:ascii="仿宋" w:hAnsi="仿宋" w:eastAsia="仿宋" w:cs="Times New Roman"/>
          <w:color w:val="000000"/>
          <w:sz w:val="32"/>
          <w:szCs w:val="32"/>
        </w:rPr>
      </w:pPr>
      <w:r>
        <w:rPr>
          <w:rFonts w:hint="eastAsia" w:ascii="仿宋" w:hAnsi="仿宋" w:eastAsia="仿宋" w:cs="仿宋"/>
          <w:color w:val="000000"/>
          <w:sz w:val="32"/>
          <w:szCs w:val="32"/>
        </w:rPr>
        <w:t>（二）</w:t>
      </w:r>
      <w:r>
        <w:rPr>
          <w:rFonts w:ascii="仿宋" w:hAnsi="仿宋" w:eastAsia="仿宋" w:cs="仿宋"/>
          <w:color w:val="000000"/>
          <w:sz w:val="32"/>
          <w:szCs w:val="32"/>
        </w:rPr>
        <w:t>2018</w:t>
      </w:r>
      <w:r>
        <w:rPr>
          <w:rFonts w:hint="eastAsia" w:ascii="仿宋" w:hAnsi="仿宋" w:eastAsia="仿宋" w:cs="仿宋"/>
          <w:color w:val="000000"/>
          <w:sz w:val="32"/>
          <w:szCs w:val="32"/>
        </w:rPr>
        <w:t>年重点工作完成情况。</w:t>
      </w:r>
      <w:bookmarkEnd w:id="9"/>
      <w:bookmarkEnd w:id="10"/>
    </w:p>
    <w:p>
      <w:pPr>
        <w:spacing w:line="576" w:lineRule="exact"/>
        <w:ind w:firstLine="640" w:firstLineChars="200"/>
        <w:rPr>
          <w:rFonts w:ascii="仿宋_GB2312" w:hAnsi="方正仿宋简体" w:eastAsia="仿宋_GB2312"/>
          <w:sz w:val="32"/>
          <w:szCs w:val="32"/>
        </w:rPr>
      </w:pPr>
      <w:r>
        <w:rPr>
          <w:rFonts w:ascii="仿宋_GB2312" w:hAnsi="仿宋_GB2312" w:eastAsia="仿宋_GB2312" w:cs="仿宋_GB2312"/>
          <w:kern w:val="1"/>
          <w:sz w:val="32"/>
          <w:szCs w:val="32"/>
        </w:rPr>
        <w:t>2018</w:t>
      </w:r>
      <w:r>
        <w:rPr>
          <w:rFonts w:hint="eastAsia" w:ascii="仿宋_GB2312" w:hAnsi="仿宋_GB2312" w:eastAsia="仿宋_GB2312" w:cs="仿宋_GB2312"/>
          <w:kern w:val="1"/>
          <w:sz w:val="32"/>
          <w:szCs w:val="32"/>
        </w:rPr>
        <w:t>年度，</w:t>
      </w:r>
      <w:r>
        <w:rPr>
          <w:rFonts w:hint="eastAsia" w:ascii="仿宋_GB2312" w:hAnsi="方正仿宋简体" w:eastAsia="仿宋_GB2312" w:cs="仿宋_GB2312"/>
          <w:sz w:val="32"/>
          <w:szCs w:val="32"/>
        </w:rPr>
        <w:t>按照“全域推进、均等覆盖、共建共享”的工作思路，综合推进基层文化服务中心、全国文化信息资源共享工程基层服务点、应急广播体系、地面无线数字电视、固定电影放映点等公共文化设施建设，新建</w:t>
      </w:r>
      <w:r>
        <w:rPr>
          <w:rFonts w:ascii="仿宋_GB2312" w:hAnsi="方正仿宋简体" w:eastAsia="仿宋_GB2312" w:cs="仿宋_GB2312"/>
          <w:sz w:val="32"/>
          <w:szCs w:val="32"/>
        </w:rPr>
        <w:t>14</w:t>
      </w:r>
      <w:r>
        <w:rPr>
          <w:rFonts w:hint="eastAsia" w:ascii="仿宋_GB2312" w:hAnsi="方正仿宋简体" w:eastAsia="仿宋_GB2312" w:cs="仿宋_GB2312"/>
          <w:sz w:val="32"/>
          <w:szCs w:val="32"/>
        </w:rPr>
        <w:t>个村（社区）文化阵地建设，高质量高标准完成清河、花园等</w:t>
      </w:r>
      <w:r>
        <w:rPr>
          <w:rFonts w:ascii="仿宋_GB2312" w:hAnsi="方正仿宋简体" w:eastAsia="仿宋_GB2312" w:cs="仿宋_GB2312"/>
          <w:sz w:val="32"/>
          <w:szCs w:val="32"/>
        </w:rPr>
        <w:t>4</w:t>
      </w:r>
      <w:r>
        <w:rPr>
          <w:rFonts w:hint="eastAsia" w:ascii="仿宋_GB2312" w:hAnsi="方正仿宋简体" w:eastAsia="仿宋_GB2312" w:cs="仿宋_GB2312"/>
          <w:sz w:val="32"/>
          <w:szCs w:val="32"/>
        </w:rPr>
        <w:t>个贫困村文化扶贫任务。目前全区村级阵地标准化率达</w:t>
      </w:r>
      <w:r>
        <w:rPr>
          <w:rFonts w:ascii="仿宋_GB2312" w:hAnsi="方正仿宋简体" w:eastAsia="仿宋_GB2312" w:cs="仿宋_GB2312"/>
          <w:sz w:val="32"/>
          <w:szCs w:val="32"/>
        </w:rPr>
        <w:t>50%</w:t>
      </w:r>
      <w:r>
        <w:rPr>
          <w:rFonts w:hint="eastAsia" w:ascii="仿宋_GB2312" w:hAnsi="方正仿宋简体" w:eastAsia="仿宋_GB2312" w:cs="仿宋_GB2312"/>
          <w:sz w:val="32"/>
          <w:szCs w:val="32"/>
        </w:rPr>
        <w:t>以上。坚持建管用一体化思路，通过建立农民文化理事会、购买社会力量、打造信息管理平台等方式不断强化日常运行管理，定期组织开展文化管家业务培训和现场辅导，努力促进基层文化设施建得起、配得齐、管得好、转得动。文化行业扶贫经验在《广元要情》《政务晨讯》等平台刊发；精心打造</w:t>
      </w:r>
      <w:r>
        <w:rPr>
          <w:rFonts w:ascii="仿宋_GB2312" w:hAnsi="方正仿宋简体" w:eastAsia="仿宋_GB2312" w:cs="仿宋_GB2312"/>
          <w:sz w:val="32"/>
          <w:szCs w:val="32"/>
        </w:rPr>
        <w:t>51</w:t>
      </w:r>
      <w:r>
        <w:rPr>
          <w:rFonts w:hint="eastAsia" w:ascii="仿宋_GB2312" w:hAnsi="方正仿宋简体" w:eastAsia="仿宋_GB2312" w:cs="仿宋_GB2312"/>
          <w:sz w:val="32"/>
          <w:szCs w:val="32"/>
        </w:rPr>
        <w:t>件品质较好的原创作品并积极参加各类评奖展演活动；</w:t>
      </w:r>
      <w:r>
        <w:rPr>
          <w:rFonts w:hint="eastAsia" w:ascii="仿宋_GB2312" w:hAnsi="方正仿宋简体" w:eastAsia="仿宋_GB2312" w:cs="仿宋_GB2312"/>
          <w:kern w:val="0"/>
          <w:sz w:val="32"/>
          <w:szCs w:val="32"/>
        </w:rPr>
        <w:t>成功举办</w:t>
      </w:r>
      <w:r>
        <w:rPr>
          <w:rFonts w:ascii="仿宋_GB2312" w:hAnsi="方正仿宋简体" w:eastAsia="仿宋_GB2312" w:cs="仿宋_GB2312"/>
          <w:kern w:val="0"/>
          <w:sz w:val="32"/>
          <w:szCs w:val="32"/>
        </w:rPr>
        <w:t>2018</w:t>
      </w:r>
      <w:r>
        <w:rPr>
          <w:rFonts w:hint="eastAsia" w:ascii="仿宋_GB2312" w:hAnsi="方正仿宋简体" w:eastAsia="仿宋_GB2312" w:cs="仿宋_GB2312"/>
          <w:kern w:val="0"/>
          <w:sz w:val="32"/>
          <w:szCs w:val="32"/>
        </w:rPr>
        <w:t>年春晚、</w:t>
      </w:r>
      <w:r>
        <w:rPr>
          <w:rFonts w:ascii="仿宋_GB2312" w:hAnsi="方正仿宋简体" w:eastAsia="仿宋_GB2312" w:cs="仿宋_GB2312"/>
          <w:kern w:val="0"/>
          <w:sz w:val="32"/>
          <w:szCs w:val="32"/>
        </w:rPr>
        <w:t>2018</w:t>
      </w:r>
      <w:r>
        <w:rPr>
          <w:rFonts w:hint="eastAsia" w:ascii="仿宋_GB2312" w:hAnsi="方正仿宋简体" w:eastAsia="仿宋_GB2312" w:cs="仿宋_GB2312"/>
          <w:kern w:val="0"/>
          <w:sz w:val="32"/>
          <w:szCs w:val="32"/>
        </w:rPr>
        <w:t>年新春团拜会汇演、“欢乐过新年”迎新春晚会、“走基层、送温暖”等系列文化活动；圆满完成四川省第十三届运动会开篇暖场节目、利州区首届“踏歌狂欢夜”及女儿节系列文化活动、“女皇故里、康养月坝”</w:t>
      </w:r>
      <w:r>
        <w:rPr>
          <w:rFonts w:ascii="仿宋_GB2312" w:hAnsi="方正仿宋简体" w:eastAsia="仿宋_GB2312" w:cs="仿宋_GB2312"/>
          <w:kern w:val="0"/>
          <w:sz w:val="32"/>
          <w:szCs w:val="32"/>
        </w:rPr>
        <w:t>2018</w:t>
      </w:r>
      <w:r>
        <w:rPr>
          <w:rFonts w:hint="eastAsia" w:ascii="仿宋_GB2312" w:hAnsi="方正仿宋简体" w:eastAsia="仿宋_GB2312" w:cs="仿宋_GB2312"/>
          <w:kern w:val="0"/>
          <w:sz w:val="32"/>
          <w:szCs w:val="32"/>
        </w:rPr>
        <w:t>四川美丽田园游暨首届中国利州山珍节文旅活动；</w:t>
      </w:r>
      <w:r>
        <w:rPr>
          <w:rFonts w:hint="eastAsia" w:ascii="仿宋_GB2312" w:hAnsi="方正仿宋简体" w:eastAsia="仿宋_GB2312" w:cs="仿宋_GB2312"/>
          <w:color w:val="000000"/>
          <w:kern w:val="0"/>
          <w:sz w:val="32"/>
          <w:szCs w:val="32"/>
        </w:rPr>
        <w:t>积极参与联办宝轮露营节、三堆荷花节、金洞钓鱼节、龙潭风情节等乡镇“一乡一品”文旅活动。以贫困村、偏远村、民俗村为重点，精心组织开展接地气、聚人气、扬正气的</w:t>
      </w:r>
      <w:r>
        <w:rPr>
          <w:rFonts w:hint="eastAsia" w:ascii="仿宋_GB2312" w:hAnsi="方正仿宋简体" w:eastAsia="仿宋_GB2312" w:cs="仿宋_GB2312"/>
          <w:sz w:val="32"/>
          <w:szCs w:val="32"/>
        </w:rPr>
        <w:t>文化下乡活动</w:t>
      </w:r>
      <w:r>
        <w:rPr>
          <w:rFonts w:ascii="仿宋_GB2312" w:hAnsi="方正仿宋简体" w:eastAsia="仿宋_GB2312" w:cs="仿宋_GB2312"/>
          <w:sz w:val="32"/>
          <w:szCs w:val="32"/>
        </w:rPr>
        <w:t>101</w:t>
      </w:r>
      <w:r>
        <w:rPr>
          <w:rFonts w:hint="eastAsia" w:ascii="仿宋_GB2312" w:hAnsi="方正仿宋简体" w:eastAsia="仿宋_GB2312" w:cs="仿宋_GB2312"/>
          <w:sz w:val="32"/>
          <w:szCs w:val="32"/>
        </w:rPr>
        <w:t>场；完成农村公益电影放映</w:t>
      </w:r>
      <w:r>
        <w:rPr>
          <w:rFonts w:ascii="仿宋_GB2312" w:hAnsi="方正仿宋简体" w:eastAsia="仿宋_GB2312" w:cs="仿宋_GB2312"/>
          <w:sz w:val="32"/>
          <w:szCs w:val="32"/>
        </w:rPr>
        <w:t>2038</w:t>
      </w:r>
      <w:r>
        <w:rPr>
          <w:rFonts w:hint="eastAsia" w:ascii="仿宋_GB2312" w:hAnsi="方正仿宋简体" w:eastAsia="仿宋_GB2312" w:cs="仿宋_GB2312"/>
          <w:sz w:val="32"/>
          <w:szCs w:val="32"/>
        </w:rPr>
        <w:t>场次；通过流动服务等方式加强民间文艺队伍培训和群众文化活动辅导，支持基层群众充分利用农闲时节、节假日常态开展各类文体活动等。</w:t>
      </w:r>
    </w:p>
    <w:p>
      <w:pPr>
        <w:pStyle w:val="3"/>
        <w:rPr>
          <w:rStyle w:val="17"/>
          <w:rFonts w:ascii="黑体" w:hAnsi="黑体" w:eastAsia="黑体" w:cs="Times New Roman"/>
          <w:b w:val="0"/>
          <w:bCs w:val="0"/>
        </w:rPr>
      </w:pPr>
      <w:bookmarkStart w:id="11" w:name="_Toc15377200"/>
      <w:bookmarkStart w:id="12" w:name="_Toc15396601"/>
      <w:r>
        <w:rPr>
          <w:rFonts w:hint="eastAsia" w:ascii="黑体" w:eastAsia="黑体" w:cs="黑体"/>
          <w:b w:val="0"/>
          <w:bCs w:val="0"/>
          <w:color w:val="000000"/>
        </w:rPr>
        <w:t>二、</w:t>
      </w:r>
      <w:r>
        <w:rPr>
          <w:rFonts w:hint="eastAsia" w:ascii="黑体" w:hAnsi="黑体" w:eastAsia="黑体" w:cs="黑体"/>
          <w:b w:val="0"/>
          <w:bCs w:val="0"/>
          <w:color w:val="000000"/>
        </w:rPr>
        <w:t>机</w:t>
      </w:r>
      <w:r>
        <w:rPr>
          <w:rStyle w:val="17"/>
          <w:rFonts w:hint="eastAsia" w:ascii="黑体" w:hAnsi="黑体" w:eastAsia="黑体" w:cs="黑体"/>
          <w:b w:val="0"/>
          <w:bCs w:val="0"/>
        </w:rPr>
        <w:t>构设置</w:t>
      </w:r>
      <w:bookmarkEnd w:id="11"/>
      <w:bookmarkEnd w:id="12"/>
    </w:p>
    <w:p>
      <w:pPr>
        <w:pStyle w:val="5"/>
        <w:adjustRightInd w:val="0"/>
        <w:snapToGrid w:val="0"/>
        <w:spacing w:before="93" w:line="600" w:lineRule="exact"/>
        <w:ind w:firstLine="672" w:firstLineChars="210"/>
        <w:rPr>
          <w:rFonts w:ascii="宋体" w:eastAsia="宋体" w:cs="Times New Roman"/>
          <w:sz w:val="32"/>
          <w:szCs w:val="32"/>
        </w:rPr>
      </w:pPr>
      <w:r>
        <w:rPr>
          <w:rStyle w:val="17"/>
          <w:rFonts w:hint="eastAsia" w:ascii="宋体" w:hAnsi="宋体" w:cs="宋体"/>
          <w:b w:val="0"/>
          <w:bCs w:val="0"/>
        </w:rPr>
        <w:t>利州区</w:t>
      </w:r>
      <w:r>
        <w:rPr>
          <w:rFonts w:hint="eastAsia"/>
          <w:color w:val="000000"/>
          <w:sz w:val="32"/>
          <w:szCs w:val="32"/>
        </w:rPr>
        <w:t>文广新局下属二级预算单位</w:t>
      </w:r>
      <w:r>
        <w:rPr>
          <w:color w:val="000000"/>
          <w:sz w:val="32"/>
          <w:szCs w:val="32"/>
        </w:rPr>
        <w:t>1</w:t>
      </w:r>
      <w:r>
        <w:rPr>
          <w:rFonts w:hint="eastAsia"/>
          <w:color w:val="000000"/>
          <w:sz w:val="32"/>
          <w:szCs w:val="32"/>
        </w:rPr>
        <w:t>个，其中行政单位：无，参照公务员法管理的事业单位：无，其他事业单位：</w:t>
      </w:r>
      <w:r>
        <w:rPr>
          <w:color w:val="000000"/>
          <w:sz w:val="32"/>
          <w:szCs w:val="32"/>
        </w:rPr>
        <w:t>1</w:t>
      </w:r>
      <w:r>
        <w:rPr>
          <w:rFonts w:hint="eastAsia"/>
          <w:color w:val="000000"/>
          <w:sz w:val="32"/>
          <w:szCs w:val="32"/>
        </w:rPr>
        <w:t>个</w:t>
      </w:r>
      <w:r>
        <w:rPr>
          <w:rFonts w:hint="eastAsia" w:ascii="宋体" w:hAnsi="宋体"/>
          <w:sz w:val="32"/>
          <w:szCs w:val="32"/>
        </w:rPr>
        <w:t>。</w:t>
      </w:r>
    </w:p>
    <w:p>
      <w:pPr>
        <w:pStyle w:val="5"/>
        <w:adjustRightInd w:val="0"/>
        <w:snapToGrid w:val="0"/>
        <w:spacing w:before="93" w:line="600" w:lineRule="exact"/>
        <w:ind w:firstLine="672" w:firstLineChars="210"/>
        <w:rPr>
          <w:rFonts w:ascii="仿宋" w:hAnsi="仿宋" w:eastAsia="仿宋" w:cs="Times New Roman"/>
          <w:color w:val="000000"/>
          <w:sz w:val="32"/>
          <w:szCs w:val="32"/>
        </w:rPr>
      </w:pPr>
      <w:r>
        <w:rPr>
          <w:rFonts w:hint="eastAsia" w:ascii="仿宋" w:hAnsi="仿宋" w:eastAsia="仿宋" w:cs="仿宋"/>
          <w:color w:val="000000"/>
          <w:sz w:val="32"/>
          <w:szCs w:val="32"/>
        </w:rPr>
        <w:t>纳入广元市利州区文化广电新闻出版局</w:t>
      </w:r>
      <w:r>
        <w:rPr>
          <w:rFonts w:ascii="仿宋" w:hAnsi="仿宋" w:eastAsia="仿宋" w:cs="仿宋"/>
          <w:color w:val="000000"/>
          <w:sz w:val="32"/>
          <w:szCs w:val="32"/>
        </w:rPr>
        <w:t>2018</w:t>
      </w:r>
      <w:r>
        <w:rPr>
          <w:rFonts w:hint="eastAsia" w:ascii="仿宋" w:hAnsi="仿宋" w:eastAsia="仿宋" w:cs="仿宋"/>
          <w:color w:val="000000"/>
          <w:sz w:val="32"/>
          <w:szCs w:val="32"/>
        </w:rPr>
        <w:t>年度部门决算编制范围的二级预算单位包括：无。</w:t>
      </w:r>
    </w:p>
    <w:p>
      <w:pPr>
        <w:pStyle w:val="5"/>
        <w:adjustRightInd w:val="0"/>
        <w:snapToGrid w:val="0"/>
        <w:spacing w:before="93" w:line="600" w:lineRule="exact"/>
        <w:ind w:left="672"/>
        <w:outlineLvl w:val="2"/>
        <w:rPr>
          <w:rFonts w:ascii="仿宋" w:hAnsi="仿宋" w:eastAsia="仿宋" w:cs="Times New Roman"/>
          <w:color w:val="000000"/>
          <w:sz w:val="32"/>
          <w:szCs w:val="32"/>
        </w:rPr>
      </w:pPr>
    </w:p>
    <w:p>
      <w:pPr>
        <w:pStyle w:val="5"/>
        <w:adjustRightInd w:val="0"/>
        <w:snapToGrid w:val="0"/>
        <w:spacing w:before="93" w:line="600" w:lineRule="exact"/>
        <w:rPr>
          <w:rFonts w:ascii="仿宋" w:hAnsi="仿宋" w:eastAsia="仿宋" w:cs="Times New Roman"/>
          <w:color w:val="000000"/>
          <w:sz w:val="32"/>
          <w:szCs w:val="32"/>
        </w:rPr>
      </w:pPr>
    </w:p>
    <w:p>
      <w:pPr>
        <w:pStyle w:val="2"/>
        <w:ind w:right="440"/>
        <w:jc w:val="right"/>
        <w:rPr>
          <w:rStyle w:val="16"/>
          <w:rFonts w:ascii="黑体" w:hAnsi="黑体" w:eastAsia="黑体"/>
          <w:b w:val="0"/>
          <w:bCs w:val="0"/>
        </w:rPr>
      </w:pPr>
      <w:bookmarkStart w:id="13" w:name="_Toc15377204"/>
      <w:bookmarkStart w:id="14" w:name="_Toc15396602"/>
      <w:r>
        <w:rPr>
          <w:rFonts w:hint="eastAsia" w:ascii="黑体" w:hAnsi="黑体" w:eastAsia="黑体" w:cs="黑体"/>
          <w:b w:val="0"/>
          <w:bCs w:val="0"/>
          <w:color w:val="000000"/>
        </w:rPr>
        <w:t>第二部分</w:t>
      </w:r>
      <w:r>
        <w:rPr>
          <w:rFonts w:ascii="黑体" w:hAnsi="黑体" w:eastAsia="黑体" w:cs="黑体"/>
          <w:color w:val="000000"/>
        </w:rPr>
        <w:t xml:space="preserve"> </w:t>
      </w:r>
      <w:r>
        <w:rPr>
          <w:rStyle w:val="16"/>
          <w:rFonts w:ascii="黑体" w:hAnsi="黑体" w:eastAsia="黑体" w:cs="黑体"/>
          <w:b w:val="0"/>
          <w:bCs w:val="0"/>
        </w:rPr>
        <w:t>2018</w:t>
      </w:r>
      <w:r>
        <w:rPr>
          <w:rStyle w:val="16"/>
          <w:rFonts w:hint="eastAsia" w:ascii="黑体" w:hAnsi="黑体" w:eastAsia="黑体" w:cs="黑体"/>
          <w:b w:val="0"/>
          <w:bCs w:val="0"/>
        </w:rPr>
        <w:t>年度部门决算情况说明</w:t>
      </w:r>
      <w:bookmarkEnd w:id="13"/>
      <w:bookmarkEnd w:id="14"/>
    </w:p>
    <w:p/>
    <w:p>
      <w:pPr>
        <w:spacing w:line="600" w:lineRule="exact"/>
        <w:ind w:firstLine="640"/>
        <w:rPr>
          <w:rStyle w:val="17"/>
          <w:rFonts w:ascii="黑体" w:hAnsi="黑体" w:eastAsia="黑体" w:cs="Times New Roman"/>
          <w:b w:val="0"/>
          <w:bCs w:val="0"/>
        </w:rPr>
      </w:pPr>
      <w:r>
        <w:rPr>
          <w:rFonts w:hint="eastAsia" w:ascii="黑体" w:hAnsi="黑体" w:eastAsia="黑体" w:cs="黑体"/>
          <w:color w:val="000000"/>
          <w:sz w:val="32"/>
          <w:szCs w:val="32"/>
        </w:rPr>
        <w:t>一、收</w:t>
      </w:r>
      <w:r>
        <w:rPr>
          <w:rStyle w:val="17"/>
          <w:rFonts w:hint="eastAsia" w:ascii="黑体" w:hAnsi="黑体" w:eastAsia="黑体" w:cs="黑体"/>
          <w:b w:val="0"/>
          <w:bCs w:val="0"/>
        </w:rPr>
        <w:t>入支出决算总体情况说明</w:t>
      </w:r>
    </w:p>
    <w:p>
      <w:pPr>
        <w:spacing w:line="600" w:lineRule="exact"/>
        <w:ind w:firstLine="640" w:firstLineChars="200"/>
        <w:rPr>
          <w:rFonts w:ascii="仿宋" w:hAnsi="仿宋" w:eastAsia="仿宋"/>
          <w:b/>
          <w:bCs/>
          <w:color w:val="000000"/>
          <w:sz w:val="32"/>
          <w:szCs w:val="32"/>
        </w:rPr>
      </w:pPr>
      <w:r>
        <w:rPr>
          <w:rFonts w:ascii="仿宋" w:hAnsi="仿宋" w:eastAsia="仿宋" w:cs="仿宋"/>
          <w:color w:val="000000"/>
          <w:sz w:val="32"/>
          <w:szCs w:val="32"/>
        </w:rPr>
        <w:t>2018</w:t>
      </w:r>
      <w:r>
        <w:rPr>
          <w:rFonts w:hint="eastAsia" w:ascii="仿宋" w:hAnsi="仿宋" w:eastAsia="仿宋" w:cs="仿宋"/>
          <w:color w:val="000000"/>
          <w:sz w:val="32"/>
          <w:szCs w:val="32"/>
        </w:rPr>
        <w:t>年度收入总计</w:t>
      </w:r>
      <w:r>
        <w:rPr>
          <w:rFonts w:ascii="仿宋" w:hAnsi="仿宋" w:eastAsia="仿宋" w:cs="仿宋"/>
          <w:sz w:val="32"/>
          <w:szCs w:val="32"/>
        </w:rPr>
        <w:t>1714.22</w:t>
      </w:r>
      <w:r>
        <w:rPr>
          <w:rFonts w:hint="eastAsia" w:ascii="仿宋" w:hAnsi="仿宋" w:eastAsia="仿宋" w:cs="仿宋"/>
          <w:color w:val="000000"/>
          <w:sz w:val="32"/>
          <w:szCs w:val="32"/>
        </w:rPr>
        <w:t>万元，支出总计</w:t>
      </w:r>
      <w:r>
        <w:rPr>
          <w:rFonts w:ascii="仿宋" w:hAnsi="仿宋" w:eastAsia="仿宋" w:cs="仿宋"/>
          <w:color w:val="000000"/>
          <w:sz w:val="32"/>
          <w:szCs w:val="32"/>
        </w:rPr>
        <w:t>1906.54</w:t>
      </w:r>
      <w:r>
        <w:rPr>
          <w:rFonts w:hint="eastAsia" w:ascii="仿宋" w:hAnsi="仿宋" w:eastAsia="仿宋" w:cs="仿宋"/>
          <w:color w:val="000000"/>
          <w:sz w:val="32"/>
          <w:szCs w:val="32"/>
        </w:rPr>
        <w:t>万元与</w:t>
      </w:r>
      <w:r>
        <w:rPr>
          <w:rFonts w:ascii="仿宋" w:hAnsi="仿宋" w:eastAsia="仿宋" w:cs="仿宋"/>
          <w:color w:val="000000"/>
          <w:sz w:val="32"/>
          <w:szCs w:val="32"/>
        </w:rPr>
        <w:t>2017</w:t>
      </w:r>
      <w:r>
        <w:rPr>
          <w:rFonts w:hint="eastAsia" w:ascii="仿宋" w:hAnsi="仿宋" w:eastAsia="仿宋" w:cs="仿宋"/>
          <w:color w:val="000000"/>
          <w:sz w:val="32"/>
          <w:szCs w:val="32"/>
        </w:rPr>
        <w:t>年相比，财政拨款收、支总计各减少</w:t>
      </w:r>
      <w:r>
        <w:rPr>
          <w:rFonts w:ascii="仿宋" w:hAnsi="仿宋" w:eastAsia="仿宋" w:cs="仿宋"/>
          <w:color w:val="000000"/>
          <w:sz w:val="32"/>
          <w:szCs w:val="32"/>
        </w:rPr>
        <w:t>303.21</w:t>
      </w:r>
      <w:r>
        <w:rPr>
          <w:rFonts w:hint="eastAsia" w:ascii="仿宋" w:hAnsi="仿宋" w:eastAsia="仿宋" w:cs="仿宋"/>
          <w:color w:val="000000"/>
          <w:sz w:val="32"/>
          <w:szCs w:val="32"/>
        </w:rPr>
        <w:t>万元和</w:t>
      </w:r>
      <w:r>
        <w:rPr>
          <w:rFonts w:ascii="仿宋" w:hAnsi="仿宋" w:eastAsia="仿宋" w:cs="仿宋"/>
          <w:color w:val="000000"/>
          <w:sz w:val="32"/>
          <w:szCs w:val="32"/>
        </w:rPr>
        <w:t>315.18</w:t>
      </w:r>
      <w:r>
        <w:rPr>
          <w:rFonts w:hint="eastAsia" w:ascii="仿宋" w:hAnsi="仿宋" w:eastAsia="仿宋" w:cs="仿宋"/>
          <w:color w:val="000000"/>
          <w:sz w:val="32"/>
          <w:szCs w:val="32"/>
        </w:rPr>
        <w:t>万元，分别下降</w:t>
      </w:r>
      <w:r>
        <w:rPr>
          <w:rFonts w:ascii="仿宋" w:hAnsi="仿宋" w:eastAsia="仿宋" w:cs="仿宋"/>
          <w:color w:val="000000"/>
          <w:sz w:val="32"/>
          <w:szCs w:val="32"/>
        </w:rPr>
        <w:t>15.03%</w:t>
      </w:r>
      <w:r>
        <w:rPr>
          <w:rFonts w:hint="eastAsia" w:ascii="仿宋" w:hAnsi="仿宋" w:eastAsia="仿宋" w:cs="仿宋"/>
          <w:color w:val="000000"/>
          <w:sz w:val="32"/>
          <w:szCs w:val="32"/>
        </w:rPr>
        <w:t>和</w:t>
      </w:r>
      <w:r>
        <w:rPr>
          <w:rFonts w:ascii="仿宋" w:hAnsi="仿宋" w:eastAsia="仿宋" w:cs="仿宋"/>
          <w:color w:val="000000"/>
          <w:sz w:val="32"/>
          <w:szCs w:val="32"/>
        </w:rPr>
        <w:t>14.17%</w:t>
      </w:r>
      <w:r>
        <w:rPr>
          <w:rFonts w:hint="eastAsia" w:ascii="仿宋" w:hAnsi="仿宋" w:eastAsia="仿宋" w:cs="仿宋"/>
          <w:color w:val="000000"/>
          <w:sz w:val="32"/>
          <w:szCs w:val="32"/>
        </w:rPr>
        <w:t>。主要变动原因是本年项目减少。</w:t>
      </w:r>
    </w:p>
    <w:p>
      <w:pPr>
        <w:spacing w:line="600" w:lineRule="exact"/>
        <w:ind w:firstLine="640" w:firstLineChars="200"/>
        <w:rPr>
          <w:rFonts w:ascii="仿宋" w:hAnsi="仿宋" w:eastAsia="仿宋"/>
          <w:color w:val="000000"/>
          <w:sz w:val="32"/>
          <w:szCs w:val="32"/>
        </w:rPr>
      </w:pPr>
      <w:r>
        <w:rPr>
          <w:rFonts w:hint="eastAsia" w:ascii="仿宋" w:hAnsi="仿宋" w:eastAsia="仿宋" w:cs="仿宋"/>
          <w:color w:val="000000"/>
          <w:sz w:val="32"/>
          <w:szCs w:val="32"/>
        </w:rPr>
        <w:t>（图</w:t>
      </w:r>
      <w:r>
        <w:rPr>
          <w:rFonts w:ascii="仿宋" w:hAnsi="仿宋" w:eastAsia="仿宋" w:cs="仿宋"/>
          <w:color w:val="000000"/>
          <w:sz w:val="32"/>
          <w:szCs w:val="32"/>
        </w:rPr>
        <w:t>1</w:t>
      </w:r>
      <w:r>
        <w:rPr>
          <w:rFonts w:hint="eastAsia" w:ascii="仿宋" w:hAnsi="仿宋" w:eastAsia="仿宋" w:cs="仿宋"/>
          <w:color w:val="000000"/>
          <w:sz w:val="32"/>
          <w:szCs w:val="32"/>
        </w:rPr>
        <w:t>：收、支决算总计变动情况图）</w:t>
      </w:r>
    </w:p>
    <w:p>
      <w:pPr>
        <w:spacing w:line="600" w:lineRule="exact"/>
        <w:rPr>
          <w:rFonts w:ascii="仿宋" w:hAnsi="仿宋" w:eastAsia="仿宋"/>
          <w:color w:val="000000"/>
          <w:sz w:val="32"/>
          <w:szCs w:val="32"/>
        </w:rPr>
      </w:pPr>
    </w:p>
    <w:p>
      <w:r>
        <w:object>
          <v:shape id="_x0000_i1025" o:spt="75" type="#_x0000_t75" style="height:230.25pt;width:465.75pt;" o:ole="t" filled="f" o:preferrelative="t" stroked="f" coordsize="21600,21600">
            <v:path/>
            <v:fill on="f" focussize="0,0"/>
            <v:stroke on="f" joinstyle="miter"/>
            <v:imagedata r:id="rId7" o:title=""/>
            <o:lock v:ext="edit" aspectratio="f"/>
            <w10:wrap type="none"/>
            <w10:anchorlock/>
          </v:shape>
          <o:OLEObject Type="Embed" ProgID="Excel.Chart.8" ShapeID="_x0000_i1025" DrawAspect="Content" ObjectID="_1468075725" r:id="rId6">
            <o:LockedField>false</o:LockedField>
          </o:OLEObject>
        </w:objec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jc w:val="left"/>
        <w:rPr>
          <w:rFonts w:ascii="仿宋_GB2312" w:eastAsia="仿宋_GB2312"/>
          <w:color w:val="000000"/>
          <w:sz w:val="32"/>
          <w:szCs w:val="32"/>
        </w:rPr>
      </w:pPr>
    </w:p>
    <w:p>
      <w:pPr>
        <w:pStyle w:val="27"/>
        <w:numPr>
          <w:ilvl w:val="0"/>
          <w:numId w:val="1"/>
        </w:numPr>
        <w:spacing w:line="600" w:lineRule="exact"/>
        <w:ind w:firstLineChars="0"/>
        <w:outlineLvl w:val="1"/>
        <w:rPr>
          <w:rStyle w:val="17"/>
          <w:rFonts w:ascii="黑体" w:hAnsi="黑体" w:eastAsia="黑体" w:cs="Times New Roman"/>
          <w:b w:val="0"/>
          <w:bCs w:val="0"/>
        </w:rPr>
      </w:pPr>
      <w:r>
        <w:rPr>
          <w:rFonts w:hint="eastAsia" w:ascii="黑体" w:hAnsi="黑体" w:eastAsia="黑体" w:cs="黑体"/>
          <w:color w:val="000000"/>
          <w:sz w:val="32"/>
          <w:szCs w:val="32"/>
        </w:rPr>
        <w:t>收</w:t>
      </w:r>
      <w:r>
        <w:rPr>
          <w:rStyle w:val="17"/>
          <w:rFonts w:hint="eastAsia" w:ascii="黑体" w:hAnsi="黑体" w:eastAsia="黑体" w:cs="黑体"/>
          <w:b w:val="0"/>
          <w:bCs w:val="0"/>
        </w:rPr>
        <w:t>入决算情况说明</w:t>
      </w:r>
    </w:p>
    <w:p>
      <w:pPr>
        <w:spacing w:line="600" w:lineRule="exact"/>
        <w:ind w:firstLine="640"/>
        <w:rPr>
          <w:rFonts w:ascii="仿宋" w:hAnsi="仿宋" w:eastAsia="仿宋"/>
          <w:color w:val="000000"/>
          <w:sz w:val="32"/>
          <w:szCs w:val="32"/>
        </w:rPr>
      </w:pPr>
      <w:r>
        <w:rPr>
          <w:rFonts w:ascii="仿宋" w:hAnsi="仿宋" w:eastAsia="仿宋" w:cs="仿宋"/>
          <w:color w:val="000000"/>
          <w:sz w:val="32"/>
          <w:szCs w:val="32"/>
        </w:rPr>
        <w:t>2018</w:t>
      </w:r>
      <w:r>
        <w:rPr>
          <w:rFonts w:hint="eastAsia" w:ascii="仿宋" w:hAnsi="仿宋" w:eastAsia="仿宋" w:cs="仿宋"/>
          <w:color w:val="000000"/>
          <w:sz w:val="32"/>
          <w:szCs w:val="32"/>
        </w:rPr>
        <w:t>年文化广电新闻出版局收入总计</w:t>
      </w:r>
      <w:r>
        <w:rPr>
          <w:rFonts w:ascii="仿宋" w:hAnsi="仿宋" w:eastAsia="仿宋" w:cs="仿宋"/>
          <w:sz w:val="32"/>
          <w:szCs w:val="32"/>
        </w:rPr>
        <w:t>1714.22</w:t>
      </w:r>
      <w:r>
        <w:rPr>
          <w:rFonts w:hint="eastAsia" w:ascii="仿宋" w:hAnsi="仿宋" w:eastAsia="仿宋" w:cs="仿宋"/>
          <w:color w:val="000000"/>
          <w:sz w:val="32"/>
          <w:szCs w:val="32"/>
        </w:rPr>
        <w:t>万元，其中：</w:t>
      </w:r>
      <w:r>
        <w:rPr>
          <w:rFonts w:hint="eastAsia" w:ascii="仿宋" w:hAnsi="仿宋" w:eastAsia="仿宋" w:cs="仿宋"/>
          <w:color w:val="000000"/>
          <w:sz w:val="32"/>
          <w:szCs w:val="32"/>
          <w:shd w:val="pct10" w:color="auto" w:fill="FFFFFF"/>
        </w:rPr>
        <w:t>一般公共预算财政拨款收入</w:t>
      </w:r>
      <w:r>
        <w:rPr>
          <w:rFonts w:ascii="仿宋" w:hAnsi="仿宋" w:eastAsia="仿宋" w:cs="仿宋"/>
          <w:color w:val="000000"/>
          <w:sz w:val="32"/>
          <w:szCs w:val="32"/>
          <w:shd w:val="pct10" w:color="auto" w:fill="FFFFFF"/>
        </w:rPr>
        <w:t>1288.09</w:t>
      </w:r>
      <w:r>
        <w:rPr>
          <w:rFonts w:hint="eastAsia" w:ascii="仿宋" w:hAnsi="仿宋" w:eastAsia="仿宋" w:cs="仿宋"/>
          <w:color w:val="000000"/>
          <w:sz w:val="32"/>
          <w:szCs w:val="32"/>
          <w:shd w:val="pct10" w:color="auto" w:fill="FFFFFF"/>
        </w:rPr>
        <w:t>万元，占</w:t>
      </w:r>
      <w:r>
        <w:rPr>
          <w:rFonts w:ascii="仿宋" w:hAnsi="仿宋" w:eastAsia="仿宋" w:cs="仿宋"/>
          <w:color w:val="000000"/>
          <w:sz w:val="32"/>
          <w:szCs w:val="32"/>
          <w:shd w:val="pct10" w:color="auto" w:fill="FFFFFF"/>
        </w:rPr>
        <w:t>75.14%</w:t>
      </w:r>
      <w:r>
        <w:rPr>
          <w:rFonts w:hint="eastAsia" w:ascii="仿宋" w:hAnsi="仿宋" w:eastAsia="仿宋" w:cs="仿宋"/>
          <w:color w:val="000000"/>
          <w:sz w:val="32"/>
          <w:szCs w:val="32"/>
          <w:shd w:val="pct10" w:color="auto" w:fill="FFFFFF"/>
        </w:rPr>
        <w:t>；政府性基金预算财政拨款收入</w:t>
      </w:r>
      <w:r>
        <w:rPr>
          <w:rFonts w:ascii="仿宋" w:hAnsi="仿宋" w:eastAsia="仿宋" w:cs="仿宋"/>
          <w:color w:val="000000"/>
          <w:sz w:val="32"/>
          <w:szCs w:val="32"/>
          <w:shd w:val="pct10" w:color="auto" w:fill="FFFFFF"/>
        </w:rPr>
        <w:t>260</w:t>
      </w:r>
      <w:r>
        <w:rPr>
          <w:rFonts w:hint="eastAsia" w:ascii="仿宋" w:hAnsi="仿宋" w:eastAsia="仿宋" w:cs="仿宋"/>
          <w:color w:val="000000"/>
          <w:sz w:val="32"/>
          <w:szCs w:val="32"/>
          <w:shd w:val="pct10" w:color="auto" w:fill="FFFFFF"/>
        </w:rPr>
        <w:t>万元，占</w:t>
      </w:r>
      <w:r>
        <w:rPr>
          <w:rFonts w:ascii="仿宋" w:hAnsi="仿宋" w:eastAsia="仿宋" w:cs="仿宋"/>
          <w:color w:val="000000"/>
          <w:sz w:val="32"/>
          <w:szCs w:val="32"/>
          <w:shd w:val="pct10" w:color="auto" w:fill="FFFFFF"/>
        </w:rPr>
        <w:t>15.17%</w:t>
      </w:r>
      <w:r>
        <w:rPr>
          <w:rFonts w:hint="eastAsia" w:ascii="仿宋" w:hAnsi="仿宋" w:eastAsia="仿宋" w:cs="仿宋"/>
          <w:color w:val="000000"/>
          <w:sz w:val="32"/>
          <w:szCs w:val="32"/>
          <w:shd w:val="pct10" w:color="auto" w:fill="FFFFFF"/>
        </w:rPr>
        <w:t>；国有资本经营预算财政拨款收入为</w:t>
      </w:r>
      <w:r>
        <w:rPr>
          <w:rFonts w:ascii="仿宋" w:hAnsi="仿宋" w:eastAsia="仿宋" w:cs="仿宋"/>
          <w:color w:val="000000"/>
          <w:sz w:val="32"/>
          <w:szCs w:val="32"/>
          <w:shd w:val="pct10" w:color="auto" w:fill="FFFFFF"/>
        </w:rPr>
        <w:t>0</w:t>
      </w:r>
      <w:r>
        <w:rPr>
          <w:rFonts w:hint="eastAsia" w:ascii="仿宋" w:hAnsi="仿宋" w:eastAsia="仿宋" w:cs="仿宋"/>
          <w:color w:val="000000"/>
          <w:sz w:val="32"/>
          <w:szCs w:val="32"/>
          <w:shd w:val="pct10" w:color="auto" w:fill="FFFFFF"/>
        </w:rPr>
        <w:t>；</w:t>
      </w:r>
      <w:r>
        <w:rPr>
          <w:rFonts w:hint="eastAsia" w:ascii="仿宋" w:hAnsi="仿宋" w:eastAsia="仿宋" w:cs="仿宋"/>
          <w:color w:val="000000"/>
          <w:sz w:val="32"/>
          <w:szCs w:val="32"/>
        </w:rPr>
        <w:t>事业收入为</w:t>
      </w:r>
      <w:r>
        <w:rPr>
          <w:rFonts w:ascii="仿宋" w:hAnsi="仿宋" w:eastAsia="仿宋" w:cs="仿宋"/>
          <w:color w:val="000000"/>
          <w:sz w:val="32"/>
          <w:szCs w:val="32"/>
        </w:rPr>
        <w:t>0</w:t>
      </w:r>
      <w:r>
        <w:rPr>
          <w:rFonts w:hint="eastAsia" w:ascii="仿宋" w:hAnsi="仿宋" w:eastAsia="仿宋" w:cs="仿宋"/>
          <w:color w:val="000000"/>
          <w:sz w:val="32"/>
          <w:szCs w:val="32"/>
        </w:rPr>
        <w:t>；经营收入为</w:t>
      </w:r>
      <w:r>
        <w:rPr>
          <w:rFonts w:ascii="仿宋" w:hAnsi="仿宋" w:eastAsia="仿宋" w:cs="仿宋"/>
          <w:color w:val="000000"/>
          <w:sz w:val="32"/>
          <w:szCs w:val="32"/>
        </w:rPr>
        <w:t>0</w:t>
      </w:r>
      <w:r>
        <w:rPr>
          <w:rFonts w:hint="eastAsia" w:ascii="仿宋" w:hAnsi="仿宋" w:eastAsia="仿宋" w:cs="仿宋"/>
          <w:color w:val="000000"/>
          <w:sz w:val="32"/>
          <w:szCs w:val="32"/>
        </w:rPr>
        <w:t>；附属单位上缴收入为</w:t>
      </w:r>
      <w:r>
        <w:rPr>
          <w:rFonts w:ascii="仿宋" w:hAnsi="仿宋" w:eastAsia="仿宋" w:cs="仿宋"/>
          <w:color w:val="000000"/>
          <w:sz w:val="32"/>
          <w:szCs w:val="32"/>
        </w:rPr>
        <w:t>0</w:t>
      </w:r>
      <w:r>
        <w:rPr>
          <w:rFonts w:hint="eastAsia" w:ascii="仿宋" w:hAnsi="仿宋" w:eastAsia="仿宋" w:cs="仿宋"/>
          <w:color w:val="000000"/>
          <w:sz w:val="32"/>
          <w:szCs w:val="32"/>
        </w:rPr>
        <w:t>；其他收入</w:t>
      </w:r>
      <w:r>
        <w:rPr>
          <w:rFonts w:ascii="仿宋" w:hAnsi="仿宋" w:eastAsia="仿宋" w:cs="仿宋"/>
          <w:color w:val="000000"/>
          <w:sz w:val="32"/>
          <w:szCs w:val="32"/>
        </w:rPr>
        <w:t>166.13</w:t>
      </w:r>
      <w:r>
        <w:rPr>
          <w:rFonts w:hint="eastAsia" w:ascii="仿宋" w:hAnsi="仿宋" w:eastAsia="仿宋" w:cs="仿宋"/>
          <w:color w:val="000000"/>
          <w:sz w:val="32"/>
          <w:szCs w:val="32"/>
        </w:rPr>
        <w:t>万元，占</w:t>
      </w:r>
      <w:r>
        <w:rPr>
          <w:rFonts w:ascii="仿宋" w:hAnsi="仿宋" w:eastAsia="仿宋" w:cs="仿宋"/>
          <w:color w:val="000000"/>
          <w:sz w:val="32"/>
          <w:szCs w:val="32"/>
        </w:rPr>
        <w:t>9.69%</w:t>
      </w:r>
      <w:r>
        <w:rPr>
          <w:rFonts w:hint="eastAsia" w:ascii="仿宋" w:hAnsi="仿宋" w:eastAsia="仿宋" w:cs="仿宋"/>
          <w:color w:val="000000"/>
          <w:sz w:val="32"/>
          <w:szCs w:val="32"/>
        </w:rPr>
        <w:t>。</w:t>
      </w:r>
    </w:p>
    <w:p/>
    <w:p/>
    <w:p>
      <w:r>
        <w:object>
          <v:shape id="_x0000_i1026" o:spt="75" type="#_x0000_t75" style="height:189pt;width:280.5pt;" o:ole="t" filled="f" o:preferrelative="t" stroked="f" coordsize="21600,21600">
            <v:path/>
            <v:fill on="f" focussize="0,0"/>
            <v:stroke on="f" joinstyle="miter"/>
            <v:imagedata r:id="rId9" o:title=""/>
            <o:lock v:ext="edit" aspectratio="t"/>
            <w10:wrap type="none"/>
            <w10:anchorlock/>
          </v:shape>
          <o:OLEObject Type="Embed" ProgID="Msxml2.SAXXMLReader.5.0" ShapeID="_x0000_i1026" DrawAspect="Content" ObjectID="_1468075726" r:id="rId8">
            <o:LockedField>false</o:LockedField>
          </o:OLEObject>
        </w:object>
      </w:r>
    </w:p>
    <w:p>
      <w:pPr>
        <w:spacing w:line="600" w:lineRule="exact"/>
        <w:rPr>
          <w:rFonts w:ascii="仿宋_GB2312" w:eastAsia="仿宋_GB2312"/>
          <w:color w:val="FF0000"/>
          <w:sz w:val="32"/>
          <w:szCs w:val="32"/>
        </w:rPr>
      </w:pPr>
    </w:p>
    <w:p>
      <w:pPr>
        <w:pStyle w:val="27"/>
        <w:spacing w:line="600" w:lineRule="exact"/>
        <w:ind w:left="640" w:firstLine="0" w:firstLineChars="0"/>
        <w:outlineLvl w:val="1"/>
        <w:rPr>
          <w:rStyle w:val="17"/>
          <w:rFonts w:ascii="黑体" w:hAnsi="黑体" w:eastAsia="黑体" w:cs="Times New Roman"/>
          <w:b w:val="0"/>
          <w:bCs w:val="0"/>
        </w:rPr>
      </w:pPr>
      <w:r>
        <w:rPr>
          <w:rFonts w:hint="eastAsia" w:ascii="黑体" w:hAnsi="黑体" w:eastAsia="黑体" w:cs="黑体"/>
          <w:color w:val="000000"/>
          <w:sz w:val="32"/>
          <w:szCs w:val="32"/>
        </w:rPr>
        <w:t>三、支</w:t>
      </w:r>
      <w:r>
        <w:rPr>
          <w:rStyle w:val="17"/>
          <w:rFonts w:hint="eastAsia" w:ascii="黑体" w:hAnsi="黑体" w:eastAsia="黑体" w:cs="黑体"/>
          <w:b w:val="0"/>
          <w:bCs w:val="0"/>
        </w:rPr>
        <w:t>出决算情况说明</w:t>
      </w:r>
    </w:p>
    <w:p>
      <w:pPr>
        <w:spacing w:line="600" w:lineRule="exact"/>
        <w:ind w:firstLine="640"/>
        <w:rPr>
          <w:rFonts w:ascii="仿宋" w:hAnsi="仿宋" w:eastAsia="仿宋"/>
          <w:color w:val="000000"/>
          <w:sz w:val="32"/>
          <w:szCs w:val="32"/>
        </w:rPr>
      </w:pPr>
      <w:r>
        <w:rPr>
          <w:rFonts w:ascii="仿宋" w:hAnsi="仿宋" w:eastAsia="仿宋" w:cs="仿宋"/>
          <w:color w:val="000000"/>
          <w:sz w:val="32"/>
          <w:szCs w:val="32"/>
        </w:rPr>
        <w:t>2018</w:t>
      </w:r>
      <w:r>
        <w:rPr>
          <w:rFonts w:hint="eastAsia" w:ascii="仿宋" w:hAnsi="仿宋" w:eastAsia="仿宋" w:cs="仿宋"/>
          <w:color w:val="000000"/>
          <w:sz w:val="32"/>
          <w:szCs w:val="32"/>
        </w:rPr>
        <w:t>年本年支出合计</w:t>
      </w:r>
      <w:r>
        <w:rPr>
          <w:rFonts w:ascii="仿宋" w:hAnsi="仿宋" w:eastAsia="仿宋" w:cs="仿宋"/>
          <w:color w:val="000000"/>
          <w:sz w:val="32"/>
          <w:szCs w:val="32"/>
        </w:rPr>
        <w:t>1906.54</w:t>
      </w:r>
      <w:r>
        <w:rPr>
          <w:rFonts w:hint="eastAsia" w:ascii="仿宋" w:hAnsi="仿宋" w:eastAsia="仿宋" w:cs="仿宋"/>
          <w:color w:val="000000"/>
          <w:sz w:val="32"/>
          <w:szCs w:val="32"/>
        </w:rPr>
        <w:t>万元，其中：基本支出</w:t>
      </w:r>
      <w:r>
        <w:rPr>
          <w:rFonts w:ascii="仿宋" w:hAnsi="仿宋" w:eastAsia="仿宋" w:cs="仿宋"/>
          <w:color w:val="000000"/>
          <w:sz w:val="32"/>
          <w:szCs w:val="32"/>
        </w:rPr>
        <w:t>481.49</w:t>
      </w:r>
      <w:r>
        <w:rPr>
          <w:rFonts w:hint="eastAsia" w:ascii="仿宋" w:hAnsi="仿宋" w:eastAsia="仿宋" w:cs="仿宋"/>
          <w:color w:val="000000"/>
          <w:sz w:val="32"/>
          <w:szCs w:val="32"/>
        </w:rPr>
        <w:t>万元，占</w:t>
      </w:r>
      <w:r>
        <w:rPr>
          <w:rFonts w:ascii="仿宋" w:hAnsi="仿宋" w:eastAsia="仿宋" w:cs="仿宋"/>
          <w:color w:val="000000"/>
          <w:sz w:val="32"/>
          <w:szCs w:val="32"/>
        </w:rPr>
        <w:t>25.25%</w:t>
      </w:r>
      <w:r>
        <w:rPr>
          <w:rFonts w:hint="eastAsia" w:ascii="仿宋" w:hAnsi="仿宋" w:eastAsia="仿宋" w:cs="仿宋"/>
          <w:color w:val="000000"/>
          <w:sz w:val="32"/>
          <w:szCs w:val="32"/>
        </w:rPr>
        <w:t>；项目支出</w:t>
      </w:r>
      <w:r>
        <w:rPr>
          <w:rFonts w:ascii="仿宋" w:hAnsi="仿宋" w:eastAsia="仿宋" w:cs="仿宋"/>
          <w:color w:val="000000"/>
          <w:sz w:val="32"/>
          <w:szCs w:val="32"/>
        </w:rPr>
        <w:t>1425.05</w:t>
      </w:r>
      <w:r>
        <w:rPr>
          <w:rFonts w:hint="eastAsia" w:ascii="仿宋" w:hAnsi="仿宋" w:eastAsia="仿宋" w:cs="仿宋"/>
          <w:color w:val="000000"/>
          <w:sz w:val="32"/>
          <w:szCs w:val="32"/>
        </w:rPr>
        <w:t>万元，占</w:t>
      </w:r>
      <w:r>
        <w:rPr>
          <w:rFonts w:ascii="仿宋" w:hAnsi="仿宋" w:eastAsia="仿宋" w:cs="仿宋"/>
          <w:color w:val="000000"/>
          <w:sz w:val="32"/>
          <w:szCs w:val="32"/>
        </w:rPr>
        <w:t>74.75%</w:t>
      </w:r>
      <w:r>
        <w:rPr>
          <w:rFonts w:hint="eastAsia" w:ascii="仿宋" w:hAnsi="仿宋" w:eastAsia="仿宋" w:cs="仿宋"/>
          <w:color w:val="000000"/>
          <w:sz w:val="32"/>
          <w:szCs w:val="32"/>
        </w:rPr>
        <w:t>；上缴上级支出</w:t>
      </w:r>
      <w:r>
        <w:rPr>
          <w:rFonts w:ascii="仿宋" w:hAnsi="仿宋" w:eastAsia="仿宋" w:cs="仿宋"/>
          <w:color w:val="000000"/>
          <w:sz w:val="32"/>
          <w:szCs w:val="32"/>
        </w:rPr>
        <w:t>0</w:t>
      </w:r>
      <w:r>
        <w:rPr>
          <w:rFonts w:hint="eastAsia" w:ascii="仿宋" w:hAnsi="仿宋" w:eastAsia="仿宋" w:cs="仿宋"/>
          <w:color w:val="000000"/>
          <w:sz w:val="32"/>
          <w:szCs w:val="32"/>
        </w:rPr>
        <w:t>万元，经营支出</w:t>
      </w:r>
      <w:r>
        <w:rPr>
          <w:rFonts w:ascii="仿宋" w:hAnsi="仿宋" w:eastAsia="仿宋" w:cs="仿宋"/>
          <w:color w:val="000000"/>
          <w:sz w:val="32"/>
          <w:szCs w:val="32"/>
        </w:rPr>
        <w:t>0</w:t>
      </w:r>
      <w:r>
        <w:rPr>
          <w:rFonts w:hint="eastAsia" w:ascii="仿宋" w:hAnsi="仿宋" w:eastAsia="仿宋" w:cs="仿宋"/>
          <w:color w:val="000000"/>
          <w:sz w:val="32"/>
          <w:szCs w:val="32"/>
        </w:rPr>
        <w:t>万元；对附属单位补助支出</w:t>
      </w:r>
      <w:r>
        <w:rPr>
          <w:rFonts w:ascii="仿宋" w:hAnsi="仿宋" w:eastAsia="仿宋" w:cs="仿宋"/>
          <w:color w:val="000000"/>
          <w:sz w:val="32"/>
          <w:szCs w:val="32"/>
        </w:rPr>
        <w:t>0</w:t>
      </w:r>
      <w:r>
        <w:rPr>
          <w:rFonts w:hint="eastAsia" w:ascii="仿宋" w:hAnsi="仿宋" w:eastAsia="仿宋" w:cs="仿宋"/>
          <w:color w:val="000000"/>
          <w:sz w:val="32"/>
          <w:szCs w:val="32"/>
        </w:rPr>
        <w:t>万元。</w:t>
      </w:r>
    </w:p>
    <w:p>
      <w:pPr>
        <w:spacing w:line="600" w:lineRule="exact"/>
        <w:ind w:firstLine="640" w:firstLineChars="200"/>
        <w:rPr>
          <w:rFonts w:ascii="仿宋" w:hAnsi="仿宋" w:eastAsia="仿宋"/>
          <w:color w:val="000000"/>
          <w:sz w:val="32"/>
          <w:szCs w:val="32"/>
        </w:rPr>
      </w:pPr>
      <w:r>
        <w:rPr>
          <w:rFonts w:hint="eastAsia" w:ascii="仿宋" w:hAnsi="仿宋" w:eastAsia="仿宋" w:cs="仿宋"/>
          <w:color w:val="000000"/>
          <w:sz w:val="32"/>
          <w:szCs w:val="32"/>
        </w:rPr>
        <w:t>（图</w:t>
      </w:r>
      <w:r>
        <w:rPr>
          <w:rFonts w:ascii="仿宋" w:hAnsi="仿宋" w:eastAsia="仿宋" w:cs="仿宋"/>
          <w:color w:val="000000"/>
          <w:sz w:val="32"/>
          <w:szCs w:val="32"/>
        </w:rPr>
        <w:t>3</w:t>
      </w:r>
      <w:r>
        <w:rPr>
          <w:rFonts w:hint="eastAsia" w:ascii="仿宋" w:hAnsi="仿宋" w:eastAsia="仿宋" w:cs="仿宋"/>
          <w:color w:val="000000"/>
          <w:sz w:val="32"/>
          <w:szCs w:val="32"/>
        </w:rPr>
        <w:t>：支出决算结构图）（饼状图）</w:t>
      </w:r>
    </w:p>
    <w:p>
      <w:pPr>
        <w:spacing w:line="600" w:lineRule="exact"/>
        <w:ind w:firstLine="640" w:firstLineChars="200"/>
        <w:rPr>
          <w:rFonts w:ascii="仿宋" w:hAnsi="仿宋" w:eastAsia="仿宋"/>
          <w:color w:val="000000"/>
          <w:sz w:val="32"/>
          <w:szCs w:val="32"/>
        </w:rPr>
      </w:pPr>
    </w:p>
    <w:p>
      <w:r>
        <w:object>
          <v:shape id="_x0000_i1027" o:spt="75" type="#_x0000_t75" style="height:261pt;width:449.25pt;" o:ole="t" filled="f" o:preferrelative="t" stroked="f" coordsize="21600,21600">
            <v:path/>
            <v:fill on="f" focussize="0,0"/>
            <v:stroke on="f" joinstyle="miter"/>
            <v:imagedata r:id="rId11" o:title=""/>
            <o:lock v:ext="edit" aspectratio="f"/>
            <w10:wrap type="none"/>
            <w10:anchorlock/>
          </v:shape>
          <o:OLEObject Type="Embed" ProgID="Excel.Chart.8" ShapeID="_x0000_i1027" DrawAspect="Content" ObjectID="_1468075727" r:id="rId10">
            <o:LockedField>false</o:LockedField>
          </o:OLEObject>
        </w:object>
      </w:r>
    </w:p>
    <w:p>
      <w:pPr>
        <w:spacing w:line="600" w:lineRule="exact"/>
        <w:rPr>
          <w:rFonts w:ascii="仿宋_GB2312" w:eastAsia="仿宋_GB2312"/>
          <w:color w:val="FF0000"/>
          <w:sz w:val="32"/>
          <w:szCs w:val="32"/>
        </w:rPr>
      </w:pPr>
    </w:p>
    <w:p>
      <w:pPr>
        <w:spacing w:line="600" w:lineRule="exact"/>
        <w:ind w:firstLine="640" w:firstLineChars="200"/>
        <w:outlineLvl w:val="1"/>
        <w:rPr>
          <w:rStyle w:val="17"/>
          <w:rFonts w:ascii="黑体" w:hAnsi="黑体" w:eastAsia="黑体" w:cs="Times New Roman"/>
          <w:b w:val="0"/>
          <w:bCs w:val="0"/>
        </w:rPr>
      </w:pPr>
      <w:r>
        <w:rPr>
          <w:rFonts w:hint="eastAsia" w:ascii="黑体" w:hAnsi="黑体" w:eastAsia="黑体" w:cs="黑体"/>
          <w:color w:val="000000"/>
          <w:sz w:val="32"/>
          <w:szCs w:val="32"/>
        </w:rPr>
        <w:t>四、财</w:t>
      </w:r>
      <w:r>
        <w:rPr>
          <w:rStyle w:val="17"/>
          <w:rFonts w:hint="eastAsia" w:ascii="黑体" w:hAnsi="黑体" w:eastAsia="黑体" w:cs="黑体"/>
          <w:b w:val="0"/>
          <w:bCs w:val="0"/>
        </w:rPr>
        <w:t>政拨款收入支出决算总体情况说明</w:t>
      </w:r>
    </w:p>
    <w:p>
      <w:pPr>
        <w:spacing w:line="600" w:lineRule="exact"/>
        <w:ind w:firstLine="640" w:firstLineChars="200"/>
        <w:rPr>
          <w:rFonts w:ascii="仿宋" w:hAnsi="仿宋" w:eastAsia="仿宋"/>
          <w:color w:val="000000"/>
          <w:sz w:val="32"/>
          <w:szCs w:val="32"/>
        </w:rPr>
      </w:pPr>
      <w:r>
        <w:rPr>
          <w:rFonts w:ascii="仿宋" w:hAnsi="仿宋" w:eastAsia="仿宋" w:cs="仿宋"/>
          <w:color w:val="000000"/>
          <w:sz w:val="32"/>
          <w:szCs w:val="32"/>
        </w:rPr>
        <w:t>2018</w:t>
      </w:r>
      <w:r>
        <w:rPr>
          <w:rFonts w:hint="eastAsia" w:ascii="仿宋" w:hAnsi="仿宋" w:eastAsia="仿宋" w:cs="仿宋"/>
          <w:color w:val="000000"/>
          <w:sz w:val="32"/>
          <w:szCs w:val="32"/>
        </w:rPr>
        <w:t>年财政拨款收总计</w:t>
      </w:r>
      <w:r>
        <w:rPr>
          <w:rFonts w:ascii="仿宋" w:hAnsi="仿宋" w:eastAsia="仿宋" w:cs="仿宋"/>
          <w:color w:val="000000"/>
          <w:sz w:val="32"/>
          <w:szCs w:val="32"/>
        </w:rPr>
        <w:t>1548.09</w:t>
      </w:r>
      <w:r>
        <w:rPr>
          <w:rFonts w:hint="eastAsia" w:ascii="仿宋" w:hAnsi="仿宋" w:eastAsia="仿宋" w:cs="仿宋"/>
          <w:color w:val="000000"/>
          <w:sz w:val="32"/>
          <w:szCs w:val="32"/>
        </w:rPr>
        <w:t>万元、支总计</w:t>
      </w:r>
      <w:r>
        <w:rPr>
          <w:rFonts w:ascii="仿宋" w:hAnsi="仿宋" w:eastAsia="仿宋" w:cs="仿宋"/>
          <w:color w:val="000000"/>
          <w:sz w:val="32"/>
          <w:szCs w:val="32"/>
        </w:rPr>
        <w:t>1631.25</w:t>
      </w:r>
      <w:r>
        <w:rPr>
          <w:rFonts w:hint="eastAsia" w:ascii="仿宋" w:hAnsi="仿宋" w:eastAsia="仿宋" w:cs="仿宋"/>
          <w:color w:val="000000"/>
          <w:sz w:val="32"/>
          <w:szCs w:val="32"/>
        </w:rPr>
        <w:t>万元。与</w:t>
      </w:r>
      <w:r>
        <w:rPr>
          <w:rFonts w:ascii="仿宋" w:hAnsi="仿宋" w:eastAsia="仿宋" w:cs="仿宋"/>
          <w:color w:val="000000"/>
          <w:sz w:val="32"/>
          <w:szCs w:val="32"/>
        </w:rPr>
        <w:t>2017</w:t>
      </w:r>
      <w:r>
        <w:rPr>
          <w:rFonts w:hint="eastAsia" w:ascii="仿宋" w:hAnsi="仿宋" w:eastAsia="仿宋" w:cs="仿宋"/>
          <w:color w:val="000000"/>
          <w:sz w:val="32"/>
          <w:szCs w:val="32"/>
        </w:rPr>
        <w:t>年相比，财政拨款收、支总计各减少</w:t>
      </w:r>
      <w:r>
        <w:rPr>
          <w:rFonts w:ascii="仿宋" w:hAnsi="仿宋" w:eastAsia="仿宋" w:cs="仿宋"/>
          <w:color w:val="000000"/>
          <w:sz w:val="32"/>
          <w:szCs w:val="32"/>
        </w:rPr>
        <w:t>451.57</w:t>
      </w:r>
      <w:r>
        <w:rPr>
          <w:rFonts w:hint="eastAsia" w:ascii="仿宋" w:hAnsi="仿宋" w:eastAsia="仿宋" w:cs="仿宋"/>
          <w:color w:val="000000"/>
          <w:sz w:val="32"/>
          <w:szCs w:val="32"/>
        </w:rPr>
        <w:t>万元、</w:t>
      </w:r>
      <w:r>
        <w:rPr>
          <w:rFonts w:ascii="仿宋" w:hAnsi="仿宋" w:eastAsia="仿宋" w:cs="仿宋"/>
          <w:color w:val="000000"/>
          <w:sz w:val="32"/>
          <w:szCs w:val="32"/>
        </w:rPr>
        <w:t>556.54</w:t>
      </w:r>
      <w:r>
        <w:rPr>
          <w:rFonts w:hint="eastAsia" w:ascii="仿宋" w:hAnsi="仿宋" w:eastAsia="仿宋" w:cs="仿宋"/>
          <w:color w:val="000000"/>
          <w:sz w:val="32"/>
          <w:szCs w:val="32"/>
        </w:rPr>
        <w:t>万元，分别下降</w:t>
      </w:r>
      <w:r>
        <w:rPr>
          <w:rFonts w:ascii="仿宋" w:hAnsi="仿宋" w:eastAsia="仿宋" w:cs="仿宋"/>
          <w:color w:val="000000"/>
          <w:sz w:val="32"/>
          <w:szCs w:val="32"/>
        </w:rPr>
        <w:t>23.95%</w:t>
      </w:r>
      <w:r>
        <w:rPr>
          <w:rFonts w:hint="eastAsia" w:ascii="仿宋" w:hAnsi="仿宋" w:eastAsia="仿宋" w:cs="仿宋"/>
          <w:color w:val="000000"/>
          <w:sz w:val="32"/>
          <w:szCs w:val="32"/>
        </w:rPr>
        <w:t>和</w:t>
      </w:r>
      <w:r>
        <w:rPr>
          <w:rFonts w:ascii="仿宋" w:hAnsi="仿宋" w:eastAsia="仿宋" w:cs="仿宋"/>
          <w:color w:val="000000"/>
          <w:sz w:val="32"/>
          <w:szCs w:val="32"/>
        </w:rPr>
        <w:t>25.44%</w:t>
      </w:r>
      <w:r>
        <w:rPr>
          <w:rFonts w:hint="eastAsia" w:ascii="仿宋" w:hAnsi="仿宋" w:eastAsia="仿宋" w:cs="仿宋"/>
          <w:color w:val="000000"/>
          <w:sz w:val="32"/>
          <w:szCs w:val="32"/>
        </w:rPr>
        <w:t>。主要变动原因是本年项目减少。</w:t>
      </w:r>
    </w:p>
    <w:p>
      <w:pPr>
        <w:spacing w:line="600" w:lineRule="exact"/>
        <w:ind w:firstLine="640" w:firstLineChars="200"/>
        <w:rPr>
          <w:rFonts w:ascii="仿宋" w:hAnsi="仿宋" w:eastAsia="仿宋"/>
          <w:color w:val="000000"/>
          <w:sz w:val="32"/>
          <w:szCs w:val="32"/>
        </w:rPr>
      </w:pPr>
      <w:r>
        <w:rPr>
          <w:rFonts w:hint="eastAsia" w:ascii="仿宋" w:hAnsi="仿宋" w:eastAsia="仿宋" w:cs="仿宋"/>
          <w:color w:val="000000"/>
          <w:sz w:val="32"/>
          <w:szCs w:val="32"/>
        </w:rPr>
        <w:t>（图</w:t>
      </w:r>
      <w:r>
        <w:rPr>
          <w:rFonts w:ascii="仿宋" w:hAnsi="仿宋" w:eastAsia="仿宋" w:cs="仿宋"/>
          <w:color w:val="000000"/>
          <w:sz w:val="32"/>
          <w:szCs w:val="32"/>
        </w:rPr>
        <w:t>4</w:t>
      </w:r>
      <w:r>
        <w:rPr>
          <w:rFonts w:hint="eastAsia" w:ascii="仿宋" w:hAnsi="仿宋" w:eastAsia="仿宋" w:cs="仿宋"/>
          <w:color w:val="000000"/>
          <w:sz w:val="32"/>
          <w:szCs w:val="32"/>
        </w:rPr>
        <w:t>：财政拨款收、支决算总计变动情况）（柱状图）</w:t>
      </w:r>
    </w:p>
    <w:p>
      <w:pPr>
        <w:spacing w:line="600" w:lineRule="exact"/>
        <w:ind w:firstLine="640" w:firstLineChars="200"/>
        <w:rPr>
          <w:rFonts w:ascii="仿宋" w:hAnsi="仿宋" w:eastAsia="仿宋"/>
          <w:color w:val="000000"/>
          <w:sz w:val="32"/>
          <w:szCs w:val="32"/>
        </w:rPr>
      </w:pPr>
    </w:p>
    <w:p>
      <w:r>
        <w:object>
          <v:shape id="_x0000_i1028" o:spt="75" type="#_x0000_t75" style="height:243.75pt;width:465.75pt;" o:ole="t" filled="f" o:preferrelative="t" stroked="f" coordsize="21600,21600">
            <v:path/>
            <v:fill on="f" focussize="0,0"/>
            <v:stroke on="f" joinstyle="miter"/>
            <v:imagedata r:id="rId13" o:title=""/>
            <o:lock v:ext="edit" aspectratio="f"/>
            <w10:wrap type="none"/>
            <w10:anchorlock/>
          </v:shape>
          <o:OLEObject Type="Embed" ProgID="Excel.Chart.8" ShapeID="_x0000_i1028" DrawAspect="Content" ObjectID="_1468075728" r:id="rId12">
            <o:LockedField>false</o:LockedField>
          </o:OLEObject>
        </w:object>
      </w:r>
    </w:p>
    <w:p>
      <w:pPr>
        <w:spacing w:line="600" w:lineRule="exact"/>
        <w:ind w:firstLine="640" w:firstLineChars="200"/>
        <w:outlineLvl w:val="1"/>
        <w:rPr>
          <w:rStyle w:val="17"/>
          <w:rFonts w:ascii="黑体" w:hAnsi="黑体" w:eastAsia="黑体" w:cs="Times New Roman"/>
          <w:b w:val="0"/>
          <w:bCs w:val="0"/>
        </w:rPr>
      </w:pPr>
      <w:r>
        <w:rPr>
          <w:rFonts w:hint="eastAsia" w:ascii="黑体" w:hAnsi="黑体" w:eastAsia="黑体" w:cs="黑体"/>
          <w:color w:val="000000"/>
          <w:sz w:val="32"/>
          <w:szCs w:val="32"/>
        </w:rPr>
        <w:t>五、</w:t>
      </w:r>
      <w:r>
        <w:rPr>
          <w:rFonts w:hint="eastAsia" w:ascii="黑体" w:hAnsi="黑体" w:eastAsia="黑体" w:cs="黑体"/>
          <w:b/>
          <w:bCs/>
          <w:color w:val="000000"/>
          <w:sz w:val="32"/>
          <w:szCs w:val="32"/>
        </w:rPr>
        <w:t>一</w:t>
      </w:r>
      <w:r>
        <w:rPr>
          <w:rStyle w:val="17"/>
          <w:rFonts w:hint="eastAsia" w:ascii="黑体" w:hAnsi="黑体" w:eastAsia="黑体" w:cs="黑体"/>
          <w:b w:val="0"/>
          <w:bCs w:val="0"/>
        </w:rPr>
        <w:t>般公共预算财政拨款支出决算情况说明</w:t>
      </w:r>
    </w:p>
    <w:p>
      <w:pPr>
        <w:spacing w:line="600" w:lineRule="exact"/>
        <w:ind w:firstLine="642" w:firstLineChars="200"/>
        <w:outlineLvl w:val="2"/>
        <w:rPr>
          <w:rFonts w:ascii="仿宋" w:hAnsi="仿宋" w:eastAsia="仿宋"/>
          <w:b/>
          <w:bCs/>
          <w:color w:val="000000"/>
          <w:sz w:val="32"/>
          <w:szCs w:val="32"/>
        </w:rPr>
      </w:pPr>
      <w:r>
        <w:rPr>
          <w:rFonts w:hint="eastAsia" w:ascii="仿宋" w:hAnsi="仿宋" w:eastAsia="仿宋" w:cs="仿宋"/>
          <w:b/>
          <w:bCs/>
          <w:color w:val="000000"/>
          <w:sz w:val="32"/>
          <w:szCs w:val="32"/>
        </w:rPr>
        <w:t>（一）一般公共预算财政拨款支出决算总体情况</w:t>
      </w:r>
    </w:p>
    <w:p>
      <w:pPr>
        <w:spacing w:line="600" w:lineRule="exact"/>
        <w:ind w:firstLine="640" w:firstLineChars="200"/>
        <w:rPr>
          <w:rFonts w:ascii="仿宋" w:hAnsi="仿宋" w:eastAsia="仿宋"/>
          <w:color w:val="000000"/>
          <w:sz w:val="32"/>
          <w:szCs w:val="32"/>
        </w:rPr>
      </w:pPr>
      <w:r>
        <w:rPr>
          <w:rFonts w:ascii="仿宋" w:hAnsi="仿宋" w:eastAsia="仿宋" w:cs="仿宋"/>
          <w:color w:val="000000"/>
          <w:sz w:val="32"/>
          <w:szCs w:val="32"/>
        </w:rPr>
        <w:t>2018</w:t>
      </w:r>
      <w:r>
        <w:rPr>
          <w:rFonts w:hint="eastAsia" w:ascii="仿宋" w:hAnsi="仿宋" w:eastAsia="仿宋" w:cs="仿宋"/>
          <w:color w:val="000000"/>
          <w:sz w:val="32"/>
          <w:szCs w:val="32"/>
        </w:rPr>
        <w:t>年一般公共预算财政拨款支出</w:t>
      </w:r>
      <w:r>
        <w:rPr>
          <w:rFonts w:ascii="仿宋" w:hAnsi="仿宋" w:eastAsia="仿宋" w:cs="仿宋"/>
          <w:color w:val="000000"/>
          <w:sz w:val="32"/>
          <w:szCs w:val="32"/>
        </w:rPr>
        <w:t>1522.25</w:t>
      </w:r>
      <w:r>
        <w:rPr>
          <w:rFonts w:hint="eastAsia" w:ascii="仿宋" w:hAnsi="仿宋" w:eastAsia="仿宋" w:cs="仿宋"/>
          <w:color w:val="000000"/>
          <w:sz w:val="32"/>
          <w:szCs w:val="32"/>
        </w:rPr>
        <w:t>万元，占本年支出合计的</w:t>
      </w:r>
      <w:r>
        <w:rPr>
          <w:rFonts w:ascii="仿宋" w:hAnsi="仿宋" w:eastAsia="仿宋" w:cs="仿宋"/>
          <w:color w:val="000000"/>
          <w:sz w:val="32"/>
          <w:szCs w:val="32"/>
        </w:rPr>
        <w:t>79.84%</w:t>
      </w:r>
      <w:r>
        <w:rPr>
          <w:rFonts w:hint="eastAsia" w:ascii="仿宋" w:hAnsi="仿宋" w:eastAsia="仿宋" w:cs="仿宋"/>
          <w:color w:val="000000"/>
          <w:sz w:val="32"/>
          <w:szCs w:val="32"/>
        </w:rPr>
        <w:t>。与</w:t>
      </w:r>
      <w:r>
        <w:rPr>
          <w:rFonts w:ascii="仿宋" w:hAnsi="仿宋" w:eastAsia="仿宋" w:cs="仿宋"/>
          <w:color w:val="000000"/>
          <w:sz w:val="32"/>
          <w:szCs w:val="32"/>
        </w:rPr>
        <w:t>2017</w:t>
      </w:r>
      <w:r>
        <w:rPr>
          <w:rFonts w:hint="eastAsia" w:ascii="仿宋" w:hAnsi="仿宋" w:eastAsia="仿宋" w:cs="仿宋"/>
          <w:color w:val="000000"/>
          <w:sz w:val="32"/>
          <w:szCs w:val="32"/>
        </w:rPr>
        <w:t>年相比，一般公共预算财政拨款减少</w:t>
      </w:r>
      <w:r>
        <w:rPr>
          <w:rFonts w:ascii="仿宋" w:hAnsi="仿宋" w:eastAsia="仿宋" w:cs="仿宋"/>
          <w:color w:val="000000"/>
          <w:sz w:val="32"/>
          <w:szCs w:val="32"/>
        </w:rPr>
        <w:t>514.54</w:t>
      </w:r>
      <w:r>
        <w:rPr>
          <w:rFonts w:hint="eastAsia" w:ascii="仿宋" w:hAnsi="仿宋" w:eastAsia="仿宋" w:cs="仿宋"/>
          <w:color w:val="000000"/>
          <w:sz w:val="32"/>
          <w:szCs w:val="32"/>
        </w:rPr>
        <w:t>万元，下降</w:t>
      </w:r>
      <w:r>
        <w:rPr>
          <w:rFonts w:ascii="仿宋" w:hAnsi="仿宋" w:eastAsia="仿宋" w:cs="仿宋"/>
          <w:color w:val="000000"/>
          <w:sz w:val="32"/>
          <w:szCs w:val="32"/>
        </w:rPr>
        <w:t>25.26%</w:t>
      </w:r>
      <w:r>
        <w:rPr>
          <w:rFonts w:hint="eastAsia" w:ascii="仿宋" w:hAnsi="仿宋" w:eastAsia="仿宋" w:cs="仿宋"/>
          <w:color w:val="000000"/>
          <w:sz w:val="32"/>
          <w:szCs w:val="32"/>
        </w:rPr>
        <w:t>。主要变动原因是本年项目减少。</w:t>
      </w:r>
    </w:p>
    <w:p>
      <w:pPr>
        <w:spacing w:line="600" w:lineRule="exact"/>
        <w:ind w:firstLine="640" w:firstLineChars="200"/>
        <w:rPr>
          <w:rFonts w:ascii="仿宋" w:hAnsi="仿宋" w:eastAsia="仿宋"/>
          <w:color w:val="000000"/>
          <w:sz w:val="32"/>
          <w:szCs w:val="32"/>
        </w:rPr>
      </w:pPr>
      <w:r>
        <w:rPr>
          <w:rFonts w:hint="eastAsia" w:ascii="仿宋" w:hAnsi="仿宋" w:eastAsia="仿宋" w:cs="仿宋"/>
          <w:color w:val="000000"/>
          <w:sz w:val="32"/>
          <w:szCs w:val="32"/>
        </w:rPr>
        <w:t>（图</w:t>
      </w:r>
      <w:r>
        <w:rPr>
          <w:rFonts w:ascii="仿宋" w:hAnsi="仿宋" w:eastAsia="仿宋" w:cs="仿宋"/>
          <w:color w:val="000000"/>
          <w:sz w:val="32"/>
          <w:szCs w:val="32"/>
        </w:rPr>
        <w:t>5</w:t>
      </w:r>
      <w:r>
        <w:rPr>
          <w:rFonts w:hint="eastAsia" w:ascii="仿宋" w:hAnsi="仿宋" w:eastAsia="仿宋" w:cs="仿宋"/>
          <w:color w:val="000000"/>
          <w:sz w:val="32"/>
          <w:szCs w:val="32"/>
        </w:rPr>
        <w:t>：一般公共预算财政拨款支出决算变动情况）（柱状图）</w:t>
      </w:r>
    </w:p>
    <w:p>
      <w:pPr>
        <w:spacing w:line="600" w:lineRule="exact"/>
        <w:ind w:firstLine="640" w:firstLineChars="200"/>
        <w:rPr>
          <w:rFonts w:ascii="仿宋" w:hAnsi="仿宋" w:eastAsia="仿宋"/>
          <w:color w:val="000000"/>
          <w:sz w:val="32"/>
          <w:szCs w:val="32"/>
        </w:rPr>
      </w:pPr>
    </w:p>
    <w:p>
      <w:r>
        <w:object>
          <v:shape id="_x0000_i1029" o:spt="75" type="#_x0000_t75" style="height:251.25pt;width:459.75pt;" o:ole="t" filled="f" o:preferrelative="t" stroked="f" coordsize="21600,21600">
            <v:path/>
            <v:fill on="f" focussize="0,0"/>
            <v:stroke on="f" joinstyle="miter"/>
            <v:imagedata r:id="rId15" o:title=""/>
            <o:lock v:ext="edit" aspectratio="f"/>
            <w10:wrap type="none"/>
            <w10:anchorlock/>
          </v:shape>
          <o:OLEObject Type="Embed" ProgID="Excel.Chart.8" ShapeID="_x0000_i1029" DrawAspect="Content" ObjectID="_1468075729" r:id="rId14">
            <o:LockedField>false</o:LockedField>
          </o:OLEObject>
        </w:object>
      </w:r>
    </w:p>
    <w:p>
      <w:pPr>
        <w:spacing w:line="600" w:lineRule="exact"/>
        <w:rPr>
          <w:rFonts w:ascii="仿宋" w:hAnsi="仿宋" w:eastAsia="仿宋"/>
          <w:color w:val="000000"/>
          <w:sz w:val="32"/>
          <w:szCs w:val="32"/>
        </w:rPr>
      </w:pPr>
    </w:p>
    <w:p>
      <w:pPr>
        <w:spacing w:line="600" w:lineRule="exact"/>
        <w:ind w:firstLine="642" w:firstLineChars="200"/>
        <w:outlineLvl w:val="2"/>
        <w:rPr>
          <w:rFonts w:ascii="仿宋" w:hAnsi="仿宋" w:eastAsia="仿宋"/>
          <w:b/>
          <w:bCs/>
          <w:color w:val="000000"/>
          <w:sz w:val="32"/>
          <w:szCs w:val="32"/>
        </w:rPr>
      </w:pPr>
      <w:r>
        <w:rPr>
          <w:rFonts w:hint="eastAsia" w:ascii="仿宋" w:hAnsi="仿宋" w:eastAsia="仿宋" w:cs="仿宋"/>
          <w:b/>
          <w:bCs/>
          <w:color w:val="000000"/>
          <w:sz w:val="32"/>
          <w:szCs w:val="32"/>
        </w:rPr>
        <w:t>（二）一般公共预算财政拨款支出决算结构情况</w:t>
      </w:r>
    </w:p>
    <w:p>
      <w:pPr>
        <w:spacing w:line="600" w:lineRule="exact"/>
        <w:ind w:firstLine="640"/>
        <w:rPr>
          <w:rFonts w:ascii="仿宋" w:hAnsi="仿宋" w:eastAsia="仿宋"/>
          <w:color w:val="000000"/>
          <w:sz w:val="32"/>
          <w:szCs w:val="32"/>
        </w:rPr>
      </w:pPr>
      <w:r>
        <w:rPr>
          <w:rFonts w:ascii="仿宋" w:hAnsi="仿宋" w:eastAsia="仿宋" w:cs="仿宋"/>
          <w:color w:val="000000"/>
          <w:sz w:val="32"/>
          <w:szCs w:val="32"/>
        </w:rPr>
        <w:t>2018</w:t>
      </w:r>
      <w:r>
        <w:rPr>
          <w:rFonts w:hint="eastAsia" w:ascii="仿宋" w:hAnsi="仿宋" w:eastAsia="仿宋" w:cs="仿宋"/>
          <w:color w:val="000000"/>
          <w:sz w:val="32"/>
          <w:szCs w:val="32"/>
        </w:rPr>
        <w:t>年一般公共预算财政拨款支出</w:t>
      </w:r>
      <w:r>
        <w:rPr>
          <w:rFonts w:ascii="仿宋" w:hAnsi="仿宋" w:eastAsia="仿宋" w:cs="仿宋"/>
          <w:color w:val="000000"/>
          <w:sz w:val="32"/>
          <w:szCs w:val="32"/>
        </w:rPr>
        <w:t>1522.25</w:t>
      </w:r>
      <w:r>
        <w:rPr>
          <w:rFonts w:hint="eastAsia" w:ascii="仿宋" w:hAnsi="仿宋" w:eastAsia="仿宋" w:cs="仿宋"/>
          <w:color w:val="000000"/>
          <w:sz w:val="32"/>
          <w:szCs w:val="32"/>
        </w:rPr>
        <w:t>万元，主要用于以下方面</w:t>
      </w:r>
      <w:r>
        <w:rPr>
          <w:rFonts w:ascii="仿宋" w:hAnsi="仿宋" w:eastAsia="仿宋" w:cs="仿宋"/>
          <w:color w:val="000000"/>
          <w:sz w:val="32"/>
          <w:szCs w:val="32"/>
        </w:rPr>
        <w:t>:</w:t>
      </w:r>
      <w:r>
        <w:rPr>
          <w:rFonts w:ascii="仿宋" w:hAnsi="仿宋" w:eastAsia="仿宋" w:cs="仿宋"/>
          <w:b/>
          <w:bCs/>
          <w:color w:val="000000"/>
          <w:sz w:val="32"/>
          <w:szCs w:val="32"/>
        </w:rPr>
        <w:t xml:space="preserve"> </w:t>
      </w:r>
      <w:r>
        <w:rPr>
          <w:rFonts w:hint="eastAsia" w:ascii="仿宋" w:hAnsi="仿宋" w:eastAsia="仿宋" w:cs="仿宋"/>
          <w:color w:val="000000"/>
          <w:sz w:val="32"/>
          <w:szCs w:val="32"/>
        </w:rPr>
        <w:t>文化体育与传媒支出</w:t>
      </w:r>
      <w:r>
        <w:rPr>
          <w:rFonts w:ascii="仿宋" w:hAnsi="仿宋" w:eastAsia="仿宋" w:cs="仿宋"/>
          <w:color w:val="000000"/>
          <w:sz w:val="32"/>
          <w:szCs w:val="32"/>
        </w:rPr>
        <w:t>1415.12</w:t>
      </w:r>
      <w:r>
        <w:rPr>
          <w:rFonts w:hint="eastAsia" w:ascii="仿宋" w:hAnsi="仿宋" w:eastAsia="仿宋" w:cs="仿宋"/>
          <w:color w:val="000000"/>
          <w:sz w:val="32"/>
          <w:szCs w:val="32"/>
        </w:rPr>
        <w:t>万元，占</w:t>
      </w:r>
      <w:r>
        <w:rPr>
          <w:rFonts w:ascii="仿宋" w:hAnsi="仿宋" w:eastAsia="仿宋" w:cs="仿宋"/>
          <w:color w:val="000000"/>
          <w:sz w:val="32"/>
          <w:szCs w:val="32"/>
        </w:rPr>
        <w:t>92.96%</w:t>
      </w:r>
      <w:r>
        <w:rPr>
          <w:rFonts w:hint="eastAsia" w:ascii="仿宋" w:hAnsi="仿宋" w:eastAsia="仿宋" w:cs="仿宋"/>
          <w:color w:val="000000"/>
          <w:sz w:val="32"/>
          <w:szCs w:val="32"/>
        </w:rPr>
        <w:t>；</w:t>
      </w:r>
      <w:r>
        <w:rPr>
          <w:rFonts w:hint="eastAsia" w:ascii="仿宋" w:hAnsi="仿宋" w:eastAsia="仿宋" w:cs="仿宋"/>
          <w:b/>
          <w:bCs/>
          <w:color w:val="000000"/>
          <w:sz w:val="32"/>
          <w:szCs w:val="32"/>
        </w:rPr>
        <w:t>社会保障和就业</w:t>
      </w:r>
      <w:r>
        <w:rPr>
          <w:rFonts w:hint="eastAsia" w:ascii="仿宋" w:hAnsi="仿宋" w:eastAsia="仿宋" w:cs="仿宋"/>
          <w:color w:val="000000"/>
          <w:sz w:val="32"/>
          <w:szCs w:val="32"/>
        </w:rPr>
        <w:t>支出</w:t>
      </w:r>
      <w:r>
        <w:rPr>
          <w:rFonts w:ascii="仿宋" w:hAnsi="仿宋" w:eastAsia="仿宋" w:cs="仿宋"/>
          <w:color w:val="000000"/>
          <w:sz w:val="32"/>
          <w:szCs w:val="32"/>
        </w:rPr>
        <w:t>61.24</w:t>
      </w:r>
      <w:r>
        <w:rPr>
          <w:rFonts w:hint="eastAsia" w:ascii="仿宋" w:hAnsi="仿宋" w:eastAsia="仿宋" w:cs="仿宋"/>
          <w:color w:val="000000"/>
          <w:sz w:val="32"/>
          <w:szCs w:val="32"/>
        </w:rPr>
        <w:t>万元，占</w:t>
      </w:r>
      <w:r>
        <w:rPr>
          <w:rFonts w:ascii="仿宋" w:hAnsi="仿宋" w:eastAsia="仿宋" w:cs="仿宋"/>
          <w:color w:val="000000"/>
          <w:sz w:val="32"/>
          <w:szCs w:val="32"/>
        </w:rPr>
        <w:t>4.02%</w:t>
      </w:r>
      <w:r>
        <w:rPr>
          <w:rFonts w:hint="eastAsia" w:ascii="仿宋" w:hAnsi="仿宋" w:eastAsia="仿宋" w:cs="仿宋"/>
          <w:color w:val="000000"/>
          <w:sz w:val="32"/>
          <w:szCs w:val="32"/>
        </w:rPr>
        <w:t>；医疗卫生支出</w:t>
      </w:r>
      <w:r>
        <w:rPr>
          <w:rFonts w:ascii="仿宋" w:hAnsi="仿宋" w:eastAsia="仿宋" w:cs="仿宋"/>
          <w:color w:val="000000"/>
          <w:sz w:val="32"/>
          <w:szCs w:val="32"/>
        </w:rPr>
        <w:t>18.36</w:t>
      </w:r>
      <w:r>
        <w:rPr>
          <w:rFonts w:hint="eastAsia" w:ascii="仿宋" w:hAnsi="仿宋" w:eastAsia="仿宋" w:cs="仿宋"/>
          <w:color w:val="000000"/>
          <w:sz w:val="32"/>
          <w:szCs w:val="32"/>
        </w:rPr>
        <w:t>万元，占</w:t>
      </w:r>
      <w:r>
        <w:rPr>
          <w:rFonts w:ascii="仿宋" w:hAnsi="仿宋" w:eastAsia="仿宋" w:cs="仿宋"/>
          <w:color w:val="000000"/>
          <w:sz w:val="32"/>
          <w:szCs w:val="32"/>
        </w:rPr>
        <w:t>1.21%</w:t>
      </w:r>
      <w:r>
        <w:rPr>
          <w:rFonts w:hint="eastAsia" w:ascii="仿宋" w:hAnsi="仿宋" w:eastAsia="仿宋" w:cs="仿宋"/>
          <w:color w:val="000000"/>
          <w:sz w:val="32"/>
          <w:szCs w:val="32"/>
        </w:rPr>
        <w:t>；农林水支出</w:t>
      </w:r>
      <w:r>
        <w:rPr>
          <w:rFonts w:ascii="仿宋" w:hAnsi="仿宋" w:eastAsia="仿宋" w:cs="仿宋"/>
          <w:color w:val="000000"/>
          <w:sz w:val="32"/>
          <w:szCs w:val="32"/>
        </w:rPr>
        <w:t>1.5</w:t>
      </w:r>
      <w:r>
        <w:rPr>
          <w:rFonts w:hint="eastAsia" w:ascii="仿宋" w:hAnsi="仿宋" w:eastAsia="仿宋" w:cs="仿宋"/>
          <w:color w:val="000000"/>
          <w:sz w:val="32"/>
          <w:szCs w:val="32"/>
        </w:rPr>
        <w:t>万元，占</w:t>
      </w:r>
      <w:r>
        <w:rPr>
          <w:rFonts w:ascii="仿宋" w:hAnsi="仿宋" w:eastAsia="仿宋" w:cs="仿宋"/>
          <w:color w:val="000000"/>
          <w:sz w:val="32"/>
          <w:szCs w:val="32"/>
        </w:rPr>
        <w:t>0.1%</w:t>
      </w:r>
      <w:r>
        <w:rPr>
          <w:rFonts w:hint="eastAsia" w:ascii="仿宋" w:hAnsi="仿宋" w:eastAsia="仿宋" w:cs="仿宋"/>
          <w:color w:val="000000"/>
          <w:sz w:val="32"/>
          <w:szCs w:val="32"/>
        </w:rPr>
        <w:t>；住房保障支出</w:t>
      </w:r>
      <w:r>
        <w:rPr>
          <w:rFonts w:ascii="仿宋" w:hAnsi="仿宋" w:eastAsia="仿宋" w:cs="仿宋"/>
          <w:color w:val="000000"/>
          <w:sz w:val="32"/>
          <w:szCs w:val="32"/>
        </w:rPr>
        <w:t>26.03</w:t>
      </w:r>
      <w:r>
        <w:rPr>
          <w:rFonts w:hint="eastAsia" w:ascii="仿宋" w:hAnsi="仿宋" w:eastAsia="仿宋" w:cs="仿宋"/>
          <w:color w:val="000000"/>
          <w:sz w:val="32"/>
          <w:szCs w:val="32"/>
        </w:rPr>
        <w:t>万元，占</w:t>
      </w:r>
      <w:r>
        <w:rPr>
          <w:rFonts w:ascii="仿宋" w:hAnsi="仿宋" w:eastAsia="仿宋" w:cs="仿宋"/>
          <w:color w:val="000000"/>
          <w:sz w:val="32"/>
          <w:szCs w:val="32"/>
        </w:rPr>
        <w:t>1.71%</w:t>
      </w:r>
      <w:r>
        <w:rPr>
          <w:rFonts w:hint="eastAsia" w:ascii="仿宋" w:hAnsi="仿宋" w:eastAsia="仿宋" w:cs="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s="仿宋"/>
          <w:color w:val="000000"/>
          <w:sz w:val="32"/>
          <w:szCs w:val="32"/>
        </w:rPr>
        <w:t>（图</w:t>
      </w:r>
      <w:r>
        <w:rPr>
          <w:rFonts w:ascii="仿宋" w:hAnsi="仿宋" w:eastAsia="仿宋" w:cs="仿宋"/>
          <w:color w:val="000000"/>
          <w:sz w:val="32"/>
          <w:szCs w:val="32"/>
        </w:rPr>
        <w:t>6</w:t>
      </w:r>
      <w:r>
        <w:rPr>
          <w:rFonts w:hint="eastAsia" w:ascii="仿宋" w:hAnsi="仿宋" w:eastAsia="仿宋" w:cs="仿宋"/>
          <w:color w:val="000000"/>
          <w:sz w:val="32"/>
          <w:szCs w:val="32"/>
        </w:rPr>
        <w:t>：一般公共预算财政拨款支出决算结构）（饼状图）</w:t>
      </w:r>
    </w:p>
    <w:p>
      <w:r>
        <w:object>
          <v:shape id="_x0000_i1030" o:spt="75" type="#_x0000_t75" style="height:282.75pt;width:461.25pt;" o:ole="t" filled="f" o:preferrelative="t" stroked="f" coordsize="21600,21600">
            <v:path/>
            <v:fill on="f" focussize="0,0"/>
            <v:stroke on="f" joinstyle="miter"/>
            <v:imagedata r:id="rId17" o:title=""/>
            <o:lock v:ext="edit" aspectratio="f"/>
            <w10:wrap type="none"/>
            <w10:anchorlock/>
          </v:shape>
          <o:OLEObject Type="Embed" ProgID="Excel.Chart.8" ShapeID="_x0000_i1030" DrawAspect="Content" ObjectID="_1468075730" r:id="rId16">
            <o:LockedField>false</o:LockedField>
          </o:OLEObject>
        </w:object>
      </w:r>
    </w:p>
    <w:p>
      <w:pPr>
        <w:spacing w:line="600" w:lineRule="exact"/>
        <w:ind w:firstLine="642" w:firstLineChars="200"/>
        <w:outlineLvl w:val="2"/>
        <w:rPr>
          <w:rFonts w:ascii="仿宋" w:hAnsi="仿宋" w:eastAsia="仿宋"/>
          <w:b/>
          <w:bCs/>
          <w:color w:val="000000"/>
          <w:sz w:val="32"/>
          <w:szCs w:val="32"/>
        </w:rPr>
      </w:pPr>
      <w:r>
        <w:rPr>
          <w:rFonts w:hint="eastAsia" w:ascii="仿宋" w:hAnsi="仿宋" w:eastAsia="仿宋" w:cs="仿宋"/>
          <w:b/>
          <w:bCs/>
          <w:color w:val="000000"/>
          <w:sz w:val="32"/>
          <w:szCs w:val="32"/>
        </w:rPr>
        <w:t>（三）一般公共预算财政拨款支出决算具体情况</w:t>
      </w:r>
    </w:p>
    <w:p>
      <w:pPr>
        <w:spacing w:line="600" w:lineRule="exact"/>
        <w:ind w:firstLine="642" w:firstLineChars="200"/>
        <w:rPr>
          <w:rStyle w:val="14"/>
          <w:rFonts w:ascii="仿宋" w:hAnsi="仿宋" w:eastAsia="仿宋"/>
          <w:color w:val="000000"/>
          <w:sz w:val="32"/>
          <w:szCs w:val="32"/>
        </w:rPr>
      </w:pPr>
      <w:r>
        <w:rPr>
          <w:rFonts w:ascii="仿宋" w:hAnsi="仿宋" w:eastAsia="仿宋" w:cs="仿宋"/>
          <w:b/>
          <w:bCs/>
          <w:color w:val="000000"/>
          <w:sz w:val="32"/>
          <w:szCs w:val="32"/>
        </w:rPr>
        <w:t>2018</w:t>
      </w:r>
      <w:r>
        <w:rPr>
          <w:rFonts w:hint="eastAsia" w:ascii="仿宋" w:hAnsi="仿宋" w:eastAsia="仿宋" w:cs="仿宋"/>
          <w:b/>
          <w:bCs/>
          <w:color w:val="000000"/>
          <w:sz w:val="32"/>
          <w:szCs w:val="32"/>
        </w:rPr>
        <w:t>年一般公共预算支出决算数为</w:t>
      </w:r>
      <w:r>
        <w:rPr>
          <w:rFonts w:ascii="仿宋" w:hAnsi="仿宋" w:eastAsia="仿宋" w:cs="仿宋"/>
          <w:b/>
          <w:bCs/>
          <w:color w:val="000000"/>
          <w:sz w:val="32"/>
          <w:szCs w:val="32"/>
        </w:rPr>
        <w:t>1522.25</w:t>
      </w:r>
      <w:r>
        <w:rPr>
          <w:rFonts w:hint="eastAsia" w:ascii="仿宋" w:hAnsi="仿宋" w:eastAsia="仿宋" w:cs="仿宋"/>
          <w:color w:val="000000"/>
          <w:sz w:val="32"/>
          <w:szCs w:val="32"/>
        </w:rPr>
        <w:t>，</w:t>
      </w:r>
      <w:r>
        <w:rPr>
          <w:rStyle w:val="14"/>
          <w:rFonts w:hint="eastAsia" w:ascii="仿宋" w:hAnsi="仿宋" w:eastAsia="仿宋" w:cs="仿宋"/>
          <w:color w:val="000000"/>
          <w:sz w:val="32"/>
          <w:szCs w:val="32"/>
        </w:rPr>
        <w:t>完成预算</w:t>
      </w:r>
      <w:r>
        <w:rPr>
          <w:rStyle w:val="14"/>
          <w:rFonts w:ascii="仿宋" w:hAnsi="仿宋" w:eastAsia="仿宋" w:cs="仿宋"/>
          <w:color w:val="000000"/>
          <w:sz w:val="32"/>
          <w:szCs w:val="32"/>
        </w:rPr>
        <w:t>98.33%</w:t>
      </w:r>
      <w:r>
        <w:rPr>
          <w:rStyle w:val="14"/>
          <w:rFonts w:hint="eastAsia" w:ascii="仿宋" w:hAnsi="仿宋" w:eastAsia="仿宋" w:cs="仿宋"/>
          <w:color w:val="000000"/>
          <w:sz w:val="32"/>
          <w:szCs w:val="32"/>
        </w:rPr>
        <w:t>。其中：</w:t>
      </w:r>
    </w:p>
    <w:p>
      <w:pPr>
        <w:spacing w:line="600" w:lineRule="exact"/>
        <w:ind w:firstLine="642" w:firstLineChars="200"/>
        <w:rPr>
          <w:rStyle w:val="14"/>
          <w:b w:val="0"/>
          <w:bCs w:val="0"/>
          <w:color w:val="000000"/>
          <w:sz w:val="32"/>
          <w:szCs w:val="32"/>
        </w:rPr>
      </w:pPr>
      <w:r>
        <w:rPr>
          <w:rStyle w:val="14"/>
          <w:color w:val="000000"/>
          <w:sz w:val="32"/>
          <w:szCs w:val="32"/>
        </w:rPr>
        <w:t>1.</w:t>
      </w:r>
      <w:r>
        <w:rPr>
          <w:rStyle w:val="14"/>
          <w:rFonts w:hint="eastAsia" w:cs="宋体"/>
          <w:color w:val="000000"/>
          <w:sz w:val="32"/>
          <w:szCs w:val="32"/>
        </w:rPr>
        <w:t>一般公共服务支出</w:t>
      </w:r>
      <w:r>
        <w:rPr>
          <w:rStyle w:val="14"/>
          <w:color w:val="000000"/>
          <w:sz w:val="32"/>
          <w:szCs w:val="32"/>
        </w:rPr>
        <w:t xml:space="preserve">: </w:t>
      </w:r>
      <w:r>
        <w:rPr>
          <w:rStyle w:val="14"/>
          <w:rFonts w:hint="eastAsia" w:cs="宋体"/>
          <w:color w:val="000000"/>
          <w:sz w:val="32"/>
          <w:szCs w:val="32"/>
        </w:rPr>
        <w:t>无此项内容。</w:t>
      </w:r>
    </w:p>
    <w:p>
      <w:pPr>
        <w:spacing w:line="600" w:lineRule="exact"/>
        <w:ind w:firstLine="642" w:firstLineChars="200"/>
        <w:rPr>
          <w:rStyle w:val="14"/>
          <w:b w:val="0"/>
          <w:bCs w:val="0"/>
          <w:color w:val="000000"/>
          <w:sz w:val="32"/>
          <w:szCs w:val="32"/>
        </w:rPr>
      </w:pPr>
      <w:r>
        <w:rPr>
          <w:rStyle w:val="14"/>
          <w:color w:val="000000"/>
          <w:sz w:val="32"/>
          <w:szCs w:val="32"/>
        </w:rPr>
        <w:t>2.</w:t>
      </w:r>
      <w:r>
        <w:rPr>
          <w:rStyle w:val="14"/>
          <w:rFonts w:hint="eastAsia" w:cs="宋体"/>
          <w:color w:val="000000"/>
          <w:sz w:val="32"/>
          <w:szCs w:val="32"/>
        </w:rPr>
        <w:t>教育支出：无此项内容。</w:t>
      </w:r>
    </w:p>
    <w:p>
      <w:pPr>
        <w:spacing w:line="600" w:lineRule="exact"/>
        <w:ind w:firstLine="642" w:firstLineChars="200"/>
        <w:rPr>
          <w:rFonts w:ascii="仿宋_GB2312" w:eastAsia="仿宋_GB2312"/>
          <w:b/>
          <w:bCs/>
          <w:color w:val="000000"/>
          <w:sz w:val="32"/>
          <w:szCs w:val="32"/>
        </w:rPr>
      </w:pPr>
      <w:r>
        <w:rPr>
          <w:rStyle w:val="14"/>
          <w:color w:val="000000"/>
          <w:sz w:val="32"/>
          <w:szCs w:val="32"/>
        </w:rPr>
        <w:t>3.</w:t>
      </w:r>
      <w:r>
        <w:rPr>
          <w:rStyle w:val="14"/>
          <w:rFonts w:hint="eastAsia" w:cs="宋体"/>
          <w:color w:val="000000"/>
          <w:sz w:val="32"/>
          <w:szCs w:val="32"/>
        </w:rPr>
        <w:t>科学技术</w:t>
      </w:r>
      <w:r>
        <w:rPr>
          <w:rStyle w:val="14"/>
          <w:color w:val="000000"/>
          <w:sz w:val="32"/>
          <w:szCs w:val="32"/>
        </w:rPr>
        <w:t xml:space="preserve">: </w:t>
      </w:r>
      <w:r>
        <w:rPr>
          <w:rStyle w:val="14"/>
          <w:rFonts w:hint="eastAsia" w:cs="宋体"/>
          <w:color w:val="000000"/>
          <w:sz w:val="32"/>
          <w:szCs w:val="32"/>
        </w:rPr>
        <w:t>无此项内容。</w:t>
      </w:r>
      <w:r>
        <w:rPr>
          <w:rStyle w:val="14"/>
          <w:color w:val="000000"/>
          <w:sz w:val="32"/>
          <w:szCs w:val="32"/>
        </w:rPr>
        <w:t xml:space="preserve"> </w:t>
      </w:r>
    </w:p>
    <w:p>
      <w:pPr>
        <w:spacing w:line="600" w:lineRule="exact"/>
        <w:ind w:firstLine="642" w:firstLineChars="200"/>
        <w:rPr>
          <w:rFonts w:ascii="仿宋" w:hAnsi="仿宋" w:eastAsia="仿宋"/>
          <w:color w:val="000000"/>
          <w:sz w:val="32"/>
          <w:szCs w:val="32"/>
        </w:rPr>
      </w:pPr>
      <w:r>
        <w:rPr>
          <w:rStyle w:val="14"/>
          <w:color w:val="000000"/>
          <w:sz w:val="32"/>
          <w:szCs w:val="32"/>
        </w:rPr>
        <w:t>4.</w:t>
      </w:r>
      <w:r>
        <w:rPr>
          <w:rStyle w:val="14"/>
          <w:rFonts w:hint="eastAsia" w:cs="宋体"/>
          <w:color w:val="000000"/>
          <w:sz w:val="32"/>
          <w:szCs w:val="32"/>
        </w:rPr>
        <w:t>文化体育与传媒</w:t>
      </w:r>
      <w:r>
        <w:rPr>
          <w:rStyle w:val="14"/>
          <w:color w:val="000000"/>
          <w:sz w:val="32"/>
          <w:szCs w:val="32"/>
        </w:rPr>
        <w:t>:</w:t>
      </w:r>
      <w:r>
        <w:rPr>
          <w:rStyle w:val="32"/>
          <w:rFonts w:hAnsi="仿宋_GB2312"/>
          <w:color w:val="000000"/>
          <w:sz w:val="32"/>
          <w:szCs w:val="32"/>
        </w:rPr>
        <w:t xml:space="preserve"> </w:t>
      </w:r>
      <w:r>
        <w:rPr>
          <w:rFonts w:ascii="仿宋" w:hAnsi="仿宋" w:eastAsia="仿宋" w:cs="仿宋"/>
          <w:color w:val="000000"/>
          <w:sz w:val="32"/>
          <w:szCs w:val="32"/>
        </w:rPr>
        <w:t>2018</w:t>
      </w:r>
      <w:r>
        <w:rPr>
          <w:rFonts w:hint="eastAsia" w:ascii="仿宋" w:hAnsi="仿宋" w:eastAsia="仿宋" w:cs="仿宋"/>
          <w:color w:val="000000"/>
          <w:sz w:val="32"/>
          <w:szCs w:val="32"/>
        </w:rPr>
        <w:t>年决算数为</w:t>
      </w:r>
      <w:r>
        <w:rPr>
          <w:rFonts w:ascii="仿宋" w:hAnsi="仿宋" w:eastAsia="仿宋" w:cs="仿宋"/>
          <w:sz w:val="32"/>
          <w:szCs w:val="32"/>
        </w:rPr>
        <w:t>1415.12</w:t>
      </w:r>
      <w:r>
        <w:rPr>
          <w:rFonts w:hint="eastAsia" w:ascii="仿宋" w:hAnsi="仿宋" w:eastAsia="仿宋" w:cs="仿宋"/>
          <w:color w:val="000000"/>
          <w:sz w:val="32"/>
          <w:szCs w:val="32"/>
        </w:rPr>
        <w:t>万元，完成预算</w:t>
      </w:r>
      <w:r>
        <w:rPr>
          <w:rFonts w:ascii="仿宋" w:hAnsi="仿宋" w:eastAsia="仿宋" w:cs="仿宋"/>
          <w:color w:val="000000"/>
          <w:sz w:val="32"/>
          <w:szCs w:val="32"/>
        </w:rPr>
        <w:t>119.83%</w:t>
      </w:r>
      <w:r>
        <w:rPr>
          <w:rFonts w:hint="eastAsia" w:ascii="仿宋" w:hAnsi="仿宋" w:eastAsia="仿宋" w:cs="仿宋"/>
          <w:color w:val="000000"/>
          <w:sz w:val="32"/>
          <w:szCs w:val="32"/>
        </w:rPr>
        <w:t>。决算数大于预算数的主要原因一是部分资金到位较晚，当年来不及实施；二是项目资金按实施进度跨年结算。</w:t>
      </w:r>
    </w:p>
    <w:p>
      <w:pPr>
        <w:spacing w:line="600" w:lineRule="exact"/>
        <w:ind w:firstLine="642" w:firstLineChars="200"/>
        <w:rPr>
          <w:rStyle w:val="32"/>
          <w:rFonts w:ascii="仿宋" w:hAnsi="仿宋" w:eastAsia="仿宋" w:cs="Times New Roman"/>
          <w:b w:val="0"/>
          <w:bCs w:val="0"/>
          <w:color w:val="000000"/>
          <w:sz w:val="32"/>
          <w:szCs w:val="32"/>
        </w:rPr>
      </w:pPr>
      <w:r>
        <w:rPr>
          <w:rStyle w:val="14"/>
          <w:rFonts w:ascii="仿宋" w:hAnsi="仿宋" w:eastAsia="仿宋" w:cs="仿宋"/>
          <w:color w:val="000000"/>
          <w:sz w:val="32"/>
          <w:szCs w:val="32"/>
        </w:rPr>
        <w:t xml:space="preserve"> </w:t>
      </w:r>
      <w:r>
        <w:rPr>
          <w:rStyle w:val="32"/>
          <w:rFonts w:hint="eastAsia" w:ascii="仿宋" w:hAnsi="仿宋" w:eastAsia="仿宋" w:cs="仿宋"/>
          <w:color w:val="000000"/>
          <w:sz w:val="32"/>
          <w:szCs w:val="32"/>
        </w:rPr>
        <w:t>（</w:t>
      </w:r>
      <w:r>
        <w:rPr>
          <w:rStyle w:val="32"/>
          <w:rFonts w:ascii="仿宋" w:hAnsi="仿宋" w:eastAsia="仿宋" w:cs="仿宋"/>
          <w:color w:val="000000"/>
          <w:sz w:val="32"/>
          <w:szCs w:val="32"/>
        </w:rPr>
        <w:t>1</w:t>
      </w:r>
      <w:r>
        <w:rPr>
          <w:rStyle w:val="32"/>
          <w:rFonts w:hint="eastAsia" w:ascii="仿宋" w:hAnsi="仿宋" w:eastAsia="仿宋" w:cs="仿宋"/>
          <w:color w:val="000000"/>
          <w:sz w:val="32"/>
          <w:szCs w:val="32"/>
        </w:rPr>
        <w:t>）文化</w:t>
      </w:r>
      <w:r>
        <w:rPr>
          <w:rStyle w:val="32"/>
          <w:rFonts w:ascii="仿宋" w:hAnsi="仿宋" w:eastAsia="仿宋" w:cs="仿宋"/>
          <w:color w:val="000000"/>
          <w:sz w:val="32"/>
          <w:szCs w:val="32"/>
        </w:rPr>
        <w:t>——</w:t>
      </w:r>
      <w:r>
        <w:rPr>
          <w:rStyle w:val="32"/>
          <w:rFonts w:hint="eastAsia" w:ascii="仿宋" w:hAnsi="仿宋" w:eastAsia="仿宋" w:cs="仿宋"/>
          <w:color w:val="000000"/>
          <w:sz w:val="32"/>
          <w:szCs w:val="32"/>
        </w:rPr>
        <w:t>行政运行：</w:t>
      </w:r>
      <w:r>
        <w:rPr>
          <w:rFonts w:ascii="仿宋" w:hAnsi="仿宋" w:eastAsia="仿宋" w:cs="仿宋"/>
          <w:color w:val="000000"/>
          <w:sz w:val="32"/>
          <w:szCs w:val="32"/>
        </w:rPr>
        <w:t>2018</w:t>
      </w:r>
      <w:r>
        <w:rPr>
          <w:rFonts w:hint="eastAsia" w:ascii="仿宋" w:hAnsi="仿宋" w:eastAsia="仿宋" w:cs="仿宋"/>
          <w:color w:val="000000"/>
          <w:sz w:val="32"/>
          <w:szCs w:val="32"/>
        </w:rPr>
        <w:t>年决算数为</w:t>
      </w:r>
      <w:r>
        <w:rPr>
          <w:rFonts w:ascii="仿宋" w:hAnsi="仿宋" w:eastAsia="仿宋" w:cs="仿宋"/>
          <w:color w:val="000000"/>
          <w:sz w:val="32"/>
          <w:szCs w:val="32"/>
        </w:rPr>
        <w:t>375.86</w:t>
      </w:r>
      <w:r>
        <w:rPr>
          <w:rFonts w:hint="eastAsia" w:ascii="仿宋" w:hAnsi="仿宋" w:eastAsia="仿宋" w:cs="仿宋"/>
          <w:color w:val="000000"/>
          <w:sz w:val="32"/>
          <w:szCs w:val="32"/>
        </w:rPr>
        <w:t>万元，完成预算</w:t>
      </w:r>
      <w:r>
        <w:rPr>
          <w:rFonts w:ascii="仿宋" w:hAnsi="仿宋" w:eastAsia="仿宋" w:cs="仿宋"/>
          <w:color w:val="000000"/>
          <w:sz w:val="32"/>
          <w:szCs w:val="32"/>
        </w:rPr>
        <w:t>100%</w:t>
      </w:r>
      <w:r>
        <w:rPr>
          <w:rFonts w:hint="eastAsia" w:ascii="仿宋" w:hAnsi="仿宋" w:eastAsia="仿宋" w:cs="仿宋"/>
          <w:color w:val="000000"/>
          <w:sz w:val="32"/>
          <w:szCs w:val="32"/>
        </w:rPr>
        <w:t>。</w:t>
      </w:r>
    </w:p>
    <w:p>
      <w:pPr>
        <w:numPr>
          <w:ilvl w:val="0"/>
          <w:numId w:val="2"/>
        </w:numPr>
        <w:spacing w:line="600" w:lineRule="exact"/>
        <w:ind w:firstLine="642" w:firstLineChars="200"/>
        <w:rPr>
          <w:rFonts w:ascii="仿宋" w:hAnsi="仿宋" w:eastAsia="仿宋"/>
          <w:color w:val="000000"/>
          <w:sz w:val="32"/>
          <w:szCs w:val="32"/>
        </w:rPr>
      </w:pPr>
      <w:r>
        <w:rPr>
          <w:rStyle w:val="32"/>
          <w:rFonts w:hint="eastAsia" w:ascii="仿宋" w:hAnsi="仿宋" w:eastAsia="仿宋" w:cs="仿宋"/>
          <w:color w:val="000000"/>
          <w:sz w:val="32"/>
          <w:szCs w:val="32"/>
        </w:rPr>
        <w:t>文化</w:t>
      </w:r>
      <w:r>
        <w:rPr>
          <w:rStyle w:val="32"/>
          <w:rFonts w:ascii="仿宋" w:hAnsi="仿宋" w:eastAsia="仿宋" w:cs="仿宋"/>
          <w:color w:val="000000"/>
          <w:sz w:val="32"/>
          <w:szCs w:val="32"/>
        </w:rPr>
        <w:t>——</w:t>
      </w:r>
      <w:r>
        <w:rPr>
          <w:rStyle w:val="32"/>
          <w:rFonts w:hint="eastAsia" w:ascii="仿宋" w:hAnsi="仿宋" w:eastAsia="仿宋" w:cs="仿宋"/>
          <w:color w:val="000000"/>
          <w:sz w:val="32"/>
          <w:szCs w:val="32"/>
        </w:rPr>
        <w:t>一般行政管理事务：</w:t>
      </w:r>
      <w:r>
        <w:rPr>
          <w:rStyle w:val="32"/>
          <w:rFonts w:ascii="仿宋" w:hAnsi="仿宋" w:eastAsia="仿宋" w:cs="仿宋"/>
          <w:color w:val="000000"/>
          <w:sz w:val="32"/>
          <w:szCs w:val="32"/>
        </w:rPr>
        <w:t xml:space="preserve"> </w:t>
      </w:r>
      <w:r>
        <w:rPr>
          <w:rFonts w:ascii="仿宋" w:hAnsi="仿宋" w:eastAsia="仿宋" w:cs="仿宋"/>
          <w:color w:val="000000"/>
          <w:sz w:val="32"/>
          <w:szCs w:val="32"/>
        </w:rPr>
        <w:t>2018</w:t>
      </w:r>
      <w:r>
        <w:rPr>
          <w:rFonts w:hint="eastAsia" w:ascii="仿宋" w:hAnsi="仿宋" w:eastAsia="仿宋" w:cs="仿宋"/>
          <w:color w:val="000000"/>
          <w:sz w:val="32"/>
          <w:szCs w:val="32"/>
        </w:rPr>
        <w:t>年决算数为</w:t>
      </w:r>
      <w:r>
        <w:rPr>
          <w:rFonts w:ascii="仿宋" w:hAnsi="仿宋" w:eastAsia="仿宋" w:cs="仿宋"/>
          <w:color w:val="000000"/>
          <w:sz w:val="32"/>
          <w:szCs w:val="32"/>
        </w:rPr>
        <w:t>15</w:t>
      </w:r>
      <w:r>
        <w:rPr>
          <w:rFonts w:hint="eastAsia" w:ascii="仿宋" w:hAnsi="仿宋" w:eastAsia="仿宋" w:cs="仿宋"/>
          <w:color w:val="000000"/>
          <w:sz w:val="32"/>
          <w:szCs w:val="32"/>
        </w:rPr>
        <w:t>万元，完成预算</w:t>
      </w:r>
      <w:r>
        <w:rPr>
          <w:rFonts w:ascii="仿宋" w:hAnsi="仿宋" w:eastAsia="仿宋" w:cs="仿宋"/>
          <w:color w:val="000000"/>
          <w:sz w:val="32"/>
          <w:szCs w:val="32"/>
        </w:rPr>
        <w:t>100%</w:t>
      </w:r>
      <w:r>
        <w:rPr>
          <w:rFonts w:hint="eastAsia" w:ascii="仿宋" w:hAnsi="仿宋" w:eastAsia="仿宋" w:cs="仿宋"/>
          <w:color w:val="000000"/>
          <w:sz w:val="32"/>
          <w:szCs w:val="32"/>
        </w:rPr>
        <w:t>。</w:t>
      </w:r>
    </w:p>
    <w:p>
      <w:pPr>
        <w:numPr>
          <w:ilvl w:val="0"/>
          <w:numId w:val="2"/>
        </w:numPr>
        <w:spacing w:line="600" w:lineRule="exact"/>
        <w:ind w:firstLine="642" w:firstLineChars="200"/>
        <w:rPr>
          <w:rFonts w:ascii="仿宋" w:hAnsi="仿宋" w:eastAsia="仿宋"/>
          <w:color w:val="000000"/>
          <w:sz w:val="32"/>
          <w:szCs w:val="32"/>
        </w:rPr>
      </w:pPr>
      <w:r>
        <w:rPr>
          <w:rStyle w:val="32"/>
          <w:rFonts w:hint="eastAsia" w:ascii="仿宋" w:hAnsi="仿宋" w:eastAsia="仿宋" w:cs="仿宋"/>
          <w:color w:val="000000"/>
          <w:sz w:val="32"/>
          <w:szCs w:val="32"/>
        </w:rPr>
        <w:t>文化</w:t>
      </w:r>
      <w:r>
        <w:rPr>
          <w:rStyle w:val="32"/>
          <w:rFonts w:ascii="仿宋" w:hAnsi="仿宋" w:eastAsia="仿宋" w:cs="仿宋"/>
          <w:color w:val="000000"/>
          <w:sz w:val="32"/>
          <w:szCs w:val="32"/>
        </w:rPr>
        <w:t>——</w:t>
      </w:r>
      <w:r>
        <w:rPr>
          <w:rFonts w:ascii="仿宋" w:hAnsi="仿宋" w:eastAsia="仿宋" w:cs="仿宋"/>
          <w:color w:val="000000"/>
          <w:sz w:val="32"/>
          <w:szCs w:val="32"/>
        </w:rPr>
        <w:t xml:space="preserve"> </w:t>
      </w:r>
      <w:r>
        <w:rPr>
          <w:rFonts w:hint="eastAsia" w:ascii="仿宋" w:hAnsi="仿宋" w:eastAsia="仿宋" w:cs="仿宋"/>
          <w:color w:val="000000"/>
          <w:sz w:val="32"/>
          <w:szCs w:val="32"/>
        </w:rPr>
        <w:t>文化活动</w:t>
      </w:r>
      <w:r>
        <w:rPr>
          <w:rFonts w:ascii="仿宋" w:hAnsi="仿宋" w:eastAsia="仿宋" w:cs="仿宋"/>
          <w:color w:val="000000"/>
          <w:sz w:val="32"/>
          <w:szCs w:val="32"/>
        </w:rPr>
        <w:t>: 2018</w:t>
      </w:r>
      <w:r>
        <w:rPr>
          <w:rFonts w:hint="eastAsia" w:ascii="仿宋" w:hAnsi="仿宋" w:eastAsia="仿宋" w:cs="仿宋"/>
          <w:color w:val="000000"/>
          <w:sz w:val="32"/>
          <w:szCs w:val="32"/>
        </w:rPr>
        <w:t>年决算数为</w:t>
      </w:r>
      <w:r>
        <w:rPr>
          <w:rFonts w:ascii="仿宋" w:hAnsi="仿宋" w:eastAsia="仿宋" w:cs="仿宋"/>
          <w:color w:val="000000"/>
          <w:sz w:val="32"/>
          <w:szCs w:val="32"/>
        </w:rPr>
        <w:t>160</w:t>
      </w:r>
      <w:r>
        <w:rPr>
          <w:rFonts w:hint="eastAsia" w:ascii="仿宋" w:hAnsi="仿宋" w:eastAsia="仿宋" w:cs="仿宋"/>
          <w:color w:val="000000"/>
          <w:sz w:val="32"/>
          <w:szCs w:val="32"/>
        </w:rPr>
        <w:t>万元，完成预算</w:t>
      </w:r>
      <w:r>
        <w:rPr>
          <w:rFonts w:ascii="仿宋" w:hAnsi="仿宋" w:eastAsia="仿宋" w:cs="仿宋"/>
          <w:color w:val="000000"/>
          <w:sz w:val="32"/>
          <w:szCs w:val="32"/>
        </w:rPr>
        <w:t xml:space="preserve"> 145.45%</w:t>
      </w:r>
      <w:r>
        <w:rPr>
          <w:rFonts w:hint="eastAsia" w:ascii="仿宋" w:hAnsi="仿宋" w:eastAsia="仿宋" w:cs="仿宋"/>
          <w:color w:val="000000"/>
          <w:sz w:val="32"/>
          <w:szCs w:val="32"/>
        </w:rPr>
        <w:t>。决算数大于预算数的主要原因是上年春晚活动经费于本年结算。</w:t>
      </w:r>
    </w:p>
    <w:p>
      <w:pPr>
        <w:spacing w:line="600" w:lineRule="exact"/>
        <w:ind w:firstLine="642" w:firstLineChars="200"/>
        <w:rPr>
          <w:rFonts w:ascii="仿宋" w:hAnsi="仿宋" w:eastAsia="仿宋"/>
          <w:color w:val="000000"/>
          <w:sz w:val="32"/>
          <w:szCs w:val="32"/>
        </w:rPr>
      </w:pPr>
      <w:r>
        <w:rPr>
          <w:rStyle w:val="32"/>
          <w:rFonts w:hint="eastAsia" w:ascii="仿宋" w:hAnsi="仿宋" w:eastAsia="仿宋" w:cs="仿宋"/>
          <w:color w:val="000000"/>
          <w:sz w:val="32"/>
          <w:szCs w:val="32"/>
        </w:rPr>
        <w:t>（</w:t>
      </w:r>
      <w:r>
        <w:rPr>
          <w:rStyle w:val="32"/>
          <w:rFonts w:ascii="仿宋" w:hAnsi="仿宋" w:eastAsia="仿宋" w:cs="仿宋"/>
          <w:color w:val="000000"/>
          <w:sz w:val="32"/>
          <w:szCs w:val="32"/>
        </w:rPr>
        <w:t>4</w:t>
      </w:r>
      <w:r>
        <w:rPr>
          <w:rStyle w:val="32"/>
          <w:rFonts w:hint="eastAsia" w:ascii="仿宋" w:hAnsi="仿宋" w:eastAsia="仿宋" w:cs="仿宋"/>
          <w:color w:val="000000"/>
          <w:sz w:val="32"/>
          <w:szCs w:val="32"/>
        </w:rPr>
        <w:t>）文化</w:t>
      </w:r>
      <w:r>
        <w:rPr>
          <w:rStyle w:val="32"/>
          <w:rFonts w:ascii="仿宋" w:hAnsi="仿宋" w:eastAsia="仿宋" w:cs="仿宋"/>
          <w:color w:val="000000"/>
          <w:sz w:val="32"/>
          <w:szCs w:val="32"/>
        </w:rPr>
        <w:t>——</w:t>
      </w:r>
      <w:r>
        <w:rPr>
          <w:rStyle w:val="32"/>
          <w:rFonts w:hint="eastAsia" w:ascii="仿宋" w:hAnsi="仿宋" w:eastAsia="仿宋" w:cs="仿宋"/>
          <w:color w:val="000000"/>
          <w:sz w:val="32"/>
          <w:szCs w:val="32"/>
        </w:rPr>
        <w:t>文化创作与保护</w:t>
      </w:r>
      <w:r>
        <w:rPr>
          <w:rStyle w:val="32"/>
          <w:rFonts w:ascii="仿宋" w:hAnsi="仿宋" w:eastAsia="仿宋" w:cs="仿宋"/>
          <w:color w:val="000000"/>
          <w:sz w:val="32"/>
          <w:szCs w:val="32"/>
        </w:rPr>
        <w:t xml:space="preserve"> </w:t>
      </w:r>
      <w:r>
        <w:rPr>
          <w:rFonts w:ascii="仿宋" w:hAnsi="仿宋" w:eastAsia="仿宋" w:cs="仿宋"/>
          <w:color w:val="000000"/>
          <w:sz w:val="32"/>
          <w:szCs w:val="32"/>
        </w:rPr>
        <w:t>:2018</w:t>
      </w:r>
      <w:r>
        <w:rPr>
          <w:rFonts w:hint="eastAsia" w:ascii="仿宋" w:hAnsi="仿宋" w:eastAsia="仿宋" w:cs="仿宋"/>
          <w:color w:val="000000"/>
          <w:sz w:val="32"/>
          <w:szCs w:val="32"/>
        </w:rPr>
        <w:t>年决算数为</w:t>
      </w:r>
      <w:r>
        <w:rPr>
          <w:rFonts w:ascii="仿宋" w:hAnsi="仿宋" w:eastAsia="仿宋" w:cs="仿宋"/>
          <w:color w:val="000000"/>
          <w:sz w:val="32"/>
          <w:szCs w:val="32"/>
        </w:rPr>
        <w:t>0.5</w:t>
      </w:r>
      <w:r>
        <w:rPr>
          <w:rFonts w:hint="eastAsia" w:ascii="仿宋" w:hAnsi="仿宋" w:eastAsia="仿宋" w:cs="仿宋"/>
          <w:color w:val="000000"/>
          <w:sz w:val="32"/>
          <w:szCs w:val="32"/>
        </w:rPr>
        <w:t>万元，完成预算</w:t>
      </w:r>
      <w:r>
        <w:rPr>
          <w:rFonts w:ascii="仿宋" w:hAnsi="仿宋" w:eastAsia="仿宋" w:cs="仿宋"/>
          <w:color w:val="000000"/>
          <w:sz w:val="32"/>
          <w:szCs w:val="32"/>
        </w:rPr>
        <w:t>25%</w:t>
      </w:r>
      <w:r>
        <w:rPr>
          <w:rFonts w:hint="eastAsia" w:ascii="仿宋" w:hAnsi="仿宋" w:eastAsia="仿宋" w:cs="仿宋"/>
          <w:color w:val="000000"/>
          <w:sz w:val="32"/>
          <w:szCs w:val="32"/>
        </w:rPr>
        <w:t>。决算数小于预算数的主要原因是由于资金到位较晚，本年来不及拨付。</w:t>
      </w:r>
    </w:p>
    <w:p>
      <w:pPr>
        <w:spacing w:line="600" w:lineRule="exact"/>
        <w:ind w:firstLine="640" w:firstLineChars="200"/>
        <w:rPr>
          <w:rFonts w:ascii="仿宋" w:hAnsi="仿宋" w:eastAsia="仿宋"/>
          <w:color w:val="000000"/>
          <w:sz w:val="32"/>
          <w:szCs w:val="32"/>
        </w:rPr>
      </w:pPr>
      <w:r>
        <w:rPr>
          <w:rFonts w:hint="eastAsia" w:ascii="仿宋" w:hAnsi="仿宋" w:eastAsia="仿宋" w:cs="仿宋"/>
          <w:color w:val="000000"/>
          <w:sz w:val="32"/>
          <w:szCs w:val="32"/>
        </w:rPr>
        <w:t>（</w:t>
      </w:r>
      <w:r>
        <w:rPr>
          <w:rFonts w:ascii="仿宋" w:hAnsi="仿宋" w:eastAsia="仿宋" w:cs="仿宋"/>
          <w:color w:val="000000"/>
          <w:sz w:val="32"/>
          <w:szCs w:val="32"/>
        </w:rPr>
        <w:t>5</w:t>
      </w:r>
      <w:r>
        <w:rPr>
          <w:rFonts w:hint="eastAsia" w:ascii="仿宋" w:hAnsi="仿宋" w:eastAsia="仿宋" w:cs="仿宋"/>
          <w:color w:val="000000"/>
          <w:sz w:val="32"/>
          <w:szCs w:val="32"/>
        </w:rPr>
        <w:t>）</w:t>
      </w:r>
      <w:r>
        <w:rPr>
          <w:rStyle w:val="32"/>
          <w:rFonts w:hint="eastAsia" w:ascii="仿宋" w:hAnsi="仿宋" w:eastAsia="仿宋" w:cs="仿宋"/>
          <w:color w:val="000000"/>
          <w:sz w:val="32"/>
          <w:szCs w:val="32"/>
        </w:rPr>
        <w:t>文化</w:t>
      </w:r>
      <w:r>
        <w:rPr>
          <w:rStyle w:val="32"/>
          <w:rFonts w:ascii="仿宋" w:hAnsi="仿宋" w:eastAsia="仿宋" w:cs="仿宋"/>
          <w:color w:val="000000"/>
          <w:sz w:val="32"/>
          <w:szCs w:val="32"/>
        </w:rPr>
        <w:t xml:space="preserve">—— </w:t>
      </w:r>
      <w:r>
        <w:rPr>
          <w:rFonts w:hint="eastAsia" w:ascii="仿宋" w:hAnsi="仿宋" w:eastAsia="仿宋" w:cs="仿宋"/>
          <w:color w:val="000000"/>
          <w:sz w:val="32"/>
          <w:szCs w:val="32"/>
        </w:rPr>
        <w:t>其他文化支出</w:t>
      </w:r>
      <w:r>
        <w:rPr>
          <w:rFonts w:ascii="仿宋" w:hAnsi="仿宋" w:eastAsia="仿宋" w:cs="仿宋"/>
          <w:color w:val="000000"/>
          <w:sz w:val="32"/>
          <w:szCs w:val="32"/>
        </w:rPr>
        <w:t xml:space="preserve"> </w:t>
      </w:r>
      <w:r>
        <w:rPr>
          <w:rFonts w:hint="eastAsia" w:ascii="仿宋" w:hAnsi="仿宋" w:eastAsia="仿宋" w:cs="仿宋"/>
          <w:color w:val="000000"/>
          <w:sz w:val="32"/>
          <w:szCs w:val="32"/>
        </w:rPr>
        <w:t>：</w:t>
      </w:r>
      <w:r>
        <w:rPr>
          <w:rFonts w:ascii="仿宋" w:hAnsi="仿宋" w:eastAsia="仿宋" w:cs="仿宋"/>
          <w:color w:val="000000"/>
          <w:sz w:val="32"/>
          <w:szCs w:val="32"/>
        </w:rPr>
        <w:t>2018</w:t>
      </w:r>
      <w:r>
        <w:rPr>
          <w:rFonts w:hint="eastAsia" w:ascii="仿宋" w:hAnsi="仿宋" w:eastAsia="仿宋" w:cs="仿宋"/>
          <w:color w:val="000000"/>
          <w:sz w:val="32"/>
          <w:szCs w:val="32"/>
        </w:rPr>
        <w:t>年决算数为</w:t>
      </w:r>
      <w:r>
        <w:rPr>
          <w:rFonts w:ascii="仿宋" w:hAnsi="仿宋" w:eastAsia="仿宋" w:cs="仿宋"/>
          <w:color w:val="000000"/>
          <w:sz w:val="32"/>
          <w:szCs w:val="32"/>
        </w:rPr>
        <w:t>70.87</w:t>
      </w:r>
      <w:r>
        <w:rPr>
          <w:rFonts w:hint="eastAsia" w:ascii="仿宋" w:hAnsi="仿宋" w:eastAsia="仿宋" w:cs="仿宋"/>
          <w:color w:val="000000"/>
          <w:sz w:val="32"/>
          <w:szCs w:val="32"/>
        </w:rPr>
        <w:t>万元，完成预算</w:t>
      </w:r>
      <w:r>
        <w:rPr>
          <w:rFonts w:ascii="仿宋" w:hAnsi="仿宋" w:eastAsia="仿宋" w:cs="仿宋"/>
          <w:color w:val="000000"/>
          <w:sz w:val="32"/>
          <w:szCs w:val="32"/>
        </w:rPr>
        <w:t>109.03%</w:t>
      </w:r>
      <w:r>
        <w:rPr>
          <w:rFonts w:hint="eastAsia" w:ascii="仿宋" w:hAnsi="仿宋" w:eastAsia="仿宋" w:cs="仿宋"/>
          <w:color w:val="000000"/>
          <w:sz w:val="32"/>
          <w:szCs w:val="32"/>
        </w:rPr>
        <w:t>。决算数大于预算数的主要原因是除完成本年预算支出数，上年部分项目资金于本年结算。</w:t>
      </w:r>
    </w:p>
    <w:p>
      <w:pPr>
        <w:spacing w:line="600" w:lineRule="exact"/>
        <w:ind w:firstLine="640" w:firstLineChars="200"/>
        <w:rPr>
          <w:rFonts w:ascii="仿宋" w:hAnsi="仿宋" w:eastAsia="仿宋"/>
          <w:color w:val="000000"/>
          <w:sz w:val="32"/>
          <w:szCs w:val="32"/>
        </w:rPr>
      </w:pPr>
      <w:r>
        <w:rPr>
          <w:rFonts w:hint="eastAsia" w:ascii="仿宋" w:hAnsi="仿宋" w:eastAsia="仿宋" w:cs="仿宋"/>
          <w:color w:val="000000"/>
          <w:sz w:val="32"/>
          <w:szCs w:val="32"/>
        </w:rPr>
        <w:t>（</w:t>
      </w:r>
      <w:r>
        <w:rPr>
          <w:rFonts w:ascii="仿宋" w:hAnsi="仿宋" w:eastAsia="仿宋" w:cs="仿宋"/>
          <w:color w:val="000000"/>
          <w:sz w:val="32"/>
          <w:szCs w:val="32"/>
        </w:rPr>
        <w:t>6</w:t>
      </w:r>
      <w:r>
        <w:rPr>
          <w:rFonts w:hint="eastAsia" w:ascii="仿宋" w:hAnsi="仿宋" w:eastAsia="仿宋" w:cs="仿宋"/>
          <w:color w:val="000000"/>
          <w:sz w:val="32"/>
          <w:szCs w:val="32"/>
        </w:rPr>
        <w:t>）</w:t>
      </w:r>
      <w:r>
        <w:rPr>
          <w:rStyle w:val="32"/>
          <w:rFonts w:hint="eastAsia" w:ascii="仿宋" w:hAnsi="仿宋" w:eastAsia="仿宋" w:cs="仿宋"/>
          <w:color w:val="000000"/>
          <w:sz w:val="32"/>
          <w:szCs w:val="32"/>
        </w:rPr>
        <w:t>文物</w:t>
      </w:r>
      <w:r>
        <w:rPr>
          <w:rStyle w:val="32"/>
          <w:rFonts w:ascii="仿宋" w:hAnsi="仿宋" w:eastAsia="仿宋" w:cs="仿宋"/>
          <w:color w:val="000000"/>
          <w:sz w:val="32"/>
          <w:szCs w:val="32"/>
        </w:rPr>
        <w:t>——</w:t>
      </w:r>
      <w:r>
        <w:rPr>
          <w:rStyle w:val="32"/>
          <w:rFonts w:hint="eastAsia" w:ascii="仿宋" w:hAnsi="仿宋" w:eastAsia="仿宋" w:cs="仿宋"/>
          <w:color w:val="000000"/>
          <w:sz w:val="32"/>
          <w:szCs w:val="32"/>
        </w:rPr>
        <w:t>文物保护：</w:t>
      </w:r>
      <w:r>
        <w:rPr>
          <w:rFonts w:ascii="仿宋" w:hAnsi="仿宋" w:eastAsia="仿宋" w:cs="仿宋"/>
          <w:color w:val="000000"/>
          <w:sz w:val="32"/>
          <w:szCs w:val="32"/>
        </w:rPr>
        <w:t>2018</w:t>
      </w:r>
      <w:r>
        <w:rPr>
          <w:rFonts w:hint="eastAsia" w:ascii="仿宋" w:hAnsi="仿宋" w:eastAsia="仿宋" w:cs="仿宋"/>
          <w:color w:val="000000"/>
          <w:sz w:val="32"/>
          <w:szCs w:val="32"/>
        </w:rPr>
        <w:t>年决算数为</w:t>
      </w:r>
      <w:r>
        <w:rPr>
          <w:rFonts w:ascii="仿宋" w:hAnsi="仿宋" w:eastAsia="仿宋" w:cs="仿宋"/>
          <w:color w:val="000000"/>
          <w:sz w:val="32"/>
          <w:szCs w:val="32"/>
        </w:rPr>
        <w:t>41.06</w:t>
      </w:r>
      <w:r>
        <w:rPr>
          <w:rFonts w:hint="eastAsia" w:ascii="仿宋" w:hAnsi="仿宋" w:eastAsia="仿宋" w:cs="仿宋"/>
          <w:color w:val="000000"/>
          <w:sz w:val="32"/>
          <w:szCs w:val="32"/>
        </w:rPr>
        <w:t>万元，完成预算</w:t>
      </w:r>
      <w:r>
        <w:rPr>
          <w:rFonts w:ascii="仿宋" w:hAnsi="仿宋" w:eastAsia="仿宋" w:cs="仿宋"/>
          <w:color w:val="000000"/>
          <w:sz w:val="32"/>
          <w:szCs w:val="32"/>
        </w:rPr>
        <w:t>63.16%</w:t>
      </w:r>
      <w:r>
        <w:rPr>
          <w:rFonts w:hint="eastAsia" w:ascii="仿宋" w:hAnsi="仿宋" w:eastAsia="仿宋" w:cs="仿宋"/>
          <w:color w:val="000000"/>
          <w:sz w:val="32"/>
          <w:szCs w:val="32"/>
        </w:rPr>
        <w:t>。决算数小于预算数的主要原因是项目资金按实施进度结算。</w:t>
      </w:r>
    </w:p>
    <w:p>
      <w:pPr>
        <w:spacing w:line="600" w:lineRule="exact"/>
        <w:ind w:firstLine="640" w:firstLineChars="200"/>
        <w:rPr>
          <w:rFonts w:ascii="仿宋" w:hAnsi="仿宋" w:eastAsia="仿宋"/>
          <w:color w:val="000000"/>
          <w:sz w:val="32"/>
          <w:szCs w:val="32"/>
        </w:rPr>
      </w:pPr>
      <w:r>
        <w:rPr>
          <w:rFonts w:hint="eastAsia" w:ascii="仿宋" w:hAnsi="仿宋" w:eastAsia="仿宋" w:cs="仿宋"/>
          <w:color w:val="000000"/>
          <w:sz w:val="32"/>
          <w:szCs w:val="32"/>
        </w:rPr>
        <w:t>（</w:t>
      </w:r>
      <w:r>
        <w:rPr>
          <w:rFonts w:ascii="仿宋" w:hAnsi="仿宋" w:eastAsia="仿宋" w:cs="仿宋"/>
          <w:color w:val="000000"/>
          <w:sz w:val="32"/>
          <w:szCs w:val="32"/>
        </w:rPr>
        <w:t>7</w:t>
      </w:r>
      <w:r>
        <w:rPr>
          <w:rFonts w:hint="eastAsia" w:ascii="仿宋" w:hAnsi="仿宋" w:eastAsia="仿宋" w:cs="仿宋"/>
          <w:color w:val="000000"/>
          <w:sz w:val="32"/>
          <w:szCs w:val="32"/>
        </w:rPr>
        <w:t>）文物</w:t>
      </w:r>
      <w:r>
        <w:rPr>
          <w:rFonts w:ascii="仿宋" w:hAnsi="仿宋" w:eastAsia="仿宋" w:cs="仿宋"/>
          <w:color w:val="000000"/>
          <w:sz w:val="32"/>
          <w:szCs w:val="32"/>
        </w:rPr>
        <w:t>——</w:t>
      </w:r>
      <w:r>
        <w:rPr>
          <w:rFonts w:hint="eastAsia" w:ascii="仿宋" w:hAnsi="仿宋" w:eastAsia="仿宋" w:cs="仿宋"/>
          <w:color w:val="000000"/>
          <w:sz w:val="32"/>
          <w:szCs w:val="32"/>
        </w:rPr>
        <w:t>其他文物支出</w:t>
      </w:r>
      <w:r>
        <w:rPr>
          <w:rFonts w:ascii="仿宋" w:hAnsi="仿宋" w:eastAsia="仿宋" w:cs="仿宋"/>
          <w:color w:val="000000"/>
          <w:sz w:val="32"/>
          <w:szCs w:val="32"/>
        </w:rPr>
        <w:t>: 29.82</w:t>
      </w:r>
      <w:r>
        <w:rPr>
          <w:rFonts w:hint="eastAsia" w:ascii="仿宋" w:hAnsi="仿宋" w:eastAsia="仿宋" w:cs="仿宋"/>
          <w:color w:val="000000"/>
          <w:sz w:val="32"/>
          <w:szCs w:val="32"/>
        </w:rPr>
        <w:t>万元，为结算的以前年度观音岩石窟保护工程项目尾款。</w:t>
      </w:r>
    </w:p>
    <w:p>
      <w:pPr>
        <w:spacing w:line="600" w:lineRule="exact"/>
        <w:ind w:firstLine="640" w:firstLineChars="200"/>
        <w:rPr>
          <w:rFonts w:ascii="仿宋" w:hAnsi="仿宋" w:eastAsia="仿宋"/>
          <w:color w:val="000000"/>
          <w:sz w:val="32"/>
          <w:szCs w:val="32"/>
        </w:rPr>
      </w:pPr>
      <w:r>
        <w:rPr>
          <w:rFonts w:hint="eastAsia" w:ascii="仿宋" w:hAnsi="仿宋" w:eastAsia="仿宋" w:cs="仿宋"/>
          <w:color w:val="000000"/>
          <w:sz w:val="32"/>
          <w:szCs w:val="32"/>
        </w:rPr>
        <w:t>（</w:t>
      </w:r>
      <w:r>
        <w:rPr>
          <w:rFonts w:ascii="仿宋" w:hAnsi="仿宋" w:eastAsia="仿宋" w:cs="仿宋"/>
          <w:color w:val="000000"/>
          <w:sz w:val="32"/>
          <w:szCs w:val="32"/>
        </w:rPr>
        <w:t>8</w:t>
      </w:r>
      <w:r>
        <w:rPr>
          <w:rFonts w:hint="eastAsia" w:ascii="仿宋" w:hAnsi="仿宋" w:eastAsia="仿宋" w:cs="仿宋"/>
          <w:color w:val="000000"/>
          <w:sz w:val="32"/>
          <w:szCs w:val="32"/>
        </w:rPr>
        <w:t>）新闻出版广播影视</w:t>
      </w:r>
      <w:r>
        <w:rPr>
          <w:rFonts w:ascii="仿宋" w:hAnsi="仿宋" w:eastAsia="仿宋" w:cs="仿宋"/>
          <w:color w:val="000000"/>
          <w:sz w:val="32"/>
          <w:szCs w:val="32"/>
        </w:rPr>
        <w:t>——</w:t>
      </w:r>
      <w:r>
        <w:rPr>
          <w:rFonts w:hint="eastAsia" w:ascii="仿宋" w:hAnsi="仿宋" w:eastAsia="仿宋" w:cs="仿宋"/>
          <w:color w:val="000000"/>
          <w:sz w:val="32"/>
          <w:szCs w:val="32"/>
        </w:rPr>
        <w:t>广播</w:t>
      </w:r>
      <w:r>
        <w:rPr>
          <w:rFonts w:ascii="仿宋" w:hAnsi="仿宋" w:eastAsia="仿宋" w:cs="仿宋"/>
          <w:color w:val="000000"/>
          <w:sz w:val="32"/>
          <w:szCs w:val="32"/>
        </w:rPr>
        <w:t>: 2018</w:t>
      </w:r>
      <w:r>
        <w:rPr>
          <w:rFonts w:hint="eastAsia" w:ascii="仿宋" w:hAnsi="仿宋" w:eastAsia="仿宋" w:cs="仿宋"/>
          <w:color w:val="000000"/>
          <w:sz w:val="32"/>
          <w:szCs w:val="32"/>
        </w:rPr>
        <w:t>年决算数为</w:t>
      </w:r>
      <w:r>
        <w:rPr>
          <w:rFonts w:ascii="仿宋" w:hAnsi="仿宋" w:eastAsia="仿宋" w:cs="仿宋"/>
          <w:color w:val="000000"/>
          <w:sz w:val="32"/>
          <w:szCs w:val="32"/>
        </w:rPr>
        <w:t>161.44</w:t>
      </w:r>
      <w:r>
        <w:rPr>
          <w:rFonts w:hint="eastAsia" w:ascii="仿宋" w:hAnsi="仿宋" w:eastAsia="仿宋" w:cs="仿宋"/>
          <w:color w:val="000000"/>
          <w:sz w:val="32"/>
          <w:szCs w:val="32"/>
        </w:rPr>
        <w:t>万元，完成预算</w:t>
      </w:r>
      <w:r>
        <w:rPr>
          <w:rFonts w:ascii="仿宋" w:hAnsi="仿宋" w:eastAsia="仿宋" w:cs="仿宋"/>
          <w:color w:val="000000"/>
          <w:sz w:val="32"/>
          <w:szCs w:val="32"/>
        </w:rPr>
        <w:t>139.62%</w:t>
      </w:r>
      <w:r>
        <w:rPr>
          <w:rFonts w:hint="eastAsia" w:ascii="仿宋" w:hAnsi="仿宋" w:eastAsia="仿宋" w:cs="仿宋"/>
          <w:color w:val="000000"/>
          <w:sz w:val="32"/>
          <w:szCs w:val="32"/>
        </w:rPr>
        <w:t>。决算数大于预算数的主要原因是以前年度项目资金按实施进度于本年结算。</w:t>
      </w:r>
    </w:p>
    <w:p>
      <w:pPr>
        <w:spacing w:line="600" w:lineRule="exact"/>
        <w:ind w:firstLine="640" w:firstLineChars="200"/>
        <w:rPr>
          <w:rFonts w:ascii="仿宋" w:hAnsi="仿宋" w:eastAsia="仿宋"/>
          <w:color w:val="000000"/>
          <w:sz w:val="32"/>
          <w:szCs w:val="32"/>
        </w:rPr>
      </w:pPr>
      <w:r>
        <w:rPr>
          <w:rFonts w:hint="eastAsia" w:ascii="仿宋" w:hAnsi="仿宋" w:eastAsia="仿宋" w:cs="仿宋"/>
          <w:color w:val="000000"/>
          <w:sz w:val="32"/>
          <w:szCs w:val="32"/>
        </w:rPr>
        <w:t>（</w:t>
      </w:r>
      <w:r>
        <w:rPr>
          <w:rFonts w:ascii="仿宋" w:hAnsi="仿宋" w:eastAsia="仿宋" w:cs="仿宋"/>
          <w:color w:val="000000"/>
          <w:sz w:val="32"/>
          <w:szCs w:val="32"/>
        </w:rPr>
        <w:t>9</w:t>
      </w:r>
      <w:r>
        <w:rPr>
          <w:rFonts w:hint="eastAsia" w:ascii="仿宋" w:hAnsi="仿宋" w:eastAsia="仿宋" w:cs="仿宋"/>
          <w:color w:val="000000"/>
          <w:sz w:val="32"/>
          <w:szCs w:val="32"/>
        </w:rPr>
        <w:t>）新闻出版广播影视</w:t>
      </w:r>
      <w:r>
        <w:rPr>
          <w:rFonts w:ascii="仿宋" w:hAnsi="仿宋" w:eastAsia="仿宋" w:cs="仿宋"/>
          <w:color w:val="000000"/>
          <w:sz w:val="32"/>
          <w:szCs w:val="32"/>
        </w:rPr>
        <w:t xml:space="preserve">—— </w:t>
      </w:r>
      <w:r>
        <w:rPr>
          <w:rFonts w:hint="eastAsia" w:ascii="仿宋" w:hAnsi="仿宋" w:eastAsia="仿宋" w:cs="仿宋"/>
          <w:color w:val="000000"/>
          <w:sz w:val="32"/>
          <w:szCs w:val="32"/>
        </w:rPr>
        <w:t>电影</w:t>
      </w:r>
      <w:r>
        <w:rPr>
          <w:rFonts w:ascii="仿宋" w:hAnsi="仿宋" w:eastAsia="仿宋" w:cs="仿宋"/>
          <w:color w:val="000000"/>
          <w:sz w:val="32"/>
          <w:szCs w:val="32"/>
        </w:rPr>
        <w:t xml:space="preserve"> 2018</w:t>
      </w:r>
      <w:r>
        <w:rPr>
          <w:rFonts w:hint="eastAsia" w:ascii="仿宋" w:hAnsi="仿宋" w:eastAsia="仿宋" w:cs="仿宋"/>
          <w:color w:val="000000"/>
          <w:sz w:val="32"/>
          <w:szCs w:val="32"/>
        </w:rPr>
        <w:t>年决算数为</w:t>
      </w:r>
      <w:r>
        <w:rPr>
          <w:rFonts w:ascii="仿宋" w:hAnsi="仿宋" w:eastAsia="仿宋" w:cs="仿宋"/>
          <w:color w:val="000000"/>
          <w:sz w:val="32"/>
          <w:szCs w:val="32"/>
        </w:rPr>
        <w:t>7.24</w:t>
      </w:r>
      <w:r>
        <w:rPr>
          <w:rFonts w:hint="eastAsia" w:ascii="仿宋" w:hAnsi="仿宋" w:eastAsia="仿宋" w:cs="仿宋"/>
          <w:color w:val="000000"/>
          <w:sz w:val="32"/>
          <w:szCs w:val="32"/>
        </w:rPr>
        <w:t>万元，完成预算</w:t>
      </w:r>
      <w:r>
        <w:rPr>
          <w:rFonts w:ascii="仿宋" w:hAnsi="仿宋" w:eastAsia="仿宋" w:cs="仿宋"/>
          <w:color w:val="000000"/>
          <w:sz w:val="32"/>
          <w:szCs w:val="32"/>
        </w:rPr>
        <w:t>100%</w:t>
      </w:r>
      <w:r>
        <w:rPr>
          <w:rFonts w:hint="eastAsia" w:ascii="仿宋" w:hAnsi="仿宋" w:eastAsia="仿宋" w:cs="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s="仿宋"/>
          <w:color w:val="000000"/>
          <w:sz w:val="32"/>
          <w:szCs w:val="32"/>
        </w:rPr>
        <w:t>（</w:t>
      </w:r>
      <w:r>
        <w:rPr>
          <w:rFonts w:ascii="仿宋" w:hAnsi="仿宋" w:eastAsia="仿宋" w:cs="仿宋"/>
          <w:color w:val="000000"/>
          <w:sz w:val="32"/>
          <w:szCs w:val="32"/>
        </w:rPr>
        <w:t>10</w:t>
      </w:r>
      <w:r>
        <w:rPr>
          <w:rFonts w:hint="eastAsia" w:ascii="仿宋" w:hAnsi="仿宋" w:eastAsia="仿宋" w:cs="仿宋"/>
          <w:color w:val="000000"/>
          <w:sz w:val="32"/>
          <w:szCs w:val="32"/>
        </w:rPr>
        <w:t>）</w:t>
      </w:r>
      <w:r>
        <w:rPr>
          <w:rFonts w:ascii="仿宋" w:hAnsi="仿宋" w:eastAsia="仿宋" w:cs="仿宋"/>
          <w:color w:val="000000"/>
          <w:sz w:val="32"/>
          <w:szCs w:val="32"/>
        </w:rPr>
        <w:t xml:space="preserve"> </w:t>
      </w:r>
      <w:r>
        <w:rPr>
          <w:rFonts w:hint="eastAsia" w:ascii="仿宋" w:hAnsi="仿宋" w:eastAsia="仿宋" w:cs="仿宋"/>
          <w:color w:val="000000"/>
          <w:sz w:val="32"/>
          <w:szCs w:val="32"/>
        </w:rPr>
        <w:t>新闻出版广播影视</w:t>
      </w:r>
      <w:r>
        <w:rPr>
          <w:rFonts w:ascii="仿宋" w:hAnsi="仿宋" w:eastAsia="仿宋" w:cs="仿宋"/>
          <w:color w:val="000000"/>
          <w:sz w:val="32"/>
          <w:szCs w:val="32"/>
        </w:rPr>
        <w:t>——</w:t>
      </w:r>
      <w:r>
        <w:rPr>
          <w:rFonts w:hint="eastAsia" w:ascii="仿宋" w:hAnsi="仿宋" w:eastAsia="仿宋" w:cs="仿宋"/>
          <w:color w:val="000000"/>
          <w:sz w:val="32"/>
          <w:szCs w:val="32"/>
        </w:rPr>
        <w:t>其他新闻出版广播影视支出</w:t>
      </w:r>
      <w:r>
        <w:rPr>
          <w:rFonts w:ascii="仿宋" w:hAnsi="仿宋" w:eastAsia="仿宋" w:cs="仿宋"/>
          <w:color w:val="000000"/>
          <w:sz w:val="32"/>
          <w:szCs w:val="32"/>
        </w:rPr>
        <w:t>: 2018</w:t>
      </w:r>
      <w:r>
        <w:rPr>
          <w:rFonts w:hint="eastAsia" w:ascii="仿宋" w:hAnsi="仿宋" w:eastAsia="仿宋" w:cs="仿宋"/>
          <w:color w:val="000000"/>
          <w:sz w:val="32"/>
          <w:szCs w:val="32"/>
        </w:rPr>
        <w:t>年决算数为</w:t>
      </w:r>
      <w:r>
        <w:rPr>
          <w:rFonts w:ascii="仿宋" w:hAnsi="仿宋" w:eastAsia="仿宋" w:cs="仿宋"/>
          <w:color w:val="000000"/>
          <w:sz w:val="32"/>
          <w:szCs w:val="32"/>
        </w:rPr>
        <w:t>247.36</w:t>
      </w:r>
      <w:r>
        <w:rPr>
          <w:rFonts w:hint="eastAsia" w:ascii="仿宋" w:hAnsi="仿宋" w:eastAsia="仿宋" w:cs="仿宋"/>
          <w:color w:val="000000"/>
          <w:sz w:val="32"/>
          <w:szCs w:val="32"/>
        </w:rPr>
        <w:t>万元，完成预算</w:t>
      </w:r>
      <w:r>
        <w:rPr>
          <w:rFonts w:ascii="仿宋" w:hAnsi="仿宋" w:eastAsia="仿宋" w:cs="仿宋"/>
          <w:color w:val="000000"/>
          <w:sz w:val="32"/>
          <w:szCs w:val="32"/>
        </w:rPr>
        <w:t>75.33%</w:t>
      </w:r>
      <w:r>
        <w:rPr>
          <w:rFonts w:hint="eastAsia" w:ascii="仿宋" w:hAnsi="仿宋" w:eastAsia="仿宋" w:cs="仿宋"/>
          <w:color w:val="000000"/>
          <w:sz w:val="32"/>
          <w:szCs w:val="32"/>
        </w:rPr>
        <w:t>。决算数小于预算数的主要原因是项目资金按实施进度结算。</w:t>
      </w:r>
    </w:p>
    <w:p>
      <w:pPr>
        <w:spacing w:line="600" w:lineRule="exact"/>
        <w:ind w:firstLine="640" w:firstLineChars="200"/>
        <w:rPr>
          <w:rFonts w:ascii="仿宋" w:hAnsi="仿宋" w:eastAsia="仿宋"/>
          <w:color w:val="000000"/>
          <w:sz w:val="32"/>
          <w:szCs w:val="32"/>
        </w:rPr>
      </w:pPr>
      <w:r>
        <w:rPr>
          <w:rFonts w:hint="eastAsia" w:ascii="仿宋" w:hAnsi="仿宋" w:eastAsia="仿宋" w:cs="仿宋"/>
          <w:color w:val="000000"/>
          <w:sz w:val="32"/>
          <w:szCs w:val="32"/>
        </w:rPr>
        <w:t>（</w:t>
      </w:r>
      <w:r>
        <w:rPr>
          <w:rFonts w:ascii="仿宋" w:hAnsi="仿宋" w:eastAsia="仿宋" w:cs="仿宋"/>
          <w:color w:val="000000"/>
          <w:sz w:val="32"/>
          <w:szCs w:val="32"/>
        </w:rPr>
        <w:t>11</w:t>
      </w:r>
      <w:r>
        <w:rPr>
          <w:rFonts w:hint="eastAsia" w:ascii="仿宋" w:hAnsi="仿宋" w:eastAsia="仿宋" w:cs="仿宋"/>
          <w:color w:val="000000"/>
          <w:sz w:val="32"/>
          <w:szCs w:val="32"/>
        </w:rPr>
        <w:t>）</w:t>
      </w:r>
      <w:r>
        <w:rPr>
          <w:rFonts w:ascii="仿宋" w:hAnsi="仿宋" w:eastAsia="仿宋" w:cs="仿宋"/>
          <w:color w:val="000000"/>
          <w:sz w:val="32"/>
          <w:szCs w:val="32"/>
        </w:rPr>
        <w:t xml:space="preserve"> </w:t>
      </w:r>
      <w:r>
        <w:rPr>
          <w:rFonts w:hint="eastAsia" w:ascii="仿宋" w:hAnsi="仿宋" w:eastAsia="仿宋" w:cs="仿宋"/>
          <w:color w:val="000000"/>
          <w:sz w:val="32"/>
          <w:szCs w:val="32"/>
        </w:rPr>
        <w:t>其他文化体育与传媒支出</w:t>
      </w:r>
      <w:r>
        <w:rPr>
          <w:rFonts w:ascii="仿宋" w:hAnsi="仿宋" w:eastAsia="仿宋" w:cs="仿宋"/>
          <w:color w:val="000000"/>
          <w:sz w:val="32"/>
          <w:szCs w:val="32"/>
        </w:rPr>
        <w:t>——</w:t>
      </w:r>
      <w:r>
        <w:rPr>
          <w:rFonts w:hint="eastAsia" w:ascii="仿宋" w:hAnsi="仿宋" w:eastAsia="仿宋" w:cs="仿宋"/>
          <w:color w:val="000000"/>
          <w:sz w:val="32"/>
          <w:szCs w:val="32"/>
        </w:rPr>
        <w:t>其他文化体育与传媒支出</w:t>
      </w:r>
      <w:r>
        <w:rPr>
          <w:rFonts w:ascii="仿宋" w:hAnsi="仿宋" w:eastAsia="仿宋" w:cs="仿宋"/>
          <w:color w:val="000000"/>
          <w:sz w:val="32"/>
          <w:szCs w:val="32"/>
        </w:rPr>
        <w:t>: 2018</w:t>
      </w:r>
      <w:r>
        <w:rPr>
          <w:rFonts w:hint="eastAsia" w:ascii="仿宋" w:hAnsi="仿宋" w:eastAsia="仿宋" w:cs="仿宋"/>
          <w:color w:val="000000"/>
          <w:sz w:val="32"/>
          <w:szCs w:val="32"/>
        </w:rPr>
        <w:t>年决算数为</w:t>
      </w:r>
      <w:r>
        <w:rPr>
          <w:rFonts w:ascii="仿宋" w:hAnsi="仿宋" w:eastAsia="仿宋" w:cs="仿宋"/>
          <w:color w:val="000000"/>
          <w:sz w:val="32"/>
          <w:szCs w:val="32"/>
        </w:rPr>
        <w:t>186.61</w:t>
      </w:r>
      <w:r>
        <w:rPr>
          <w:rFonts w:hint="eastAsia" w:ascii="仿宋" w:hAnsi="仿宋" w:eastAsia="仿宋" w:cs="仿宋"/>
          <w:color w:val="000000"/>
          <w:sz w:val="32"/>
          <w:szCs w:val="32"/>
        </w:rPr>
        <w:t>万元，完成预算</w:t>
      </w:r>
      <w:r>
        <w:rPr>
          <w:rFonts w:ascii="仿宋" w:hAnsi="仿宋" w:eastAsia="仿宋" w:cs="仿宋"/>
          <w:color w:val="000000"/>
          <w:sz w:val="32"/>
          <w:szCs w:val="32"/>
        </w:rPr>
        <w:t>303.97%</w:t>
      </w:r>
      <w:r>
        <w:rPr>
          <w:rFonts w:hint="eastAsia" w:ascii="仿宋" w:hAnsi="仿宋" w:eastAsia="仿宋" w:cs="仿宋"/>
          <w:color w:val="000000"/>
          <w:sz w:val="32"/>
          <w:szCs w:val="32"/>
        </w:rPr>
        <w:t>决算数大于预算数的主要原因是以前年度部分项目工程于本年完工，资金按实施进度于本年结算。</w:t>
      </w:r>
    </w:p>
    <w:p>
      <w:pPr>
        <w:spacing w:line="600" w:lineRule="exact"/>
        <w:ind w:firstLine="642" w:firstLineChars="200"/>
        <w:rPr>
          <w:rFonts w:ascii="仿宋" w:hAnsi="仿宋" w:eastAsia="仿宋"/>
          <w:color w:val="000000"/>
          <w:sz w:val="32"/>
          <w:szCs w:val="32"/>
        </w:rPr>
      </w:pPr>
      <w:r>
        <w:rPr>
          <w:rStyle w:val="14"/>
          <w:rFonts w:ascii="仿宋" w:hAnsi="仿宋" w:eastAsia="仿宋" w:cs="仿宋"/>
          <w:color w:val="000000"/>
          <w:sz w:val="32"/>
          <w:szCs w:val="32"/>
        </w:rPr>
        <w:t>5.</w:t>
      </w:r>
      <w:r>
        <w:rPr>
          <w:rStyle w:val="32"/>
          <w:rFonts w:hint="eastAsia" w:ascii="仿宋" w:hAnsi="仿宋" w:eastAsia="仿宋" w:cs="仿宋"/>
          <w:color w:val="000000"/>
          <w:sz w:val="32"/>
          <w:szCs w:val="32"/>
        </w:rPr>
        <w:t>社会保障和就业</w:t>
      </w:r>
      <w:r>
        <w:rPr>
          <w:rStyle w:val="32"/>
          <w:rFonts w:ascii="仿宋" w:hAnsi="仿宋" w:eastAsia="仿宋" w:cs="仿宋"/>
          <w:color w:val="000000"/>
          <w:sz w:val="32"/>
          <w:szCs w:val="32"/>
        </w:rPr>
        <w:t>——</w:t>
      </w:r>
      <w:r>
        <w:rPr>
          <w:rStyle w:val="32"/>
          <w:rFonts w:hint="eastAsia" w:ascii="仿宋" w:hAnsi="仿宋" w:eastAsia="仿宋" w:cs="仿宋"/>
          <w:color w:val="000000"/>
          <w:sz w:val="32"/>
          <w:szCs w:val="32"/>
        </w:rPr>
        <w:t>行政事业单位离退休</w:t>
      </w:r>
      <w:r>
        <w:rPr>
          <w:rStyle w:val="32"/>
          <w:rFonts w:ascii="仿宋" w:hAnsi="仿宋" w:eastAsia="仿宋" w:cs="仿宋"/>
          <w:color w:val="000000"/>
          <w:sz w:val="32"/>
          <w:szCs w:val="32"/>
        </w:rPr>
        <w:t>——</w:t>
      </w:r>
      <w:r>
        <w:rPr>
          <w:rStyle w:val="32"/>
          <w:rFonts w:hint="eastAsia" w:ascii="仿宋" w:hAnsi="仿宋" w:eastAsia="仿宋" w:cs="仿宋"/>
          <w:color w:val="000000"/>
          <w:sz w:val="32"/>
          <w:szCs w:val="32"/>
        </w:rPr>
        <w:t>机关事业单位基本养老保险缴费支出：</w:t>
      </w:r>
      <w:r>
        <w:rPr>
          <w:rFonts w:ascii="仿宋" w:hAnsi="仿宋" w:eastAsia="仿宋" w:cs="仿宋"/>
          <w:color w:val="000000"/>
          <w:sz w:val="32"/>
          <w:szCs w:val="32"/>
        </w:rPr>
        <w:t>2018</w:t>
      </w:r>
      <w:r>
        <w:rPr>
          <w:rFonts w:hint="eastAsia" w:ascii="仿宋" w:hAnsi="仿宋" w:eastAsia="仿宋" w:cs="仿宋"/>
          <w:color w:val="000000"/>
          <w:sz w:val="32"/>
          <w:szCs w:val="32"/>
        </w:rPr>
        <w:t>年决算数为</w:t>
      </w:r>
      <w:r>
        <w:rPr>
          <w:rStyle w:val="32"/>
          <w:rFonts w:ascii="仿宋" w:hAnsi="仿宋" w:eastAsia="仿宋" w:cs="仿宋"/>
          <w:color w:val="000000"/>
          <w:sz w:val="32"/>
          <w:szCs w:val="32"/>
        </w:rPr>
        <w:t>61.24</w:t>
      </w:r>
      <w:r>
        <w:rPr>
          <w:rStyle w:val="32"/>
          <w:rFonts w:hint="eastAsia" w:ascii="仿宋" w:hAnsi="仿宋" w:eastAsia="仿宋" w:cs="仿宋"/>
          <w:color w:val="000000"/>
          <w:sz w:val="32"/>
          <w:szCs w:val="32"/>
        </w:rPr>
        <w:t>万元</w:t>
      </w:r>
      <w:r>
        <w:rPr>
          <w:rFonts w:hint="eastAsia" w:ascii="仿宋" w:hAnsi="仿宋" w:eastAsia="仿宋" w:cs="仿宋"/>
          <w:color w:val="000000"/>
          <w:sz w:val="32"/>
          <w:szCs w:val="32"/>
        </w:rPr>
        <w:t>，完成预算</w:t>
      </w:r>
      <w:r>
        <w:rPr>
          <w:rFonts w:ascii="仿宋" w:hAnsi="仿宋" w:eastAsia="仿宋" w:cs="仿宋"/>
          <w:color w:val="000000"/>
          <w:sz w:val="32"/>
          <w:szCs w:val="32"/>
        </w:rPr>
        <w:t>100%</w:t>
      </w:r>
      <w:r>
        <w:rPr>
          <w:rFonts w:hint="eastAsia" w:ascii="仿宋" w:hAnsi="仿宋" w:eastAsia="仿宋" w:cs="仿宋"/>
          <w:color w:val="000000"/>
          <w:sz w:val="32"/>
          <w:szCs w:val="32"/>
        </w:rPr>
        <w:t>。</w:t>
      </w:r>
    </w:p>
    <w:p>
      <w:pPr>
        <w:spacing w:line="600" w:lineRule="exact"/>
        <w:ind w:firstLine="642" w:firstLineChars="200"/>
        <w:rPr>
          <w:rStyle w:val="32"/>
          <w:rFonts w:ascii="仿宋" w:hAnsi="仿宋" w:eastAsia="仿宋" w:cs="Times New Roman"/>
        </w:rPr>
      </w:pPr>
      <w:r>
        <w:rPr>
          <w:rStyle w:val="14"/>
          <w:rFonts w:ascii="仿宋" w:hAnsi="仿宋" w:eastAsia="仿宋" w:cs="仿宋"/>
          <w:color w:val="000000"/>
          <w:sz w:val="32"/>
          <w:szCs w:val="32"/>
        </w:rPr>
        <w:t>6.</w:t>
      </w:r>
      <w:r>
        <w:rPr>
          <w:rStyle w:val="32"/>
          <w:rFonts w:hint="eastAsia" w:ascii="仿宋" w:hAnsi="仿宋" w:eastAsia="仿宋" w:cs="仿宋"/>
          <w:color w:val="000000"/>
          <w:sz w:val="32"/>
          <w:szCs w:val="32"/>
        </w:rPr>
        <w:t>社会保障和就业</w:t>
      </w:r>
      <w:r>
        <w:rPr>
          <w:rStyle w:val="32"/>
          <w:rFonts w:ascii="仿宋" w:hAnsi="仿宋" w:eastAsia="仿宋" w:cs="仿宋"/>
          <w:color w:val="000000"/>
          <w:sz w:val="32"/>
          <w:szCs w:val="32"/>
        </w:rPr>
        <w:t>——</w:t>
      </w:r>
      <w:r>
        <w:rPr>
          <w:rStyle w:val="32"/>
          <w:rFonts w:hint="eastAsia" w:ascii="仿宋" w:hAnsi="仿宋" w:eastAsia="仿宋" w:cs="仿宋"/>
          <w:color w:val="000000"/>
          <w:sz w:val="32"/>
          <w:szCs w:val="32"/>
        </w:rPr>
        <w:t>行政事业单位离退休</w:t>
      </w:r>
      <w:r>
        <w:rPr>
          <w:rStyle w:val="32"/>
          <w:rFonts w:ascii="仿宋" w:hAnsi="仿宋" w:eastAsia="仿宋" w:cs="仿宋"/>
          <w:color w:val="000000"/>
          <w:sz w:val="32"/>
          <w:szCs w:val="32"/>
        </w:rPr>
        <w:t>——</w:t>
      </w:r>
      <w:r>
        <w:rPr>
          <w:rStyle w:val="32"/>
          <w:rFonts w:hint="eastAsia" w:ascii="仿宋" w:hAnsi="仿宋" w:eastAsia="仿宋" w:cs="仿宋"/>
          <w:color w:val="000000"/>
          <w:sz w:val="32"/>
          <w:szCs w:val="32"/>
        </w:rPr>
        <w:t>机关事业单位职业年金缴费支出：</w:t>
      </w:r>
      <w:r>
        <w:rPr>
          <w:rFonts w:ascii="仿宋" w:hAnsi="仿宋" w:eastAsia="仿宋" w:cs="仿宋"/>
          <w:color w:val="000000"/>
          <w:sz w:val="32"/>
          <w:szCs w:val="32"/>
        </w:rPr>
        <w:t>2018</w:t>
      </w:r>
      <w:r>
        <w:rPr>
          <w:rFonts w:hint="eastAsia" w:ascii="仿宋" w:hAnsi="仿宋" w:eastAsia="仿宋" w:cs="仿宋"/>
          <w:color w:val="000000"/>
          <w:sz w:val="32"/>
          <w:szCs w:val="32"/>
        </w:rPr>
        <w:t>年决算数为</w:t>
      </w:r>
      <w:r>
        <w:rPr>
          <w:rStyle w:val="32"/>
          <w:rFonts w:ascii="仿宋" w:hAnsi="仿宋" w:eastAsia="仿宋" w:cs="仿宋"/>
          <w:color w:val="000000"/>
          <w:sz w:val="32"/>
          <w:szCs w:val="32"/>
        </w:rPr>
        <w:t>17.85</w:t>
      </w:r>
      <w:r>
        <w:rPr>
          <w:rStyle w:val="32"/>
          <w:rFonts w:hint="eastAsia" w:ascii="仿宋" w:hAnsi="仿宋" w:eastAsia="仿宋" w:cs="仿宋"/>
          <w:color w:val="000000"/>
          <w:sz w:val="32"/>
          <w:szCs w:val="32"/>
        </w:rPr>
        <w:t>万元</w:t>
      </w:r>
      <w:r>
        <w:rPr>
          <w:rFonts w:hint="eastAsia" w:ascii="仿宋" w:hAnsi="仿宋" w:eastAsia="仿宋" w:cs="仿宋"/>
          <w:color w:val="000000"/>
          <w:sz w:val="32"/>
          <w:szCs w:val="32"/>
        </w:rPr>
        <w:t>，完成预算</w:t>
      </w:r>
      <w:r>
        <w:rPr>
          <w:rFonts w:ascii="仿宋" w:hAnsi="仿宋" w:eastAsia="仿宋" w:cs="仿宋"/>
          <w:color w:val="000000"/>
          <w:sz w:val="32"/>
          <w:szCs w:val="32"/>
        </w:rPr>
        <w:t>100%</w:t>
      </w:r>
      <w:r>
        <w:rPr>
          <w:rFonts w:hint="eastAsia" w:ascii="仿宋" w:hAnsi="仿宋" w:eastAsia="仿宋" w:cs="仿宋"/>
          <w:color w:val="000000"/>
          <w:sz w:val="32"/>
          <w:szCs w:val="32"/>
        </w:rPr>
        <w:t>。</w:t>
      </w:r>
    </w:p>
    <w:p>
      <w:pPr>
        <w:spacing w:line="600" w:lineRule="exact"/>
        <w:rPr>
          <w:rFonts w:ascii="仿宋" w:hAnsi="仿宋" w:eastAsia="仿宋"/>
          <w:color w:val="000000"/>
          <w:sz w:val="32"/>
          <w:szCs w:val="32"/>
        </w:rPr>
      </w:pPr>
      <w:r>
        <w:rPr>
          <w:rFonts w:ascii="仿宋" w:hAnsi="仿宋" w:eastAsia="仿宋" w:cs="仿宋"/>
          <w:color w:val="000000"/>
          <w:sz w:val="32"/>
          <w:szCs w:val="32"/>
        </w:rPr>
        <w:t xml:space="preserve"> </w:t>
      </w:r>
      <w:r>
        <w:rPr>
          <w:rFonts w:ascii="仿宋" w:hAnsi="仿宋" w:eastAsia="仿宋" w:cs="仿宋"/>
          <w:b/>
          <w:bCs/>
          <w:color w:val="000000"/>
          <w:sz w:val="32"/>
          <w:szCs w:val="32"/>
        </w:rPr>
        <w:t xml:space="preserve">    </w:t>
      </w:r>
      <w:r>
        <w:rPr>
          <w:rStyle w:val="32"/>
          <w:rFonts w:ascii="仿宋" w:hAnsi="仿宋" w:eastAsia="仿宋" w:cs="仿宋"/>
          <w:color w:val="000000"/>
          <w:sz w:val="32"/>
          <w:szCs w:val="32"/>
        </w:rPr>
        <w:t>7.</w:t>
      </w:r>
      <w:r>
        <w:rPr>
          <w:rStyle w:val="32"/>
          <w:rFonts w:hint="eastAsia" w:ascii="仿宋" w:hAnsi="仿宋" w:eastAsia="仿宋" w:cs="仿宋"/>
          <w:color w:val="000000"/>
          <w:sz w:val="32"/>
          <w:szCs w:val="32"/>
        </w:rPr>
        <w:t>医疗卫生与计划生育支出</w:t>
      </w:r>
      <w:r>
        <w:rPr>
          <w:rStyle w:val="32"/>
          <w:rFonts w:ascii="仿宋" w:hAnsi="仿宋" w:eastAsia="仿宋" w:cs="仿宋"/>
          <w:color w:val="000000"/>
          <w:sz w:val="32"/>
          <w:szCs w:val="32"/>
        </w:rPr>
        <w:t>——</w:t>
      </w:r>
      <w:r>
        <w:rPr>
          <w:rStyle w:val="32"/>
          <w:rFonts w:hint="eastAsia" w:ascii="仿宋" w:hAnsi="仿宋" w:eastAsia="仿宋" w:cs="仿宋"/>
          <w:color w:val="000000"/>
          <w:sz w:val="32"/>
          <w:szCs w:val="32"/>
        </w:rPr>
        <w:t>行政事业单位医疗</w:t>
      </w:r>
      <w:r>
        <w:rPr>
          <w:rStyle w:val="32"/>
          <w:rFonts w:ascii="仿宋" w:hAnsi="仿宋" w:eastAsia="仿宋" w:cs="仿宋"/>
          <w:color w:val="000000"/>
          <w:sz w:val="32"/>
          <w:szCs w:val="32"/>
        </w:rPr>
        <w:t>——</w:t>
      </w:r>
      <w:r>
        <w:rPr>
          <w:rStyle w:val="32"/>
          <w:rFonts w:hint="eastAsia" w:ascii="仿宋" w:hAnsi="仿宋" w:eastAsia="仿宋" w:cs="仿宋"/>
          <w:color w:val="000000"/>
          <w:sz w:val="32"/>
          <w:szCs w:val="32"/>
        </w:rPr>
        <w:t>行政单位医疗</w:t>
      </w:r>
      <w:r>
        <w:rPr>
          <w:rStyle w:val="32"/>
          <w:rFonts w:ascii="仿宋" w:hAnsi="仿宋" w:eastAsia="仿宋" w:cs="仿宋"/>
          <w:color w:val="000000"/>
          <w:sz w:val="32"/>
          <w:szCs w:val="32"/>
        </w:rPr>
        <w:t>:</w:t>
      </w:r>
      <w:r>
        <w:rPr>
          <w:rFonts w:ascii="仿宋" w:hAnsi="仿宋" w:eastAsia="仿宋" w:cs="仿宋"/>
          <w:color w:val="000000"/>
          <w:sz w:val="32"/>
          <w:szCs w:val="32"/>
        </w:rPr>
        <w:t>2018</w:t>
      </w:r>
      <w:r>
        <w:rPr>
          <w:rFonts w:hint="eastAsia" w:ascii="仿宋" w:hAnsi="仿宋" w:eastAsia="仿宋" w:cs="仿宋"/>
          <w:color w:val="000000"/>
          <w:sz w:val="32"/>
          <w:szCs w:val="32"/>
        </w:rPr>
        <w:t>年决算数为</w:t>
      </w:r>
      <w:r>
        <w:rPr>
          <w:rFonts w:ascii="仿宋" w:hAnsi="仿宋" w:eastAsia="仿宋" w:cs="仿宋"/>
          <w:color w:val="000000"/>
          <w:sz w:val="32"/>
          <w:szCs w:val="32"/>
        </w:rPr>
        <w:t>18.36</w:t>
      </w:r>
      <w:r>
        <w:rPr>
          <w:rFonts w:hint="eastAsia" w:ascii="仿宋" w:hAnsi="仿宋" w:eastAsia="仿宋" w:cs="仿宋"/>
          <w:color w:val="000000"/>
          <w:sz w:val="32"/>
          <w:szCs w:val="32"/>
        </w:rPr>
        <w:t>万元，完成预算</w:t>
      </w:r>
      <w:r>
        <w:rPr>
          <w:rFonts w:ascii="仿宋" w:hAnsi="仿宋" w:eastAsia="仿宋" w:cs="仿宋"/>
          <w:color w:val="000000"/>
          <w:sz w:val="32"/>
          <w:szCs w:val="32"/>
        </w:rPr>
        <w:t xml:space="preserve">100% </w:t>
      </w:r>
      <w:r>
        <w:rPr>
          <w:rFonts w:hint="eastAsia" w:ascii="仿宋" w:hAnsi="仿宋" w:eastAsia="仿宋" w:cs="仿宋"/>
          <w:color w:val="000000"/>
          <w:sz w:val="32"/>
          <w:szCs w:val="32"/>
        </w:rPr>
        <w:t>。</w:t>
      </w:r>
    </w:p>
    <w:p>
      <w:pPr>
        <w:spacing w:line="600" w:lineRule="exact"/>
        <w:ind w:firstLine="800" w:firstLineChars="250"/>
        <w:rPr>
          <w:rFonts w:ascii="仿宋" w:hAnsi="仿宋" w:eastAsia="仿宋"/>
          <w:color w:val="000000"/>
          <w:sz w:val="32"/>
          <w:szCs w:val="32"/>
        </w:rPr>
      </w:pPr>
      <w:r>
        <w:rPr>
          <w:rFonts w:ascii="仿宋" w:hAnsi="仿宋" w:eastAsia="仿宋" w:cs="仿宋"/>
          <w:color w:val="000000"/>
          <w:sz w:val="32"/>
          <w:szCs w:val="32"/>
        </w:rPr>
        <w:t>8.</w:t>
      </w:r>
      <w:r>
        <w:rPr>
          <w:rFonts w:hint="eastAsia" w:ascii="仿宋" w:hAnsi="仿宋" w:eastAsia="仿宋" w:cs="仿宋"/>
          <w:b/>
          <w:bCs/>
          <w:color w:val="000000"/>
          <w:sz w:val="32"/>
          <w:szCs w:val="32"/>
        </w:rPr>
        <w:t>农林水支出</w:t>
      </w:r>
      <w:r>
        <w:rPr>
          <w:rFonts w:ascii="仿宋" w:hAnsi="仿宋" w:eastAsia="仿宋" w:cs="仿宋"/>
          <w:color w:val="000000"/>
          <w:sz w:val="32"/>
          <w:szCs w:val="32"/>
        </w:rPr>
        <w:t>——</w:t>
      </w:r>
      <w:r>
        <w:rPr>
          <w:rFonts w:hint="eastAsia" w:ascii="仿宋" w:hAnsi="仿宋" w:eastAsia="仿宋" w:cs="仿宋"/>
          <w:color w:val="000000"/>
          <w:sz w:val="32"/>
          <w:szCs w:val="32"/>
        </w:rPr>
        <w:t>扶贫</w:t>
      </w:r>
      <w:r>
        <w:rPr>
          <w:rFonts w:ascii="仿宋" w:hAnsi="仿宋" w:eastAsia="仿宋" w:cs="仿宋"/>
          <w:color w:val="000000"/>
          <w:sz w:val="32"/>
          <w:szCs w:val="32"/>
        </w:rPr>
        <w:t>——</w:t>
      </w:r>
      <w:r>
        <w:rPr>
          <w:rFonts w:hint="eastAsia" w:ascii="仿宋" w:hAnsi="仿宋" w:eastAsia="仿宋" w:cs="仿宋"/>
          <w:color w:val="000000"/>
          <w:sz w:val="32"/>
          <w:szCs w:val="32"/>
        </w:rPr>
        <w:t>其他扶贫支出：</w:t>
      </w:r>
      <w:r>
        <w:rPr>
          <w:rFonts w:ascii="仿宋" w:hAnsi="仿宋" w:eastAsia="仿宋" w:cs="仿宋"/>
          <w:color w:val="000000"/>
          <w:sz w:val="32"/>
          <w:szCs w:val="32"/>
        </w:rPr>
        <w:t>2018</w:t>
      </w:r>
      <w:r>
        <w:rPr>
          <w:rFonts w:hint="eastAsia" w:ascii="仿宋" w:hAnsi="仿宋" w:eastAsia="仿宋" w:cs="仿宋"/>
          <w:color w:val="000000"/>
          <w:sz w:val="32"/>
          <w:szCs w:val="32"/>
        </w:rPr>
        <w:t>年决算数为</w:t>
      </w:r>
      <w:r>
        <w:rPr>
          <w:rFonts w:ascii="仿宋" w:hAnsi="仿宋" w:eastAsia="仿宋" w:cs="仿宋"/>
          <w:color w:val="000000"/>
          <w:sz w:val="32"/>
          <w:szCs w:val="32"/>
        </w:rPr>
        <w:t>1.5</w:t>
      </w:r>
      <w:r>
        <w:rPr>
          <w:rFonts w:hint="eastAsia" w:ascii="仿宋" w:hAnsi="仿宋" w:eastAsia="仿宋" w:cs="仿宋"/>
          <w:color w:val="000000"/>
          <w:sz w:val="32"/>
          <w:szCs w:val="32"/>
        </w:rPr>
        <w:t>万元，完成预算</w:t>
      </w:r>
      <w:r>
        <w:rPr>
          <w:rFonts w:ascii="仿宋" w:hAnsi="仿宋" w:eastAsia="仿宋" w:cs="仿宋"/>
          <w:color w:val="000000"/>
          <w:sz w:val="32"/>
          <w:szCs w:val="32"/>
        </w:rPr>
        <w:t xml:space="preserve">100% </w:t>
      </w:r>
      <w:r>
        <w:rPr>
          <w:rFonts w:hint="eastAsia" w:ascii="仿宋" w:hAnsi="仿宋" w:eastAsia="仿宋" w:cs="仿宋"/>
          <w:color w:val="000000"/>
          <w:sz w:val="32"/>
          <w:szCs w:val="32"/>
        </w:rPr>
        <w:t>。</w:t>
      </w:r>
    </w:p>
    <w:p>
      <w:pPr>
        <w:spacing w:line="600" w:lineRule="exact"/>
        <w:ind w:firstLine="803" w:firstLineChars="250"/>
        <w:rPr>
          <w:rFonts w:ascii="仿宋" w:hAnsi="仿宋" w:eastAsia="仿宋"/>
        </w:rPr>
      </w:pPr>
      <w:r>
        <w:rPr>
          <w:rFonts w:ascii="仿宋" w:hAnsi="仿宋" w:eastAsia="仿宋" w:cs="仿宋"/>
          <w:b/>
          <w:bCs/>
          <w:color w:val="000000"/>
          <w:sz w:val="32"/>
          <w:szCs w:val="32"/>
        </w:rPr>
        <w:t>9.</w:t>
      </w:r>
      <w:r>
        <w:rPr>
          <w:rFonts w:hint="eastAsia" w:ascii="仿宋" w:hAnsi="仿宋" w:eastAsia="仿宋" w:cs="仿宋"/>
          <w:b/>
          <w:bCs/>
          <w:color w:val="000000"/>
          <w:sz w:val="32"/>
          <w:szCs w:val="32"/>
        </w:rPr>
        <w:t>住房保障支出</w:t>
      </w:r>
      <w:r>
        <w:rPr>
          <w:rFonts w:ascii="仿宋" w:hAnsi="仿宋" w:eastAsia="仿宋" w:cs="仿宋"/>
          <w:b/>
          <w:bCs/>
          <w:color w:val="000000"/>
          <w:sz w:val="32"/>
          <w:szCs w:val="32"/>
        </w:rPr>
        <w:t>——</w:t>
      </w:r>
      <w:r>
        <w:rPr>
          <w:rFonts w:hint="eastAsia" w:ascii="仿宋" w:hAnsi="仿宋" w:eastAsia="仿宋" w:cs="仿宋"/>
          <w:b/>
          <w:bCs/>
          <w:color w:val="000000"/>
          <w:sz w:val="32"/>
          <w:szCs w:val="32"/>
        </w:rPr>
        <w:t>住房改革支出</w:t>
      </w:r>
      <w:r>
        <w:rPr>
          <w:rFonts w:ascii="仿宋" w:hAnsi="仿宋" w:eastAsia="仿宋" w:cs="仿宋"/>
          <w:b/>
          <w:bCs/>
          <w:color w:val="000000"/>
          <w:sz w:val="32"/>
          <w:szCs w:val="32"/>
        </w:rPr>
        <w:t>——</w:t>
      </w:r>
      <w:r>
        <w:rPr>
          <w:rFonts w:hint="eastAsia" w:ascii="仿宋" w:hAnsi="仿宋" w:eastAsia="仿宋" w:cs="仿宋"/>
          <w:b/>
          <w:bCs/>
          <w:color w:val="000000"/>
          <w:sz w:val="32"/>
          <w:szCs w:val="32"/>
        </w:rPr>
        <w:t>住房公积金：</w:t>
      </w:r>
      <w:r>
        <w:rPr>
          <w:rFonts w:ascii="仿宋" w:hAnsi="仿宋" w:eastAsia="仿宋" w:cs="仿宋"/>
          <w:color w:val="000000"/>
          <w:sz w:val="32"/>
          <w:szCs w:val="32"/>
        </w:rPr>
        <w:t>2018</w:t>
      </w:r>
      <w:r>
        <w:rPr>
          <w:rFonts w:hint="eastAsia" w:ascii="仿宋" w:hAnsi="仿宋" w:eastAsia="仿宋" w:cs="仿宋"/>
          <w:color w:val="000000"/>
          <w:sz w:val="32"/>
          <w:szCs w:val="32"/>
        </w:rPr>
        <w:t>年决算数为</w:t>
      </w:r>
      <w:r>
        <w:rPr>
          <w:rFonts w:ascii="仿宋" w:hAnsi="仿宋" w:eastAsia="仿宋" w:cs="仿宋"/>
          <w:color w:val="000000"/>
          <w:sz w:val="32"/>
          <w:szCs w:val="32"/>
        </w:rPr>
        <w:t>26.03</w:t>
      </w:r>
      <w:r>
        <w:rPr>
          <w:rFonts w:hint="eastAsia" w:ascii="仿宋" w:hAnsi="仿宋" w:eastAsia="仿宋" w:cs="仿宋"/>
          <w:color w:val="000000"/>
          <w:sz w:val="32"/>
          <w:szCs w:val="32"/>
        </w:rPr>
        <w:t>万元，完成预算</w:t>
      </w:r>
      <w:r>
        <w:rPr>
          <w:rFonts w:ascii="仿宋" w:hAnsi="仿宋" w:eastAsia="仿宋" w:cs="仿宋"/>
          <w:color w:val="000000"/>
          <w:sz w:val="32"/>
          <w:szCs w:val="32"/>
        </w:rPr>
        <w:t xml:space="preserve">100% </w:t>
      </w:r>
      <w:r>
        <w:rPr>
          <w:rFonts w:hint="eastAsia" w:ascii="仿宋" w:hAnsi="仿宋" w:eastAsia="仿宋" w:cs="仿宋"/>
          <w:color w:val="000000"/>
          <w:sz w:val="32"/>
          <w:szCs w:val="32"/>
        </w:rPr>
        <w:t>。</w:t>
      </w:r>
    </w:p>
    <w:p>
      <w:pPr>
        <w:tabs>
          <w:tab w:val="right" w:pos="8306"/>
        </w:tabs>
        <w:spacing w:line="600" w:lineRule="exact"/>
        <w:ind w:firstLine="640"/>
        <w:outlineLvl w:val="1"/>
        <w:rPr>
          <w:rStyle w:val="17"/>
        </w:rPr>
      </w:pPr>
      <w:r>
        <w:rPr>
          <w:rFonts w:hint="eastAsia" w:ascii="黑体" w:eastAsia="黑体" w:cs="黑体"/>
          <w:color w:val="000000"/>
          <w:sz w:val="32"/>
          <w:szCs w:val="32"/>
        </w:rPr>
        <w:t>六</w:t>
      </w:r>
      <w:r>
        <w:rPr>
          <w:rFonts w:hint="eastAsia" w:ascii="黑体" w:eastAsia="黑体" w:cs="黑体"/>
          <w:b/>
          <w:bCs/>
          <w:color w:val="000000"/>
          <w:sz w:val="32"/>
          <w:szCs w:val="32"/>
        </w:rPr>
        <w:t>、</w:t>
      </w:r>
      <w:r>
        <w:rPr>
          <w:rFonts w:hint="eastAsia" w:ascii="黑体" w:hAnsi="黑体" w:eastAsia="黑体" w:cs="黑体"/>
          <w:b/>
          <w:bCs/>
          <w:color w:val="000000"/>
          <w:sz w:val="32"/>
          <w:szCs w:val="32"/>
        </w:rPr>
        <w:t>一</w:t>
      </w:r>
      <w:r>
        <w:rPr>
          <w:rStyle w:val="17"/>
          <w:rFonts w:hint="eastAsia" w:ascii="黑体" w:hAnsi="黑体" w:eastAsia="黑体" w:cs="黑体"/>
          <w:b w:val="0"/>
          <w:bCs w:val="0"/>
        </w:rPr>
        <w:t>般公共预算财政拨款基本支出决算情况说明</w:t>
      </w:r>
      <w:r>
        <w:rPr>
          <w:rStyle w:val="17"/>
          <w:rFonts w:ascii="黑体" w:hAnsi="黑体" w:eastAsia="黑体" w:cs="Times New Roman"/>
          <w:b w:val="0"/>
          <w:bCs w:val="0"/>
        </w:rPr>
        <w:tab/>
      </w:r>
    </w:p>
    <w:p>
      <w:pPr>
        <w:spacing w:line="600" w:lineRule="exact"/>
        <w:ind w:firstLine="645"/>
        <w:rPr>
          <w:rFonts w:ascii="仿宋" w:hAnsi="仿宋" w:eastAsia="仿宋"/>
          <w:color w:val="000000"/>
          <w:sz w:val="32"/>
          <w:szCs w:val="32"/>
        </w:rPr>
      </w:pPr>
      <w:r>
        <w:rPr>
          <w:rFonts w:ascii="仿宋" w:hAnsi="仿宋" w:eastAsia="仿宋" w:cs="仿宋"/>
          <w:color w:val="000000"/>
          <w:sz w:val="32"/>
          <w:szCs w:val="32"/>
        </w:rPr>
        <w:t>2018</w:t>
      </w:r>
      <w:r>
        <w:rPr>
          <w:rFonts w:hint="eastAsia" w:ascii="仿宋" w:hAnsi="仿宋" w:eastAsia="仿宋" w:cs="仿宋"/>
          <w:color w:val="000000"/>
          <w:sz w:val="32"/>
          <w:szCs w:val="32"/>
        </w:rPr>
        <w:t>年一般公共预算财政拨款基本支出</w:t>
      </w:r>
      <w:r>
        <w:rPr>
          <w:rFonts w:ascii="仿宋" w:hAnsi="仿宋" w:eastAsia="仿宋" w:cs="仿宋"/>
          <w:color w:val="000000"/>
          <w:sz w:val="32"/>
          <w:szCs w:val="32"/>
        </w:rPr>
        <w:t>481.49</w:t>
      </w:r>
      <w:r>
        <w:rPr>
          <w:rFonts w:hint="eastAsia" w:ascii="仿宋" w:hAnsi="仿宋" w:eastAsia="仿宋" w:cs="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s="仿宋"/>
          <w:color w:val="000000"/>
          <w:sz w:val="32"/>
          <w:szCs w:val="32"/>
        </w:rPr>
        <w:t>人员经费</w:t>
      </w:r>
      <w:r>
        <w:rPr>
          <w:rFonts w:ascii="仿宋" w:hAnsi="仿宋" w:eastAsia="仿宋" w:cs="仿宋"/>
          <w:color w:val="000000"/>
          <w:sz w:val="32"/>
          <w:szCs w:val="32"/>
        </w:rPr>
        <w:t>443.33</w:t>
      </w:r>
      <w:r>
        <w:rPr>
          <w:rFonts w:hint="eastAsia" w:ascii="仿宋" w:hAnsi="仿宋" w:eastAsia="仿宋" w:cs="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s="仿宋"/>
          <w:color w:val="000000"/>
          <w:sz w:val="32"/>
          <w:szCs w:val="32"/>
        </w:rPr>
        <w:t>　　公用经费</w:t>
      </w:r>
      <w:r>
        <w:rPr>
          <w:rFonts w:ascii="仿宋" w:hAnsi="仿宋" w:eastAsia="仿宋" w:cs="仿宋"/>
          <w:color w:val="000000"/>
          <w:sz w:val="32"/>
          <w:szCs w:val="32"/>
        </w:rPr>
        <w:t>38.15</w:t>
      </w:r>
      <w:r>
        <w:rPr>
          <w:rFonts w:hint="eastAsia" w:ascii="仿宋" w:hAnsi="仿宋" w:eastAsia="仿宋" w:cs="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17"/>
          <w:rFonts w:ascii="黑体" w:hAnsi="黑体" w:eastAsia="黑体" w:cs="Times New Roman"/>
          <w:b w:val="0"/>
          <w:bCs w:val="0"/>
        </w:rPr>
      </w:pPr>
      <w:r>
        <w:rPr>
          <w:rFonts w:hint="eastAsia" w:ascii="黑体" w:eastAsia="黑体" w:cs="黑体"/>
          <w:color w:val="000000"/>
          <w:sz w:val="32"/>
          <w:szCs w:val="32"/>
        </w:rPr>
        <w:t>七、</w:t>
      </w:r>
      <w:r>
        <w:rPr>
          <w:rStyle w:val="17"/>
          <w:rFonts w:hint="eastAsia" w:ascii="黑体" w:hAnsi="黑体" w:eastAsia="黑体" w:cs="黑体"/>
        </w:rPr>
        <w:t>“</w:t>
      </w:r>
      <w:r>
        <w:rPr>
          <w:rStyle w:val="17"/>
          <w:rFonts w:hint="eastAsia" w:ascii="黑体" w:hAnsi="黑体" w:eastAsia="黑体" w:cs="黑体"/>
          <w:b w:val="0"/>
          <w:bCs w:val="0"/>
        </w:rPr>
        <w:t>三公”经费财政拨款支出决算情况说明</w:t>
      </w:r>
    </w:p>
    <w:p>
      <w:pPr>
        <w:spacing w:line="600" w:lineRule="exact"/>
        <w:ind w:firstLine="640"/>
        <w:outlineLvl w:val="2"/>
        <w:rPr>
          <w:rFonts w:ascii="仿宋" w:hAnsi="仿宋" w:eastAsia="仿宋"/>
          <w:b/>
          <w:bCs/>
          <w:color w:val="000000"/>
          <w:sz w:val="32"/>
          <w:szCs w:val="32"/>
        </w:rPr>
      </w:pPr>
      <w:bookmarkStart w:id="15" w:name="_Toc15377216"/>
      <w:r>
        <w:rPr>
          <w:rFonts w:hint="eastAsia" w:ascii="仿宋" w:hAnsi="仿宋" w:eastAsia="仿宋" w:cs="仿宋"/>
          <w:b/>
          <w:bCs/>
          <w:color w:val="000000"/>
          <w:sz w:val="32"/>
          <w:szCs w:val="32"/>
        </w:rPr>
        <w:t>（一）“三公”经费财政拨款支出决算总体情况说明</w:t>
      </w:r>
      <w:bookmarkEnd w:id="15"/>
    </w:p>
    <w:p>
      <w:pPr>
        <w:spacing w:line="600" w:lineRule="exact"/>
        <w:ind w:firstLine="640"/>
        <w:rPr>
          <w:rFonts w:ascii="仿宋" w:hAnsi="仿宋" w:eastAsia="仿宋"/>
          <w:color w:val="000000"/>
          <w:sz w:val="32"/>
          <w:szCs w:val="32"/>
        </w:rPr>
      </w:pPr>
      <w:r>
        <w:rPr>
          <w:rFonts w:ascii="仿宋" w:hAnsi="仿宋" w:eastAsia="仿宋" w:cs="仿宋"/>
          <w:color w:val="000000"/>
          <w:sz w:val="32"/>
          <w:szCs w:val="32"/>
        </w:rPr>
        <w:t>2018</w:t>
      </w:r>
      <w:r>
        <w:rPr>
          <w:rFonts w:hint="eastAsia" w:ascii="仿宋" w:hAnsi="仿宋" w:eastAsia="仿宋" w:cs="仿宋"/>
          <w:color w:val="000000"/>
          <w:sz w:val="32"/>
          <w:szCs w:val="32"/>
        </w:rPr>
        <w:t>年“三公”经费财政拨款支出决算为</w:t>
      </w:r>
      <w:r>
        <w:rPr>
          <w:rFonts w:ascii="仿宋" w:hAnsi="仿宋" w:eastAsia="仿宋" w:cs="仿宋"/>
          <w:color w:val="000000"/>
          <w:sz w:val="32"/>
          <w:szCs w:val="32"/>
        </w:rPr>
        <w:t>0.97</w:t>
      </w:r>
      <w:r>
        <w:rPr>
          <w:rFonts w:hint="eastAsia" w:ascii="仿宋" w:hAnsi="仿宋" w:eastAsia="仿宋" w:cs="仿宋"/>
          <w:color w:val="000000"/>
          <w:sz w:val="32"/>
          <w:szCs w:val="32"/>
        </w:rPr>
        <w:t>万元，完成预算</w:t>
      </w:r>
      <w:r>
        <w:rPr>
          <w:rFonts w:ascii="仿宋" w:hAnsi="仿宋" w:eastAsia="仿宋" w:cs="仿宋"/>
          <w:color w:val="000000"/>
          <w:sz w:val="32"/>
          <w:szCs w:val="32"/>
        </w:rPr>
        <w:t>100%</w:t>
      </w:r>
      <w:r>
        <w:rPr>
          <w:rFonts w:hint="eastAsia" w:ascii="仿宋" w:hAnsi="仿宋" w:eastAsia="仿宋" w:cs="仿宋"/>
          <w:color w:val="000000"/>
          <w:sz w:val="32"/>
          <w:szCs w:val="32"/>
        </w:rPr>
        <w:t>。</w:t>
      </w:r>
    </w:p>
    <w:p>
      <w:pPr>
        <w:spacing w:line="600" w:lineRule="exact"/>
        <w:ind w:firstLine="640"/>
        <w:outlineLvl w:val="2"/>
        <w:rPr>
          <w:rFonts w:ascii="仿宋" w:hAnsi="仿宋" w:eastAsia="仿宋"/>
          <w:b/>
          <w:bCs/>
          <w:color w:val="000000"/>
          <w:sz w:val="32"/>
          <w:szCs w:val="32"/>
        </w:rPr>
      </w:pPr>
      <w:bookmarkStart w:id="16" w:name="_Toc15377217"/>
      <w:r>
        <w:rPr>
          <w:rFonts w:hint="eastAsia" w:ascii="仿宋" w:hAnsi="仿宋" w:eastAsia="仿宋" w:cs="仿宋"/>
          <w:b/>
          <w:bCs/>
          <w:color w:val="000000"/>
          <w:sz w:val="32"/>
          <w:szCs w:val="32"/>
        </w:rPr>
        <w:t>（二）“三公”经费财政拨款支出决算具体情况说明</w:t>
      </w:r>
      <w:bookmarkEnd w:id="16"/>
    </w:p>
    <w:p>
      <w:pPr>
        <w:spacing w:line="600" w:lineRule="exact"/>
        <w:ind w:firstLine="640"/>
        <w:rPr>
          <w:rFonts w:ascii="仿宋" w:hAnsi="仿宋" w:eastAsia="仿宋"/>
          <w:color w:val="000000"/>
          <w:sz w:val="32"/>
          <w:szCs w:val="32"/>
        </w:rPr>
      </w:pPr>
      <w:r>
        <w:rPr>
          <w:rFonts w:ascii="仿宋" w:hAnsi="仿宋" w:eastAsia="仿宋" w:cs="仿宋"/>
          <w:color w:val="000000"/>
          <w:sz w:val="32"/>
          <w:szCs w:val="32"/>
        </w:rPr>
        <w:t>2018</w:t>
      </w:r>
      <w:r>
        <w:rPr>
          <w:rFonts w:hint="eastAsia" w:ascii="仿宋" w:hAnsi="仿宋" w:eastAsia="仿宋" w:cs="仿宋"/>
          <w:color w:val="000000"/>
          <w:sz w:val="32"/>
          <w:szCs w:val="32"/>
        </w:rPr>
        <w:t>年“三公”经费财政拨款支出决算中，因公出国（境）费支出决算</w:t>
      </w:r>
      <w:r>
        <w:rPr>
          <w:rFonts w:ascii="仿宋" w:hAnsi="仿宋" w:eastAsia="仿宋" w:cs="仿宋"/>
          <w:color w:val="000000"/>
          <w:sz w:val="32"/>
          <w:szCs w:val="32"/>
        </w:rPr>
        <w:t>0</w:t>
      </w:r>
      <w:r>
        <w:rPr>
          <w:rFonts w:hint="eastAsia" w:ascii="仿宋" w:hAnsi="仿宋" w:eastAsia="仿宋" w:cs="仿宋"/>
          <w:color w:val="000000"/>
          <w:sz w:val="32"/>
          <w:szCs w:val="32"/>
        </w:rPr>
        <w:t>万元；公务用车购置及运行维护费支出决算</w:t>
      </w:r>
      <w:r>
        <w:rPr>
          <w:rFonts w:ascii="仿宋" w:hAnsi="仿宋" w:eastAsia="仿宋" w:cs="仿宋"/>
          <w:color w:val="000000"/>
          <w:sz w:val="32"/>
          <w:szCs w:val="32"/>
        </w:rPr>
        <w:t>0</w:t>
      </w:r>
      <w:r>
        <w:rPr>
          <w:rFonts w:hint="eastAsia" w:ascii="仿宋" w:hAnsi="仿宋" w:eastAsia="仿宋" w:cs="仿宋"/>
          <w:color w:val="000000"/>
          <w:sz w:val="32"/>
          <w:szCs w:val="32"/>
        </w:rPr>
        <w:t>万元；公务接待费支出决算</w:t>
      </w:r>
      <w:r>
        <w:rPr>
          <w:rFonts w:ascii="仿宋" w:hAnsi="仿宋" w:eastAsia="仿宋" w:cs="仿宋"/>
          <w:color w:val="000000"/>
          <w:sz w:val="32"/>
          <w:szCs w:val="32"/>
        </w:rPr>
        <w:t>0.97</w:t>
      </w:r>
      <w:r>
        <w:rPr>
          <w:rFonts w:hint="eastAsia" w:ascii="仿宋" w:hAnsi="仿宋" w:eastAsia="仿宋" w:cs="仿宋"/>
          <w:color w:val="000000"/>
          <w:sz w:val="32"/>
          <w:szCs w:val="32"/>
        </w:rPr>
        <w:t>万元，占</w:t>
      </w:r>
      <w:r>
        <w:rPr>
          <w:rFonts w:ascii="仿宋" w:hAnsi="仿宋" w:eastAsia="仿宋" w:cs="仿宋"/>
          <w:color w:val="000000"/>
          <w:sz w:val="32"/>
          <w:szCs w:val="32"/>
        </w:rPr>
        <w:t>100%</w:t>
      </w:r>
      <w:r>
        <w:rPr>
          <w:rFonts w:hint="eastAsia" w:ascii="仿宋" w:hAnsi="仿宋" w:eastAsia="仿宋" w:cs="仿宋"/>
          <w:color w:val="000000"/>
          <w:sz w:val="32"/>
          <w:szCs w:val="32"/>
        </w:rPr>
        <w:t>。具体情况如下：</w:t>
      </w:r>
    </w:p>
    <w:p>
      <w:pPr>
        <w:spacing w:line="600" w:lineRule="exact"/>
        <w:ind w:firstLine="640"/>
        <w:rPr>
          <w:rFonts w:ascii="仿宋" w:hAnsi="仿宋" w:eastAsia="仿宋"/>
          <w:color w:val="000000"/>
          <w:sz w:val="32"/>
          <w:szCs w:val="32"/>
        </w:rPr>
      </w:pPr>
      <w:r>
        <w:rPr>
          <w:rFonts w:hint="eastAsia" w:ascii="仿宋" w:hAnsi="仿宋" w:eastAsia="仿宋" w:cs="仿宋"/>
          <w:color w:val="000000"/>
          <w:sz w:val="32"/>
          <w:szCs w:val="32"/>
        </w:rPr>
        <w:t>（图</w:t>
      </w:r>
      <w:r>
        <w:rPr>
          <w:rFonts w:ascii="仿宋" w:hAnsi="仿宋" w:eastAsia="仿宋" w:cs="仿宋"/>
          <w:color w:val="000000"/>
          <w:sz w:val="32"/>
          <w:szCs w:val="32"/>
        </w:rPr>
        <w:t>8</w:t>
      </w:r>
      <w:r>
        <w:rPr>
          <w:rFonts w:hint="eastAsia" w:ascii="仿宋" w:hAnsi="仿宋" w:eastAsia="仿宋" w:cs="仿宋"/>
          <w:color w:val="000000"/>
          <w:sz w:val="32"/>
          <w:szCs w:val="32"/>
        </w:rPr>
        <w:t>：“三公”经费财政拨款支出结构）（饼状图）</w:t>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r>
        <w:pict>
          <v:shape id="_x0000_s1026" o:spid="_x0000_s1026" o:spt="75" type="#_x0000_t75" style="position:absolute;left:0pt;margin-left:-29.5pt;margin-top:28pt;height:222.75pt;width:479.25pt;z-index:251658240;mso-width-relative:page;mso-height-relative:page;" o:ole="t" filled="f" o:preferrelative="t" stroked="f" coordsize="21600,21600">
            <v:path/>
            <v:fill on="f" focussize="0,0"/>
            <v:stroke on="f" joinstyle="miter"/>
            <v:imagedata r:id="rId19" o:title=""/>
            <o:lock v:ext="edit" aspectratio="t"/>
          </v:shape>
          <o:OLEObject Type="Embed" ProgID="Excel.Chart.8" ShapeID="_x0000_s1026" DrawAspect="Content" ObjectID="_1468075731" r:id="rId18">
            <o:LockedField>false</o:LockedField>
          </o:OLEObject>
        </w:pict>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r>
        <w:rPr>
          <w:rFonts w:ascii="仿宋" w:hAnsi="仿宋" w:eastAsia="仿宋"/>
          <w:color w:val="000000"/>
          <w:sz w:val="32"/>
          <w:szCs w:val="32"/>
        </w:rPr>
        <w:pict>
          <v:shape id="_x0000_i1031" o:spt="75" type="#_x0000_t75" style="height:189pt;width:280.5pt;" filled="f" o:preferrelative="t" stroked="f" coordsize="21600,21600">
            <v:path/>
            <v:fill on="f" focussize="0,0"/>
            <v:stroke on="f" joinstyle="miter"/>
            <v:imagedata r:id="rId20" o:title=""/>
            <o:lock v:ext="edit" aspectratio="t"/>
            <w10:wrap type="none"/>
            <w10:anchorlock/>
          </v:shape>
        </w:pict>
      </w:r>
    </w:p>
    <w:p>
      <w:pPr>
        <w:spacing w:line="600" w:lineRule="exact"/>
        <w:ind w:firstLine="640"/>
        <w:rPr>
          <w:rFonts w:ascii="仿宋" w:hAnsi="仿宋" w:eastAsia="仿宋"/>
          <w:color w:val="000000"/>
          <w:sz w:val="32"/>
          <w:szCs w:val="32"/>
        </w:rPr>
      </w:pPr>
      <w:r>
        <w:rPr>
          <w:rFonts w:ascii="仿宋" w:hAnsi="仿宋" w:eastAsia="仿宋"/>
          <w:color w:val="000000"/>
          <w:sz w:val="32"/>
          <w:szCs w:val="32"/>
        </w:rPr>
        <w:pict>
          <v:shape id="_x0000_i1032" o:spt="75" type="#_x0000_t75" style="height:189pt;width:280.5pt;" filled="f" o:preferrelative="t" stroked="f" coordsize="21600,21600">
            <v:path/>
            <v:fill on="f" focussize="0,0"/>
            <v:stroke on="f" joinstyle="miter"/>
            <v:imagedata r:id="rId21" o:title=""/>
            <o:lock v:ext="edit" aspectratio="t"/>
            <w10:wrap type="none"/>
            <w10:anchorlock/>
          </v:shape>
        </w:pict>
      </w:r>
    </w:p>
    <w:p>
      <w:pPr>
        <w:spacing w:line="600" w:lineRule="exact"/>
        <w:ind w:firstLine="640"/>
        <w:rPr>
          <w:rFonts w:ascii="仿宋" w:hAnsi="仿宋" w:eastAsia="仿宋"/>
          <w:color w:val="000000"/>
          <w:sz w:val="32"/>
          <w:szCs w:val="32"/>
        </w:rPr>
      </w:pPr>
      <w:r>
        <w:rPr>
          <w:rFonts w:ascii="仿宋" w:hAnsi="仿宋" w:eastAsia="仿宋"/>
          <w:color w:val="000000"/>
          <w:sz w:val="32"/>
          <w:szCs w:val="32"/>
        </w:rPr>
        <w:pict>
          <v:shape id="_x0000_i1033" o:spt="75" type="#_x0000_t75" style="height:189pt;width:280.5pt;" filled="f" o:preferrelative="t" stroked="f" coordsize="21600,21600">
            <v:path/>
            <v:fill on="f" focussize="0,0"/>
            <v:stroke on="f" joinstyle="miter"/>
            <v:imagedata r:id="rId22" o:title=""/>
            <o:lock v:ext="edit" aspectratio="t"/>
            <w10:wrap type="none"/>
            <w10:anchorlock/>
          </v:shape>
        </w:pict>
      </w:r>
    </w:p>
    <w:p>
      <w:pPr>
        <w:spacing w:line="600" w:lineRule="exact"/>
        <w:ind w:firstLine="640"/>
        <w:rPr>
          <w:rFonts w:ascii="仿宋" w:hAnsi="仿宋" w:eastAsia="仿宋"/>
          <w:color w:val="000000"/>
          <w:sz w:val="32"/>
          <w:szCs w:val="32"/>
        </w:rPr>
      </w:pPr>
      <w:r>
        <w:rPr>
          <w:rFonts w:ascii="仿宋" w:hAnsi="仿宋" w:eastAsia="仿宋"/>
          <w:color w:val="000000"/>
          <w:sz w:val="32"/>
          <w:szCs w:val="32"/>
        </w:rPr>
        <w:pict>
          <v:shape id="_x0000_i1034" o:spt="75" type="#_x0000_t75" style="height:189pt;width:280.5pt;" filled="f" o:preferrelative="t" stroked="f" coordsize="21600,21600">
            <v:path/>
            <v:fill on="f" focussize="0,0"/>
            <v:stroke on="f" joinstyle="miter"/>
            <v:imagedata r:id="rId23" o:title=""/>
            <o:lock v:ext="edit" aspectratio="t"/>
            <w10:wrap type="none"/>
            <w10:anchorlock/>
          </v:shape>
        </w:pict>
      </w:r>
    </w:p>
    <w:p>
      <w:pPr>
        <w:spacing w:line="600" w:lineRule="exact"/>
        <w:ind w:firstLine="640"/>
        <w:rPr>
          <w:rFonts w:ascii="仿宋" w:hAnsi="仿宋" w:eastAsia="仿宋"/>
          <w:color w:val="000000"/>
          <w:sz w:val="32"/>
          <w:szCs w:val="32"/>
        </w:rPr>
      </w:pPr>
    </w:p>
    <w:p>
      <w:pPr>
        <w:spacing w:line="600" w:lineRule="exact"/>
        <w:ind w:firstLine="640"/>
        <w:rPr>
          <w:rFonts w:ascii="仿宋_GB2312" w:eastAsia="仿宋_GB2312"/>
          <w:color w:val="000000"/>
          <w:sz w:val="32"/>
          <w:szCs w:val="32"/>
        </w:rPr>
      </w:pPr>
      <w:r>
        <w:rPr>
          <w:rFonts w:ascii="仿宋_GB2312" w:eastAsia="仿宋_GB2312" w:cs="仿宋_GB2312"/>
          <w:b/>
          <w:bCs/>
          <w:color w:val="000000"/>
          <w:sz w:val="32"/>
          <w:szCs w:val="32"/>
        </w:rPr>
        <w:t>1.</w:t>
      </w:r>
      <w:r>
        <w:rPr>
          <w:rFonts w:hint="eastAsia" w:ascii="仿宋_GB2312" w:eastAsia="仿宋_GB2312" w:cs="仿宋_GB2312"/>
          <w:b/>
          <w:bCs/>
          <w:color w:val="000000"/>
          <w:sz w:val="32"/>
          <w:szCs w:val="32"/>
        </w:rPr>
        <w:t>因公出国（境）经费支出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万元，与</w:t>
      </w:r>
      <w:r>
        <w:rPr>
          <w:rFonts w:ascii="仿宋_GB2312" w:eastAsia="仿宋_GB2312" w:cs="仿宋_GB2312"/>
          <w:color w:val="000000"/>
          <w:sz w:val="32"/>
          <w:szCs w:val="32"/>
        </w:rPr>
        <w:t>2017</w:t>
      </w:r>
      <w:r>
        <w:rPr>
          <w:rFonts w:hint="eastAsia" w:ascii="仿宋_GB2312" w:eastAsia="仿宋_GB2312" w:cs="仿宋_GB2312"/>
          <w:color w:val="000000"/>
          <w:sz w:val="32"/>
          <w:szCs w:val="32"/>
        </w:rPr>
        <w:t>年持平。</w:t>
      </w:r>
    </w:p>
    <w:p>
      <w:pPr>
        <w:spacing w:line="600" w:lineRule="exact"/>
        <w:ind w:firstLine="640"/>
        <w:rPr>
          <w:rFonts w:ascii="仿宋_GB2312" w:eastAsia="仿宋_GB2312"/>
          <w:b/>
          <w:bCs/>
          <w:color w:val="000000"/>
          <w:sz w:val="32"/>
          <w:szCs w:val="32"/>
        </w:rPr>
      </w:pPr>
      <w:r>
        <w:rPr>
          <w:rFonts w:ascii="仿宋_GB2312" w:eastAsia="仿宋_GB2312" w:cs="仿宋_GB2312"/>
          <w:b/>
          <w:bCs/>
          <w:color w:val="000000"/>
          <w:sz w:val="32"/>
          <w:szCs w:val="32"/>
        </w:rPr>
        <w:t>2.</w:t>
      </w:r>
      <w:r>
        <w:rPr>
          <w:rFonts w:hint="eastAsia" w:ascii="仿宋_GB2312" w:eastAsia="仿宋_GB2312" w:cs="仿宋_GB2312"/>
          <w:b/>
          <w:bCs/>
          <w:color w:val="000000"/>
          <w:sz w:val="32"/>
          <w:szCs w:val="32"/>
        </w:rPr>
        <w:t>公务用车购置及运行维护费支出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与</w:t>
      </w:r>
      <w:r>
        <w:rPr>
          <w:rFonts w:ascii="仿宋_GB2312" w:eastAsia="仿宋_GB2312" w:cs="仿宋_GB2312"/>
          <w:color w:val="000000"/>
          <w:sz w:val="32"/>
          <w:szCs w:val="32"/>
        </w:rPr>
        <w:t>2017</w:t>
      </w:r>
      <w:r>
        <w:rPr>
          <w:rFonts w:hint="eastAsia" w:ascii="仿宋_GB2312" w:eastAsia="仿宋_GB2312" w:cs="仿宋_GB2312"/>
          <w:color w:val="000000"/>
          <w:sz w:val="32"/>
          <w:szCs w:val="32"/>
        </w:rPr>
        <w:t>年持平。</w:t>
      </w:r>
    </w:p>
    <w:p>
      <w:pPr>
        <w:spacing w:line="600" w:lineRule="exact"/>
        <w:ind w:firstLine="640"/>
        <w:rPr>
          <w:rFonts w:ascii="仿宋_GB2312" w:eastAsia="仿宋_GB2312"/>
          <w:b/>
          <w:bCs/>
          <w:color w:val="000000"/>
          <w:sz w:val="32"/>
          <w:szCs w:val="32"/>
        </w:rPr>
      </w:pPr>
      <w:r>
        <w:rPr>
          <w:rFonts w:hint="eastAsia" w:ascii="仿宋_GB2312" w:eastAsia="仿宋_GB2312" w:cs="仿宋_GB2312"/>
          <w:b/>
          <w:bCs/>
          <w:color w:val="000000"/>
          <w:sz w:val="32"/>
          <w:szCs w:val="32"/>
        </w:rPr>
        <w:t>公务用车运行维护费支出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万元，与</w:t>
      </w:r>
      <w:r>
        <w:rPr>
          <w:rFonts w:ascii="仿宋_GB2312" w:eastAsia="仿宋_GB2312" w:cs="仿宋_GB2312"/>
          <w:color w:val="000000"/>
          <w:sz w:val="32"/>
          <w:szCs w:val="32"/>
        </w:rPr>
        <w:t>2017</w:t>
      </w:r>
      <w:r>
        <w:rPr>
          <w:rFonts w:hint="eastAsia" w:ascii="仿宋_GB2312" w:eastAsia="仿宋_GB2312" w:cs="仿宋_GB2312"/>
          <w:color w:val="000000"/>
          <w:sz w:val="32"/>
          <w:szCs w:val="32"/>
        </w:rPr>
        <w:t>年持平。</w:t>
      </w:r>
    </w:p>
    <w:p>
      <w:pPr>
        <w:spacing w:line="600" w:lineRule="exact"/>
        <w:ind w:firstLine="640"/>
        <w:rPr>
          <w:rFonts w:ascii="仿宋_GB2312" w:eastAsia="仿宋_GB2312"/>
          <w:color w:val="000000"/>
          <w:sz w:val="32"/>
          <w:szCs w:val="32"/>
        </w:rPr>
      </w:pPr>
    </w:p>
    <w:p>
      <w:pPr>
        <w:spacing w:line="600" w:lineRule="exact"/>
        <w:ind w:firstLine="640"/>
        <w:rPr>
          <w:rFonts w:ascii="仿宋_GB2312" w:eastAsia="仿宋_GB2312"/>
          <w:b/>
          <w:bCs/>
          <w:color w:val="000000"/>
          <w:sz w:val="32"/>
          <w:szCs w:val="32"/>
        </w:rPr>
      </w:pPr>
      <w:r>
        <w:rPr>
          <w:rFonts w:ascii="仿宋_GB2312" w:eastAsia="仿宋_GB2312" w:cs="仿宋_GB2312"/>
          <w:b/>
          <w:bCs/>
          <w:color w:val="000000"/>
          <w:sz w:val="32"/>
          <w:szCs w:val="32"/>
        </w:rPr>
        <w:t>3.</w:t>
      </w:r>
      <w:r>
        <w:rPr>
          <w:rFonts w:hint="eastAsia" w:ascii="仿宋_GB2312" w:eastAsia="仿宋_GB2312" w:cs="仿宋_GB2312"/>
          <w:b/>
          <w:bCs/>
          <w:color w:val="000000"/>
          <w:sz w:val="32"/>
          <w:szCs w:val="32"/>
        </w:rPr>
        <w:t>公务接待费支出</w:t>
      </w:r>
      <w:r>
        <w:rPr>
          <w:rFonts w:ascii="仿宋_GB2312" w:eastAsia="仿宋_GB2312" w:cs="仿宋_GB2312"/>
          <w:color w:val="000000"/>
          <w:sz w:val="32"/>
          <w:szCs w:val="32"/>
        </w:rPr>
        <w:t>0.97</w:t>
      </w:r>
      <w:r>
        <w:rPr>
          <w:rFonts w:hint="eastAsia" w:ascii="仿宋_GB2312" w:eastAsia="仿宋_GB2312" w:cs="仿宋_GB2312"/>
          <w:color w:val="000000"/>
          <w:sz w:val="32"/>
          <w:szCs w:val="32"/>
        </w:rPr>
        <w:t>万元，</w:t>
      </w:r>
      <w:r>
        <w:rPr>
          <w:rStyle w:val="14"/>
          <w:rFonts w:hint="eastAsia" w:ascii="仿宋" w:hAnsi="仿宋" w:eastAsia="仿宋" w:cs="仿宋"/>
          <w:b w:val="0"/>
          <w:bCs w:val="0"/>
          <w:color w:val="000000"/>
          <w:sz w:val="32"/>
          <w:szCs w:val="32"/>
        </w:rPr>
        <w:t>完成预算</w:t>
      </w:r>
      <w:r>
        <w:rPr>
          <w:rStyle w:val="14"/>
          <w:rFonts w:ascii="仿宋" w:hAnsi="仿宋" w:eastAsia="仿宋" w:cs="仿宋"/>
          <w:b w:val="0"/>
          <w:bCs w:val="0"/>
          <w:color w:val="000000"/>
          <w:sz w:val="32"/>
          <w:szCs w:val="32"/>
        </w:rPr>
        <w:t>100%</w:t>
      </w:r>
      <w:r>
        <w:rPr>
          <w:rStyle w:val="14"/>
          <w:rFonts w:hint="eastAsia" w:ascii="仿宋" w:hAnsi="仿宋" w:eastAsia="仿宋" w:cs="仿宋"/>
          <w:b w:val="0"/>
          <w:bCs w:val="0"/>
          <w:color w:val="000000"/>
          <w:sz w:val="32"/>
          <w:szCs w:val="32"/>
        </w:rPr>
        <w:t>。</w:t>
      </w:r>
      <w:r>
        <w:rPr>
          <w:rFonts w:hint="eastAsia" w:ascii="仿宋_GB2312" w:eastAsia="仿宋_GB2312" w:cs="仿宋_GB2312"/>
          <w:color w:val="000000"/>
          <w:sz w:val="32"/>
          <w:szCs w:val="32"/>
        </w:rPr>
        <w:t>与</w:t>
      </w:r>
      <w:r>
        <w:rPr>
          <w:rFonts w:ascii="仿宋_GB2312" w:eastAsia="仿宋_GB2312" w:cs="仿宋_GB2312"/>
          <w:color w:val="000000"/>
          <w:sz w:val="32"/>
          <w:szCs w:val="32"/>
        </w:rPr>
        <w:t>2017</w:t>
      </w:r>
      <w:r>
        <w:rPr>
          <w:rFonts w:hint="eastAsia" w:ascii="仿宋_GB2312" w:eastAsia="仿宋_GB2312" w:cs="仿宋_GB2312"/>
          <w:color w:val="000000"/>
          <w:sz w:val="32"/>
          <w:szCs w:val="32"/>
        </w:rPr>
        <w:t>年持平。</w:t>
      </w:r>
    </w:p>
    <w:p>
      <w:pPr>
        <w:spacing w:line="60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主要用于执行公务、开展业务活动开支的交通费、住宿费、用餐费等。国内公务接待</w:t>
      </w:r>
      <w:r>
        <w:rPr>
          <w:rFonts w:ascii="仿宋_GB2312" w:eastAsia="仿宋_GB2312" w:cs="仿宋_GB2312"/>
          <w:color w:val="000000"/>
          <w:sz w:val="32"/>
          <w:szCs w:val="32"/>
        </w:rPr>
        <w:t>9</w:t>
      </w:r>
      <w:r>
        <w:rPr>
          <w:rFonts w:hint="eastAsia" w:ascii="仿宋_GB2312" w:eastAsia="仿宋_GB2312" w:cs="仿宋_GB2312"/>
          <w:color w:val="000000"/>
          <w:sz w:val="32"/>
          <w:szCs w:val="32"/>
        </w:rPr>
        <w:t>批次，</w:t>
      </w:r>
      <w:r>
        <w:rPr>
          <w:rFonts w:ascii="仿宋_GB2312" w:eastAsia="仿宋_GB2312" w:cs="仿宋_GB2312"/>
          <w:color w:val="000000"/>
          <w:sz w:val="32"/>
          <w:szCs w:val="32"/>
        </w:rPr>
        <w:t>105</w:t>
      </w:r>
      <w:r>
        <w:rPr>
          <w:rFonts w:hint="eastAsia" w:ascii="仿宋_GB2312" w:eastAsia="仿宋_GB2312" w:cs="仿宋_GB2312"/>
          <w:color w:val="000000"/>
          <w:sz w:val="32"/>
          <w:szCs w:val="32"/>
        </w:rPr>
        <w:t>人次（不包括陪同人员），共计支出</w:t>
      </w:r>
      <w:r>
        <w:rPr>
          <w:rFonts w:ascii="仿宋_GB2312" w:eastAsia="仿宋_GB2312" w:cs="仿宋_GB2312"/>
          <w:color w:val="000000"/>
          <w:sz w:val="32"/>
          <w:szCs w:val="32"/>
        </w:rPr>
        <w:t>0.97</w:t>
      </w:r>
      <w:r>
        <w:rPr>
          <w:rFonts w:hint="eastAsia" w:ascii="仿宋_GB2312" w:eastAsia="仿宋_GB2312" w:cs="仿宋_GB2312"/>
          <w:color w:val="000000"/>
          <w:sz w:val="32"/>
          <w:szCs w:val="32"/>
        </w:rPr>
        <w:t>万元，具体内容包括：接待省考古研究院调查古蜀道线路、中城院调研利州区整形规划编制调研、省文化厅社会组织联合会调研旅游项目等，共计</w:t>
      </w:r>
      <w:r>
        <w:rPr>
          <w:rFonts w:ascii="仿宋_GB2312" w:eastAsia="仿宋_GB2312" w:cs="仿宋_GB2312"/>
          <w:color w:val="000000"/>
          <w:sz w:val="32"/>
          <w:szCs w:val="32"/>
        </w:rPr>
        <w:t>0.97</w:t>
      </w:r>
      <w:r>
        <w:rPr>
          <w:rFonts w:hint="eastAsia" w:ascii="仿宋_GB2312" w:eastAsia="仿宋_GB2312" w:cs="仿宋_GB2312"/>
          <w:color w:val="000000"/>
          <w:sz w:val="32"/>
          <w:szCs w:val="32"/>
        </w:rPr>
        <w:t>万元。</w:t>
      </w:r>
    </w:p>
    <w:p>
      <w:pPr>
        <w:spacing w:line="600" w:lineRule="exact"/>
        <w:ind w:firstLine="642" w:firstLineChars="200"/>
        <w:rPr>
          <w:rFonts w:ascii="仿宋_GB2312" w:eastAsia="仿宋_GB2312"/>
          <w:color w:val="000000"/>
          <w:sz w:val="32"/>
          <w:szCs w:val="32"/>
        </w:rPr>
      </w:pPr>
      <w:r>
        <w:rPr>
          <w:rFonts w:hint="eastAsia" w:ascii="仿宋" w:hAnsi="仿宋" w:eastAsia="仿宋" w:cs="仿宋"/>
          <w:b/>
          <w:bCs/>
          <w:color w:val="000000"/>
          <w:sz w:val="32"/>
          <w:szCs w:val="32"/>
        </w:rPr>
        <w:t>外事接待支出</w:t>
      </w:r>
      <w:r>
        <w:rPr>
          <w:rFonts w:hint="eastAsia" w:ascii="仿宋" w:hAnsi="仿宋" w:eastAsia="仿宋" w:cs="仿宋"/>
          <w:color w:val="000000"/>
          <w:sz w:val="32"/>
          <w:szCs w:val="32"/>
        </w:rPr>
        <w:t>：无</w:t>
      </w:r>
      <w:r>
        <w:rPr>
          <w:rFonts w:hint="eastAsia" w:ascii="仿宋_GB2312" w:eastAsia="仿宋_GB2312" w:cs="仿宋_GB2312"/>
          <w:color w:val="000000"/>
          <w:sz w:val="32"/>
          <w:szCs w:val="32"/>
        </w:rPr>
        <w:t>。</w:t>
      </w:r>
    </w:p>
    <w:p>
      <w:pPr>
        <w:spacing w:line="560" w:lineRule="exact"/>
        <w:ind w:firstLine="640"/>
        <w:rPr>
          <w:rFonts w:ascii="仿宋_GB2312" w:hAnsi="方正仿宋简体" w:eastAsia="仿宋_GB2312"/>
          <w:color w:val="000000"/>
          <w:sz w:val="32"/>
          <w:szCs w:val="32"/>
        </w:rPr>
      </w:pPr>
      <w:r>
        <w:rPr>
          <w:rFonts w:hint="eastAsia" w:ascii="仿宋" w:hAnsi="仿宋" w:eastAsia="仿宋" w:cs="仿宋"/>
          <w:b/>
          <w:bCs/>
          <w:color w:val="000000"/>
          <w:sz w:val="32"/>
          <w:szCs w:val="32"/>
        </w:rPr>
        <w:t>其他国内公务接待支出</w:t>
      </w:r>
      <w:r>
        <w:rPr>
          <w:rFonts w:ascii="仿宋" w:hAnsi="仿宋" w:eastAsia="仿宋" w:cs="仿宋"/>
          <w:color w:val="000000"/>
          <w:sz w:val="32"/>
          <w:szCs w:val="32"/>
        </w:rPr>
        <w:t>0.97</w:t>
      </w:r>
      <w:r>
        <w:rPr>
          <w:rFonts w:hint="eastAsia" w:ascii="仿宋_GB2312" w:eastAsia="仿宋_GB2312" w:cs="仿宋_GB2312"/>
          <w:color w:val="000000"/>
          <w:sz w:val="32"/>
          <w:szCs w:val="32"/>
        </w:rPr>
        <w:t>万元，</w:t>
      </w:r>
      <w:r>
        <w:rPr>
          <w:rFonts w:hint="eastAsia" w:ascii="仿宋_GB2312" w:hAnsi="方正仿宋简体" w:eastAsia="仿宋_GB2312" w:cs="仿宋_GB2312"/>
          <w:color w:val="000000"/>
          <w:sz w:val="32"/>
          <w:szCs w:val="32"/>
        </w:rPr>
        <w:t>主要用于执行公务、开展业务活动开支的交通费、住宿费、用餐费等。</w:t>
      </w:r>
    </w:p>
    <w:p>
      <w:pPr>
        <w:spacing w:line="600" w:lineRule="exact"/>
        <w:ind w:firstLine="640" w:firstLineChars="200"/>
        <w:outlineLvl w:val="1"/>
        <w:rPr>
          <w:rStyle w:val="17"/>
          <w:rFonts w:ascii="黑体" w:hAnsi="黑体" w:eastAsia="黑体" w:cs="Times New Roman"/>
        </w:rPr>
      </w:pPr>
      <w:r>
        <w:rPr>
          <w:rFonts w:hint="eastAsia" w:ascii="黑体" w:eastAsia="黑体" w:cs="黑体"/>
          <w:color w:val="000000"/>
          <w:sz w:val="32"/>
          <w:szCs w:val="32"/>
        </w:rPr>
        <w:t>八、</w:t>
      </w:r>
      <w:r>
        <w:rPr>
          <w:rStyle w:val="17"/>
          <w:rFonts w:hint="eastAsia" w:ascii="黑体" w:hAnsi="黑体" w:eastAsia="黑体" w:cs="黑体"/>
          <w:b w:val="0"/>
          <w:bCs w:val="0"/>
        </w:rPr>
        <w:t>政府性基金预算支出决算情况说明</w:t>
      </w:r>
    </w:p>
    <w:p>
      <w:pPr>
        <w:spacing w:line="600" w:lineRule="exact"/>
        <w:ind w:firstLine="640"/>
        <w:rPr>
          <w:rFonts w:ascii="仿宋_GB2312" w:eastAsia="仿宋_GB2312"/>
          <w:color w:val="000000"/>
          <w:sz w:val="32"/>
          <w:szCs w:val="32"/>
        </w:rPr>
      </w:pPr>
      <w:r>
        <w:rPr>
          <w:rFonts w:ascii="仿宋_GB2312" w:eastAsia="仿宋_GB2312" w:cs="仿宋_GB2312"/>
          <w:color w:val="000000"/>
          <w:sz w:val="32"/>
          <w:szCs w:val="32"/>
        </w:rPr>
        <w:t>2018</w:t>
      </w:r>
      <w:r>
        <w:rPr>
          <w:rFonts w:hint="eastAsia" w:ascii="仿宋_GB2312" w:eastAsia="仿宋_GB2312" w:cs="仿宋_GB2312"/>
          <w:color w:val="000000"/>
          <w:sz w:val="32"/>
          <w:szCs w:val="32"/>
        </w:rPr>
        <w:t>年政府性基金预算拨款支出</w:t>
      </w:r>
      <w:r>
        <w:rPr>
          <w:rFonts w:ascii="仿宋_GB2312" w:eastAsia="仿宋_GB2312" w:cs="仿宋_GB2312"/>
          <w:color w:val="000000"/>
          <w:sz w:val="32"/>
          <w:szCs w:val="32"/>
        </w:rPr>
        <w:t>109</w:t>
      </w:r>
      <w:r>
        <w:rPr>
          <w:rFonts w:hint="eastAsia" w:ascii="仿宋_GB2312" w:eastAsia="仿宋_GB2312" w:cs="仿宋_GB2312"/>
          <w:color w:val="000000"/>
          <w:sz w:val="32"/>
          <w:szCs w:val="32"/>
        </w:rPr>
        <w:t>万元。</w:t>
      </w:r>
    </w:p>
    <w:p>
      <w:pPr>
        <w:numPr>
          <w:ilvl w:val="0"/>
          <w:numId w:val="3"/>
        </w:numPr>
        <w:spacing w:line="600" w:lineRule="exact"/>
        <w:ind w:firstLine="640"/>
        <w:outlineLvl w:val="1"/>
        <w:rPr>
          <w:rStyle w:val="17"/>
          <w:rFonts w:ascii="黑体" w:hAnsi="黑体" w:eastAsia="黑体" w:cs="Times New Roman"/>
          <w:b w:val="0"/>
          <w:bCs w:val="0"/>
        </w:rPr>
      </w:pPr>
      <w:r>
        <w:rPr>
          <w:rStyle w:val="17"/>
          <w:rFonts w:hint="eastAsia" w:ascii="黑体" w:hAnsi="黑体" w:eastAsia="黑体" w:cs="黑体"/>
          <w:b w:val="0"/>
          <w:bCs w:val="0"/>
        </w:rPr>
        <w:t>国有资本经营预算支出决算情况说明</w:t>
      </w:r>
    </w:p>
    <w:p>
      <w:pPr>
        <w:pStyle w:val="27"/>
        <w:numPr>
          <w:ilvl w:val="0"/>
          <w:numId w:val="4"/>
        </w:numPr>
        <w:spacing w:line="580" w:lineRule="exact"/>
        <w:ind w:firstLineChars="0"/>
        <w:rPr>
          <w:rFonts w:ascii="黑体" w:hAnsi="黑体" w:eastAsia="黑体"/>
          <w:sz w:val="32"/>
          <w:szCs w:val="32"/>
        </w:rPr>
      </w:pPr>
      <w:r>
        <w:rPr>
          <w:rFonts w:ascii="仿宋_GB2312" w:eastAsia="仿宋_GB2312" w:cs="仿宋_GB2312"/>
          <w:color w:val="000000"/>
          <w:sz w:val="32"/>
          <w:szCs w:val="32"/>
        </w:rPr>
        <w:t>2018</w:t>
      </w:r>
      <w:r>
        <w:rPr>
          <w:rFonts w:hint="eastAsia" w:ascii="仿宋_GB2312" w:eastAsia="仿宋_GB2312" w:cs="仿宋_GB2312"/>
          <w:color w:val="000000"/>
          <w:sz w:val="32"/>
          <w:szCs w:val="32"/>
        </w:rPr>
        <w:t>年国有资本经营预算拨款支出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w:t>
      </w:r>
    </w:p>
    <w:p>
      <w:pPr>
        <w:pStyle w:val="27"/>
        <w:numPr>
          <w:ilvl w:val="0"/>
          <w:numId w:val="4"/>
        </w:numPr>
        <w:spacing w:line="580" w:lineRule="exact"/>
        <w:ind w:firstLineChars="0"/>
        <w:rPr>
          <w:rStyle w:val="17"/>
          <w:rFonts w:ascii="黑体" w:hAnsi="黑体" w:eastAsia="黑体" w:cs="Times New Roman"/>
          <w:b w:val="0"/>
          <w:bCs w:val="0"/>
        </w:rPr>
      </w:pPr>
      <w:r>
        <w:rPr>
          <w:rStyle w:val="17"/>
          <w:rFonts w:hint="eastAsia" w:ascii="黑体" w:hAnsi="黑体" w:eastAsia="黑体" w:cs="黑体"/>
          <w:b w:val="0"/>
          <w:bCs w:val="0"/>
        </w:rPr>
        <w:t>预算绩效情况说明</w:t>
      </w:r>
    </w:p>
    <w:p>
      <w:pPr>
        <w:numPr>
          <w:ilvl w:val="0"/>
          <w:numId w:val="5"/>
        </w:numPr>
        <w:spacing w:line="580" w:lineRule="exact"/>
        <w:ind w:firstLine="642" w:firstLineChars="200"/>
        <w:rPr>
          <w:rFonts w:ascii="仿宋" w:hAnsi="仿宋" w:eastAsia="仿宋"/>
          <w:b/>
          <w:bCs/>
          <w:sz w:val="32"/>
          <w:szCs w:val="32"/>
        </w:rPr>
      </w:pPr>
      <w:r>
        <w:rPr>
          <w:rFonts w:hint="eastAsia" w:ascii="仿宋" w:hAnsi="仿宋" w:eastAsia="仿宋" w:cs="仿宋"/>
          <w:b/>
          <w:bCs/>
          <w:sz w:val="32"/>
          <w:szCs w:val="32"/>
        </w:rPr>
        <w:t>预算绩效管理工作开展情况。</w:t>
      </w:r>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根据预算绩效管理要求，本部门（单位）在年初预算编制阶段，组织对各项目开展了预算事前绩效评估，对各个项目编制了绩效目标，预算执行过程中，开展绩效监控，年终执行完毕后，开展了绩效目标完成情况梳理填报。</w:t>
      </w:r>
    </w:p>
    <w:p>
      <w:pPr>
        <w:spacing w:line="495" w:lineRule="atLeast"/>
        <w:ind w:firstLine="585"/>
        <w:rPr>
          <w:rFonts w:ascii="仿宋_GB2312" w:hAnsi="仿宋_GB2312" w:eastAsia="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年部门整体支出开展绩效自评，从评价情况来看，项目完成、项目效益、满意度等方面绩效指标完成情况良好。</w:t>
      </w:r>
      <w:r>
        <w:rPr>
          <w:rFonts w:hint="eastAsia" w:ascii="仿宋_GB2312" w:hAnsi="宋体" w:eastAsia="仿宋_GB2312" w:cs="仿宋_GB2312"/>
          <w:color w:val="333333"/>
          <w:kern w:val="0"/>
          <w:sz w:val="29"/>
          <w:szCs w:val="29"/>
        </w:rPr>
        <w:t>通过项目开展，积极推进公共文化服务体系建设，加强基层公共文化设施建设，开展丰富多彩群众文化活动，充分发挥文化阵地公共文化服务功能，丰富了群众文化生活，获得广大群众一致好评，取得了一定的社会效益。</w:t>
      </w:r>
    </w:p>
    <w:p>
      <w:pPr>
        <w:spacing w:line="600" w:lineRule="exact"/>
        <w:ind w:firstLine="800" w:firstLineChars="250"/>
        <w:outlineLvl w:val="1"/>
        <w:rPr>
          <w:rFonts w:ascii="黑体" w:hAnsi="黑体" w:eastAsia="黑体"/>
          <w:b/>
          <w:bCs/>
          <w:sz w:val="32"/>
          <w:szCs w:val="32"/>
        </w:rPr>
      </w:pPr>
      <w:r>
        <w:rPr>
          <w:rFonts w:hint="eastAsia" w:ascii="黑体" w:hAnsi="黑体" w:eastAsia="黑体" w:cs="黑体"/>
          <w:color w:val="000000"/>
          <w:sz w:val="32"/>
          <w:szCs w:val="32"/>
        </w:rPr>
        <w:t>十</w:t>
      </w:r>
      <w:r>
        <w:rPr>
          <w:rStyle w:val="17"/>
          <w:rFonts w:hint="eastAsia" w:ascii="黑体" w:hAnsi="黑体" w:eastAsia="黑体" w:cs="黑体"/>
        </w:rPr>
        <w:t>一、</w:t>
      </w:r>
      <w:r>
        <w:rPr>
          <w:rStyle w:val="17"/>
          <w:rFonts w:hint="eastAsia" w:ascii="黑体" w:hAnsi="黑体" w:eastAsia="黑体" w:cs="黑体"/>
          <w:b w:val="0"/>
          <w:bCs w:val="0"/>
        </w:rPr>
        <w:t>其他重要事项的情况说明</w:t>
      </w:r>
    </w:p>
    <w:p>
      <w:pPr>
        <w:spacing w:line="600" w:lineRule="exact"/>
        <w:ind w:firstLine="642" w:firstLineChars="200"/>
        <w:outlineLvl w:val="2"/>
        <w:rPr>
          <w:rFonts w:ascii="仿宋" w:hAnsi="仿宋" w:eastAsia="仿宋"/>
          <w:color w:val="000000"/>
          <w:sz w:val="32"/>
          <w:szCs w:val="32"/>
        </w:rPr>
      </w:pPr>
      <w:r>
        <w:rPr>
          <w:rFonts w:hint="eastAsia" w:ascii="仿宋" w:hAnsi="仿宋" w:eastAsia="仿宋" w:cs="仿宋"/>
          <w:b/>
          <w:bCs/>
          <w:color w:val="000000"/>
          <w:sz w:val="32"/>
          <w:szCs w:val="32"/>
        </w:rPr>
        <w:t>（一）机关运行经费支出情况</w:t>
      </w:r>
    </w:p>
    <w:p>
      <w:pPr>
        <w:spacing w:line="600" w:lineRule="exact"/>
        <w:ind w:firstLine="640" w:firstLineChars="200"/>
        <w:rPr>
          <w:rFonts w:ascii="仿宋_GB2312" w:eastAsia="仿宋_GB2312"/>
          <w:color w:val="000000"/>
          <w:sz w:val="32"/>
          <w:szCs w:val="32"/>
        </w:rPr>
      </w:pPr>
      <w:r>
        <w:rPr>
          <w:rFonts w:ascii="仿宋_GB2312" w:eastAsia="仿宋_GB2312" w:cs="仿宋_GB2312"/>
          <w:color w:val="000000"/>
          <w:sz w:val="32"/>
          <w:szCs w:val="32"/>
        </w:rPr>
        <w:t>2018</w:t>
      </w:r>
      <w:r>
        <w:rPr>
          <w:rFonts w:hint="eastAsia" w:ascii="仿宋_GB2312" w:eastAsia="仿宋_GB2312" w:cs="仿宋_GB2312"/>
          <w:color w:val="000000"/>
          <w:sz w:val="32"/>
          <w:szCs w:val="32"/>
        </w:rPr>
        <w:t>年，利州区文化广电新闻出版局机关运行经费支出</w:t>
      </w:r>
      <w:r>
        <w:rPr>
          <w:rFonts w:ascii="仿宋_GB2312" w:eastAsia="仿宋_GB2312" w:cs="仿宋_GB2312"/>
          <w:color w:val="000000"/>
          <w:sz w:val="32"/>
          <w:szCs w:val="32"/>
        </w:rPr>
        <w:t>38.15</w:t>
      </w:r>
      <w:r>
        <w:rPr>
          <w:rFonts w:hint="eastAsia" w:ascii="仿宋_GB2312" w:eastAsia="仿宋_GB2312" w:cs="仿宋_GB2312"/>
          <w:color w:val="000000"/>
          <w:sz w:val="32"/>
          <w:szCs w:val="32"/>
        </w:rPr>
        <w:t>万元，比</w:t>
      </w:r>
      <w:r>
        <w:rPr>
          <w:rFonts w:ascii="仿宋_GB2312" w:eastAsia="仿宋_GB2312" w:cs="仿宋_GB2312"/>
          <w:color w:val="000000"/>
          <w:sz w:val="32"/>
          <w:szCs w:val="32"/>
        </w:rPr>
        <w:t>2017</w:t>
      </w:r>
      <w:r>
        <w:rPr>
          <w:rFonts w:hint="eastAsia" w:ascii="仿宋_GB2312" w:eastAsia="仿宋_GB2312" w:cs="仿宋_GB2312"/>
          <w:color w:val="000000"/>
          <w:sz w:val="32"/>
          <w:szCs w:val="32"/>
        </w:rPr>
        <w:t>年增加</w:t>
      </w:r>
      <w:r>
        <w:rPr>
          <w:rFonts w:ascii="仿宋_GB2312" w:eastAsia="仿宋_GB2312" w:cs="仿宋_GB2312"/>
          <w:color w:val="000000"/>
          <w:sz w:val="32"/>
          <w:szCs w:val="32"/>
        </w:rPr>
        <w:t>1.82</w:t>
      </w:r>
      <w:r>
        <w:rPr>
          <w:rFonts w:hint="eastAsia" w:ascii="仿宋_GB2312" w:eastAsia="仿宋_GB2312" w:cs="仿宋_GB2312"/>
          <w:color w:val="000000"/>
          <w:sz w:val="32"/>
          <w:szCs w:val="32"/>
        </w:rPr>
        <w:t>万元，增长</w:t>
      </w:r>
      <w:r>
        <w:rPr>
          <w:rFonts w:ascii="仿宋_GB2312" w:eastAsia="仿宋_GB2312" w:cs="仿宋_GB2312"/>
          <w:color w:val="000000"/>
          <w:sz w:val="32"/>
          <w:szCs w:val="32"/>
        </w:rPr>
        <w:t>5.01%</w:t>
      </w:r>
      <w:r>
        <w:rPr>
          <w:rFonts w:hint="eastAsia" w:ascii="仿宋_GB2312" w:eastAsia="仿宋_GB2312" w:cs="仿宋_GB2312"/>
          <w:color w:val="000000"/>
          <w:sz w:val="32"/>
          <w:szCs w:val="32"/>
        </w:rPr>
        <w:t>。主要原因是人员增加。</w:t>
      </w:r>
    </w:p>
    <w:p>
      <w:pPr>
        <w:spacing w:line="600" w:lineRule="exact"/>
        <w:ind w:firstLine="640"/>
        <w:rPr>
          <w:rFonts w:ascii="仿宋_GB2312" w:eastAsia="仿宋_GB2312"/>
          <w:color w:val="000000"/>
          <w:sz w:val="32"/>
          <w:szCs w:val="32"/>
        </w:rPr>
      </w:pPr>
    </w:p>
    <w:p>
      <w:pPr>
        <w:autoSpaceDE w:val="0"/>
        <w:autoSpaceDN w:val="0"/>
        <w:adjustRightInd w:val="0"/>
        <w:spacing w:line="600" w:lineRule="exact"/>
        <w:ind w:firstLine="642" w:firstLineChars="200"/>
        <w:jc w:val="left"/>
        <w:outlineLvl w:val="2"/>
        <w:rPr>
          <w:rFonts w:ascii="仿宋" w:hAnsi="仿宋" w:eastAsia="仿宋"/>
          <w:b/>
          <w:bCs/>
          <w:color w:val="000000"/>
          <w:sz w:val="32"/>
          <w:szCs w:val="32"/>
        </w:rPr>
      </w:pPr>
      <w:bookmarkStart w:id="17" w:name="_Toc15377223"/>
      <w:r>
        <w:rPr>
          <w:rFonts w:hint="eastAsia" w:ascii="仿宋" w:hAnsi="仿宋" w:eastAsia="仿宋" w:cs="仿宋"/>
          <w:b/>
          <w:bCs/>
          <w:color w:val="000000"/>
          <w:sz w:val="32"/>
          <w:szCs w:val="32"/>
        </w:rPr>
        <w:t>（二）政府采购支出情况</w:t>
      </w:r>
      <w:bookmarkEnd w:id="17"/>
    </w:p>
    <w:p>
      <w:pPr>
        <w:spacing w:line="600" w:lineRule="exact"/>
        <w:ind w:firstLine="640" w:firstLineChars="200"/>
        <w:rPr>
          <w:rFonts w:ascii="仿宋_GB2312" w:eastAsia="仿宋_GB2312"/>
          <w:color w:val="000000"/>
          <w:sz w:val="32"/>
          <w:szCs w:val="32"/>
        </w:rPr>
      </w:pPr>
      <w:r>
        <w:rPr>
          <w:rFonts w:ascii="仿宋_GB2312" w:eastAsia="仿宋_GB2312" w:cs="仿宋_GB2312"/>
          <w:color w:val="000000"/>
          <w:sz w:val="32"/>
          <w:szCs w:val="32"/>
        </w:rPr>
        <w:t>2018</w:t>
      </w:r>
      <w:r>
        <w:rPr>
          <w:rFonts w:hint="eastAsia" w:ascii="仿宋_GB2312" w:eastAsia="仿宋_GB2312" w:cs="仿宋_GB2312"/>
          <w:color w:val="000000"/>
          <w:sz w:val="32"/>
          <w:szCs w:val="32"/>
        </w:rPr>
        <w:t>年，利州区文化广电新闻出版局政府采购支出总额</w:t>
      </w:r>
      <w:r>
        <w:rPr>
          <w:rFonts w:ascii="仿宋_GB2312" w:eastAsia="仿宋_GB2312" w:cs="仿宋_GB2312"/>
          <w:color w:val="000000"/>
          <w:sz w:val="32"/>
          <w:szCs w:val="32"/>
        </w:rPr>
        <w:t>428.08</w:t>
      </w:r>
      <w:r>
        <w:rPr>
          <w:rFonts w:hint="eastAsia" w:ascii="仿宋_GB2312" w:eastAsia="仿宋_GB2312" w:cs="仿宋_GB2312"/>
          <w:color w:val="000000"/>
          <w:sz w:val="32"/>
          <w:szCs w:val="32"/>
        </w:rPr>
        <w:t>万元，其中：政府采购货物支出</w:t>
      </w:r>
      <w:r>
        <w:rPr>
          <w:rFonts w:ascii="仿宋_GB2312" w:eastAsia="仿宋_GB2312" w:cs="仿宋_GB2312"/>
          <w:color w:val="000000"/>
          <w:sz w:val="32"/>
          <w:szCs w:val="32"/>
        </w:rPr>
        <w:t>83.98</w:t>
      </w:r>
      <w:r>
        <w:rPr>
          <w:rFonts w:hint="eastAsia" w:ascii="仿宋_GB2312" w:eastAsia="仿宋_GB2312" w:cs="仿宋_GB2312"/>
          <w:color w:val="000000"/>
          <w:sz w:val="32"/>
          <w:szCs w:val="32"/>
        </w:rPr>
        <w:t>万元、政府采购工程支出</w:t>
      </w:r>
      <w:r>
        <w:rPr>
          <w:rFonts w:ascii="仿宋_GB2312" w:eastAsia="仿宋_GB2312" w:cs="仿宋_GB2312"/>
          <w:color w:val="000000"/>
          <w:sz w:val="32"/>
          <w:szCs w:val="32"/>
        </w:rPr>
        <w:t>182</w:t>
      </w:r>
      <w:r>
        <w:rPr>
          <w:rFonts w:hint="eastAsia" w:ascii="仿宋_GB2312" w:eastAsia="仿宋_GB2312" w:cs="仿宋_GB2312"/>
          <w:color w:val="000000"/>
          <w:sz w:val="32"/>
          <w:szCs w:val="32"/>
        </w:rPr>
        <w:t>万元、政府采购服务支出</w:t>
      </w:r>
      <w:r>
        <w:rPr>
          <w:rFonts w:ascii="仿宋_GB2312" w:eastAsia="仿宋_GB2312" w:cs="仿宋_GB2312"/>
          <w:color w:val="000000"/>
          <w:sz w:val="32"/>
          <w:szCs w:val="32"/>
        </w:rPr>
        <w:t>162.1</w:t>
      </w:r>
      <w:r>
        <w:rPr>
          <w:rFonts w:hint="eastAsia" w:ascii="仿宋_GB2312" w:eastAsia="仿宋_GB2312" w:cs="仿宋_GB2312"/>
          <w:color w:val="000000"/>
          <w:sz w:val="32"/>
          <w:szCs w:val="32"/>
        </w:rPr>
        <w:t>万元。主要用于应急广播设备采购</w:t>
      </w:r>
      <w:r>
        <w:rPr>
          <w:rFonts w:ascii="仿宋_GB2312" w:eastAsia="仿宋_GB2312" w:cs="仿宋_GB2312"/>
          <w:color w:val="000000"/>
          <w:sz w:val="32"/>
          <w:szCs w:val="32"/>
        </w:rPr>
        <w:t>83.98</w:t>
      </w:r>
      <w:r>
        <w:rPr>
          <w:rFonts w:hint="eastAsia" w:ascii="仿宋_GB2312" w:eastAsia="仿宋_GB2312" w:cs="仿宋_GB2312"/>
          <w:color w:val="000000"/>
          <w:sz w:val="32"/>
          <w:szCs w:val="32"/>
        </w:rPr>
        <w:t>万元；红星公园护坡工程支出</w:t>
      </w:r>
      <w:r>
        <w:rPr>
          <w:rFonts w:ascii="仿宋_GB2312" w:eastAsia="仿宋_GB2312" w:cs="仿宋_GB2312"/>
          <w:color w:val="000000"/>
          <w:sz w:val="32"/>
          <w:szCs w:val="32"/>
        </w:rPr>
        <w:t>182</w:t>
      </w:r>
      <w:r>
        <w:rPr>
          <w:rFonts w:hint="eastAsia" w:ascii="仿宋_GB2312" w:eastAsia="仿宋_GB2312" w:cs="仿宋_GB2312"/>
          <w:color w:val="000000"/>
          <w:sz w:val="32"/>
          <w:szCs w:val="32"/>
        </w:rPr>
        <w:t>万元；“村村响”维修维护</w:t>
      </w:r>
      <w:r>
        <w:rPr>
          <w:rFonts w:ascii="仿宋_GB2312" w:eastAsia="仿宋_GB2312" w:cs="仿宋_GB2312"/>
          <w:color w:val="000000"/>
          <w:sz w:val="32"/>
          <w:szCs w:val="32"/>
        </w:rPr>
        <w:t>18.6</w:t>
      </w:r>
      <w:r>
        <w:rPr>
          <w:rFonts w:hint="eastAsia" w:ascii="仿宋_GB2312" w:eastAsia="仿宋_GB2312" w:cs="仿宋_GB2312"/>
          <w:color w:val="000000"/>
          <w:sz w:val="32"/>
          <w:szCs w:val="32"/>
        </w:rPr>
        <w:t>万元、地面数字铁塔线路维修</w:t>
      </w:r>
      <w:r>
        <w:rPr>
          <w:rFonts w:ascii="仿宋_GB2312" w:eastAsia="仿宋_GB2312" w:cs="仿宋_GB2312"/>
          <w:color w:val="000000"/>
          <w:sz w:val="32"/>
          <w:szCs w:val="32"/>
        </w:rPr>
        <w:t>44.5</w:t>
      </w:r>
      <w:r>
        <w:rPr>
          <w:rFonts w:hint="eastAsia" w:ascii="仿宋_GB2312" w:eastAsia="仿宋_GB2312" w:cs="仿宋_GB2312"/>
          <w:color w:val="000000"/>
          <w:sz w:val="32"/>
          <w:szCs w:val="32"/>
        </w:rPr>
        <w:t>万元及春晚活动</w:t>
      </w:r>
      <w:r>
        <w:rPr>
          <w:rFonts w:ascii="仿宋_GB2312" w:eastAsia="仿宋_GB2312" w:cs="仿宋_GB2312"/>
          <w:color w:val="000000"/>
          <w:sz w:val="32"/>
          <w:szCs w:val="32"/>
        </w:rPr>
        <w:t>99</w:t>
      </w:r>
      <w:r>
        <w:rPr>
          <w:rFonts w:hint="eastAsia" w:ascii="仿宋_GB2312" w:eastAsia="仿宋_GB2312" w:cs="仿宋_GB2312"/>
          <w:color w:val="000000"/>
          <w:sz w:val="32"/>
          <w:szCs w:val="32"/>
        </w:rPr>
        <w:t>万元。</w:t>
      </w:r>
    </w:p>
    <w:p>
      <w:pPr>
        <w:autoSpaceDE w:val="0"/>
        <w:autoSpaceDN w:val="0"/>
        <w:adjustRightInd w:val="0"/>
        <w:spacing w:line="600" w:lineRule="exact"/>
        <w:ind w:firstLine="642" w:firstLineChars="200"/>
        <w:jc w:val="left"/>
        <w:outlineLvl w:val="2"/>
        <w:rPr>
          <w:rFonts w:ascii="仿宋" w:hAnsi="仿宋" w:eastAsia="仿宋"/>
          <w:b/>
          <w:bCs/>
          <w:color w:val="000000"/>
          <w:sz w:val="32"/>
          <w:szCs w:val="32"/>
        </w:rPr>
      </w:pPr>
      <w:r>
        <w:rPr>
          <w:rFonts w:hint="eastAsia" w:ascii="仿宋" w:hAnsi="仿宋" w:eastAsia="仿宋" w:cs="仿宋"/>
          <w:b/>
          <w:bCs/>
          <w:color w:val="000000"/>
          <w:sz w:val="32"/>
          <w:szCs w:val="32"/>
        </w:rPr>
        <w:t>（三）国有资产占有使用情况</w:t>
      </w:r>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s="仿宋_GB2312"/>
          <w:color w:val="000000"/>
          <w:sz w:val="32"/>
          <w:szCs w:val="32"/>
        </w:rPr>
        <w:t>截至</w:t>
      </w:r>
      <w:r>
        <w:rPr>
          <w:rFonts w:ascii="仿宋_GB2312" w:eastAsia="仿宋_GB2312" w:cs="仿宋_GB2312"/>
          <w:color w:val="000000"/>
          <w:sz w:val="32"/>
          <w:szCs w:val="32"/>
        </w:rPr>
        <w:t>2018</w:t>
      </w:r>
      <w:r>
        <w:rPr>
          <w:rFonts w:hint="eastAsia" w:ascii="仿宋_GB2312" w:eastAsia="仿宋_GB2312" w:cs="仿宋_GB2312"/>
          <w:color w:val="000000"/>
          <w:sz w:val="32"/>
          <w:szCs w:val="32"/>
        </w:rPr>
        <w:t>年</w:t>
      </w:r>
      <w:r>
        <w:rPr>
          <w:rFonts w:ascii="仿宋_GB2312" w:eastAsia="仿宋_GB2312" w:cs="仿宋_GB2312"/>
          <w:color w:val="000000"/>
          <w:sz w:val="32"/>
          <w:szCs w:val="32"/>
        </w:rPr>
        <w:t>12</w:t>
      </w:r>
      <w:r>
        <w:rPr>
          <w:rFonts w:hint="eastAsia" w:ascii="仿宋_GB2312" w:eastAsia="仿宋_GB2312" w:cs="仿宋_GB2312"/>
          <w:color w:val="000000"/>
          <w:sz w:val="32"/>
          <w:szCs w:val="32"/>
        </w:rPr>
        <w:t>月</w:t>
      </w:r>
      <w:r>
        <w:rPr>
          <w:rFonts w:ascii="仿宋_GB2312" w:eastAsia="仿宋_GB2312" w:cs="仿宋_GB2312"/>
          <w:color w:val="000000"/>
          <w:sz w:val="32"/>
          <w:szCs w:val="32"/>
        </w:rPr>
        <w:t>31</w:t>
      </w:r>
      <w:r>
        <w:rPr>
          <w:rFonts w:hint="eastAsia" w:ascii="仿宋_GB2312" w:eastAsia="仿宋_GB2312" w:cs="仿宋_GB2312"/>
          <w:color w:val="000000"/>
          <w:sz w:val="32"/>
          <w:szCs w:val="32"/>
        </w:rPr>
        <w:t>日，利州区文化广电新闻出版局无共有车辆。单价</w:t>
      </w:r>
      <w:r>
        <w:rPr>
          <w:rFonts w:ascii="仿宋_GB2312" w:eastAsia="仿宋_GB2312" w:cs="仿宋_GB2312"/>
          <w:color w:val="000000"/>
          <w:sz w:val="32"/>
          <w:szCs w:val="32"/>
        </w:rPr>
        <w:t>50</w:t>
      </w:r>
      <w:r>
        <w:rPr>
          <w:rFonts w:hint="eastAsia" w:ascii="仿宋_GB2312" w:eastAsia="仿宋_GB2312" w:cs="仿宋_GB2312"/>
          <w:color w:val="000000"/>
          <w:sz w:val="32"/>
          <w:szCs w:val="32"/>
        </w:rPr>
        <w:t>万元以上通用设备</w:t>
      </w:r>
      <w:r>
        <w:rPr>
          <w:rFonts w:ascii="仿宋_GB2312" w:eastAsia="仿宋_GB2312" w:cs="仿宋_GB2312"/>
          <w:color w:val="000000"/>
          <w:sz w:val="32"/>
          <w:szCs w:val="32"/>
        </w:rPr>
        <w:t>27</w:t>
      </w:r>
      <w:r>
        <w:rPr>
          <w:rFonts w:hint="eastAsia" w:ascii="仿宋_GB2312" w:eastAsia="仿宋_GB2312" w:cs="仿宋_GB2312"/>
          <w:color w:val="000000"/>
          <w:sz w:val="32"/>
          <w:szCs w:val="32"/>
        </w:rPr>
        <w:t>台（套），单价</w:t>
      </w:r>
      <w:r>
        <w:rPr>
          <w:rFonts w:ascii="仿宋_GB2312" w:eastAsia="仿宋_GB2312" w:cs="仿宋_GB2312"/>
          <w:color w:val="000000"/>
          <w:sz w:val="32"/>
          <w:szCs w:val="32"/>
        </w:rPr>
        <w:t>100</w:t>
      </w:r>
      <w:r>
        <w:rPr>
          <w:rFonts w:hint="eastAsia" w:ascii="仿宋_GB2312" w:eastAsia="仿宋_GB2312" w:cs="仿宋_GB2312"/>
          <w:color w:val="000000"/>
          <w:sz w:val="32"/>
          <w:szCs w:val="32"/>
        </w:rPr>
        <w:t>万元以上专用设备</w:t>
      </w:r>
      <w:r>
        <w:rPr>
          <w:rFonts w:ascii="仿宋_GB2312" w:eastAsia="仿宋_GB2312" w:cs="仿宋_GB2312"/>
          <w:color w:val="000000"/>
          <w:sz w:val="32"/>
          <w:szCs w:val="32"/>
        </w:rPr>
        <w:t>0</w:t>
      </w:r>
      <w:r>
        <w:rPr>
          <w:rFonts w:hint="eastAsia" w:ascii="仿宋_GB2312" w:eastAsia="仿宋_GB2312" w:cs="仿宋_GB2312"/>
          <w:color w:val="000000"/>
          <w:sz w:val="32"/>
          <w:szCs w:val="32"/>
        </w:rPr>
        <w:t>台（套）。</w:t>
      </w:r>
    </w:p>
    <w:p>
      <w:pPr>
        <w:pStyle w:val="27"/>
        <w:numPr>
          <w:ilvl w:val="0"/>
          <w:numId w:val="4"/>
        </w:numPr>
        <w:spacing w:line="580" w:lineRule="exact"/>
        <w:ind w:firstLineChars="0"/>
        <w:rPr>
          <w:rStyle w:val="17"/>
          <w:rFonts w:ascii="黑体" w:hAnsi="黑体" w:eastAsia="黑体" w:cs="Times New Roman"/>
          <w:b w:val="0"/>
          <w:bCs w:val="0"/>
        </w:rPr>
      </w:pPr>
      <w:r>
        <w:rPr>
          <w:rStyle w:val="17"/>
          <w:rFonts w:hint="eastAsia" w:ascii="黑体" w:hAnsi="黑体" w:eastAsia="黑体" w:cs="黑体"/>
          <w:b w:val="0"/>
          <w:bCs w:val="0"/>
        </w:rPr>
        <w:t>预算绩效情况说明</w:t>
      </w:r>
    </w:p>
    <w:p>
      <w:pPr>
        <w:numPr>
          <w:ilvl w:val="0"/>
          <w:numId w:val="5"/>
        </w:numPr>
        <w:spacing w:line="580" w:lineRule="exact"/>
        <w:ind w:firstLine="642" w:firstLineChars="200"/>
        <w:rPr>
          <w:rFonts w:ascii="仿宋" w:hAnsi="仿宋" w:eastAsia="仿宋"/>
          <w:b/>
          <w:bCs/>
          <w:sz w:val="32"/>
          <w:szCs w:val="32"/>
        </w:rPr>
      </w:pPr>
      <w:r>
        <w:rPr>
          <w:rFonts w:hint="eastAsia" w:ascii="仿宋" w:hAnsi="仿宋" w:eastAsia="仿宋" w:cs="仿宋"/>
          <w:b/>
          <w:bCs/>
          <w:sz w:val="32"/>
          <w:szCs w:val="32"/>
        </w:rPr>
        <w:t>预算绩效管理工作开展情况。</w:t>
      </w:r>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根据预算绩效管理要求，本部门（单位）在年初预算编制阶段，组织对各项目开展了预算事前绩效评估，对各个项目编制了绩效目标，预算执行过程中，开展绩效监控，年终执行完毕后，开展了绩效目标完成情况梳理填报。</w:t>
      </w:r>
    </w:p>
    <w:p>
      <w:pPr>
        <w:spacing w:line="495" w:lineRule="atLeast"/>
        <w:ind w:firstLine="585"/>
        <w:rPr>
          <w:rFonts w:ascii="仿宋_GB2312" w:hAnsi="仿宋_GB2312" w:eastAsia="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年部门整体支出开展绩效自评，从评价情况来看，项目完成、项目效益、满意度等方面绩效指标完成情况良好。</w:t>
      </w:r>
      <w:r>
        <w:rPr>
          <w:rFonts w:hint="eastAsia" w:ascii="仿宋_GB2312" w:hAnsi="宋体" w:eastAsia="仿宋_GB2312" w:cs="仿宋_GB2312"/>
          <w:color w:val="333333"/>
          <w:kern w:val="0"/>
          <w:sz w:val="29"/>
          <w:szCs w:val="29"/>
        </w:rPr>
        <w:t>通过项目开展，积极推进公共文化服务体系建设，加强基层公共文化设施建设，开展丰富多彩群众文化活动，充分发挥文化阵地公共文化服务功能，丰富了群众文化生活，获得广大群众一致好评，取得了一定的社会效益。</w:t>
      </w:r>
    </w:p>
    <w:p>
      <w:pPr>
        <w:spacing w:line="600" w:lineRule="exact"/>
        <w:ind w:firstLine="800" w:firstLineChars="250"/>
        <w:outlineLvl w:val="1"/>
        <w:rPr>
          <w:rStyle w:val="17"/>
          <w:rFonts w:ascii="黑体" w:hAnsi="黑体" w:eastAsia="黑体" w:cs="Times New Roman"/>
          <w:b w:val="0"/>
          <w:bCs w:val="0"/>
        </w:rPr>
      </w:pPr>
      <w:bookmarkStart w:id="18" w:name="_Toc15396612"/>
      <w:bookmarkStart w:id="19" w:name="_Toc15377221"/>
      <w:r>
        <w:rPr>
          <w:rFonts w:hint="eastAsia" w:ascii="黑体" w:hAnsi="黑体" w:eastAsia="黑体" w:cs="黑体"/>
          <w:color w:val="000000"/>
          <w:sz w:val="32"/>
          <w:szCs w:val="32"/>
        </w:rPr>
        <w:t>十</w:t>
      </w:r>
      <w:r>
        <w:rPr>
          <w:rStyle w:val="17"/>
          <w:rFonts w:hint="eastAsia" w:ascii="黑体" w:hAnsi="黑体" w:eastAsia="黑体" w:cs="黑体"/>
        </w:rPr>
        <w:t>一、</w:t>
      </w:r>
      <w:r>
        <w:rPr>
          <w:rStyle w:val="17"/>
          <w:rFonts w:hint="eastAsia" w:ascii="黑体" w:hAnsi="黑体" w:eastAsia="黑体" w:cs="黑体"/>
          <w:b w:val="0"/>
          <w:bCs w:val="0"/>
        </w:rPr>
        <w:t>其他重要事项的情况说明</w:t>
      </w:r>
      <w:bookmarkEnd w:id="18"/>
      <w:bookmarkEnd w:id="19"/>
    </w:p>
    <w:p>
      <w:pPr>
        <w:spacing w:line="600" w:lineRule="exact"/>
        <w:ind w:firstLine="800" w:firstLineChars="250"/>
        <w:outlineLvl w:val="1"/>
        <w:rPr>
          <w:rStyle w:val="17"/>
          <w:rFonts w:ascii="黑体" w:hAnsi="黑体" w:eastAsia="黑体" w:cs="Times New Roman"/>
          <w:b w:val="0"/>
          <w:bCs w:val="0"/>
        </w:rPr>
      </w:pPr>
      <w:r>
        <w:rPr>
          <w:rStyle w:val="17"/>
          <w:rFonts w:hint="eastAsia" w:ascii="黑体" w:hAnsi="黑体" w:eastAsia="黑体" w:cs="黑体"/>
          <w:b w:val="0"/>
          <w:bCs w:val="0"/>
        </w:rPr>
        <w:t>（一）固定资产核销转出情况</w:t>
      </w:r>
    </w:p>
    <w:p>
      <w:pPr>
        <w:tabs>
          <w:tab w:val="left" w:pos="1695"/>
        </w:tabs>
        <w:spacing w:line="560" w:lineRule="exact"/>
        <w:ind w:firstLine="640"/>
        <w:rPr>
          <w:rFonts w:ascii="仿宋_GB2312" w:hAnsi="方正仿宋简体" w:eastAsia="仿宋_GB2312"/>
          <w:sz w:val="32"/>
          <w:szCs w:val="32"/>
        </w:rPr>
      </w:pPr>
      <w:bookmarkStart w:id="20" w:name="_Toc15377224"/>
      <w:r>
        <w:rPr>
          <w:rFonts w:ascii="仿宋_GB2312" w:hAnsi="方正仿宋简体" w:eastAsia="仿宋_GB2312" w:cs="仿宋_GB2312"/>
          <w:sz w:val="32"/>
          <w:szCs w:val="32"/>
        </w:rPr>
        <w:t>1</w:t>
      </w:r>
      <w:r>
        <w:rPr>
          <w:rFonts w:hint="eastAsia" w:ascii="仿宋_GB2312" w:hAnsi="方正仿宋简体" w:eastAsia="仿宋_GB2312" w:cs="仿宋_GB2312"/>
          <w:sz w:val="32"/>
          <w:szCs w:val="32"/>
        </w:rPr>
        <w:t>、固定资产</w:t>
      </w:r>
      <w:r>
        <w:rPr>
          <w:rFonts w:ascii="仿宋_GB2312" w:hAnsi="方正仿宋简体" w:eastAsia="仿宋_GB2312" w:cs="仿宋_GB2312"/>
          <w:sz w:val="32"/>
          <w:szCs w:val="32"/>
        </w:rPr>
        <w:t xml:space="preserve"> 2690.86</w:t>
      </w:r>
      <w:r>
        <w:rPr>
          <w:rFonts w:hint="eastAsia" w:ascii="仿宋_GB2312" w:hAnsi="方正仿宋简体" w:eastAsia="仿宋_GB2312" w:cs="仿宋_GB2312"/>
          <w:sz w:val="32"/>
          <w:szCs w:val="32"/>
        </w:rPr>
        <w:t>万元，较上年</w:t>
      </w:r>
      <w:r>
        <w:rPr>
          <w:rFonts w:ascii="仿宋_GB2312" w:hAnsi="方正仿宋简体" w:eastAsia="仿宋_GB2312" w:cs="仿宋_GB2312"/>
          <w:sz w:val="32"/>
          <w:szCs w:val="32"/>
        </w:rPr>
        <w:t>3015.95</w:t>
      </w:r>
      <w:r>
        <w:rPr>
          <w:rFonts w:hint="eastAsia" w:ascii="仿宋_GB2312" w:hAnsi="方正仿宋简体" w:eastAsia="仿宋_GB2312" w:cs="仿宋_GB2312"/>
          <w:sz w:val="32"/>
          <w:szCs w:val="32"/>
        </w:rPr>
        <w:t>万元减少</w:t>
      </w:r>
      <w:r>
        <w:rPr>
          <w:rFonts w:ascii="仿宋_GB2312" w:hAnsi="方正仿宋简体" w:eastAsia="仿宋_GB2312" w:cs="仿宋_GB2312"/>
          <w:sz w:val="32"/>
          <w:szCs w:val="32"/>
        </w:rPr>
        <w:t>325.10</w:t>
      </w:r>
      <w:r>
        <w:rPr>
          <w:rFonts w:hint="eastAsia" w:ascii="仿宋_GB2312" w:hAnsi="方正仿宋简体" w:eastAsia="仿宋_GB2312" w:cs="仿宋_GB2312"/>
          <w:sz w:val="32"/>
          <w:szCs w:val="32"/>
        </w:rPr>
        <w:t>万元。减少原因为经国资办批准，核销和转出车辆价值</w:t>
      </w:r>
      <w:r>
        <w:rPr>
          <w:rFonts w:ascii="仿宋_GB2312" w:hAnsi="方正仿宋简体" w:eastAsia="仿宋_GB2312" w:cs="仿宋_GB2312"/>
          <w:sz w:val="32"/>
          <w:szCs w:val="32"/>
        </w:rPr>
        <w:t>110.97</w:t>
      </w:r>
      <w:r>
        <w:rPr>
          <w:rFonts w:hint="eastAsia" w:ascii="仿宋_GB2312" w:hAnsi="方正仿宋简体" w:eastAsia="仿宋_GB2312" w:cs="仿宋_GB2312"/>
          <w:sz w:val="32"/>
          <w:szCs w:val="32"/>
        </w:rPr>
        <w:t>万元，核销毁损和盘亏固定资产</w:t>
      </w:r>
      <w:r>
        <w:rPr>
          <w:rFonts w:ascii="仿宋_GB2312" w:hAnsi="方正仿宋简体" w:eastAsia="仿宋_GB2312" w:cs="仿宋_GB2312"/>
          <w:sz w:val="32"/>
          <w:szCs w:val="32"/>
        </w:rPr>
        <w:t>252.26</w:t>
      </w:r>
      <w:r>
        <w:rPr>
          <w:rFonts w:hint="eastAsia" w:ascii="仿宋_GB2312" w:hAnsi="方正仿宋简体" w:eastAsia="仿宋_GB2312" w:cs="仿宋_GB2312"/>
          <w:sz w:val="32"/>
          <w:szCs w:val="32"/>
        </w:rPr>
        <w:t>万元。</w:t>
      </w:r>
    </w:p>
    <w:p>
      <w:pPr>
        <w:tabs>
          <w:tab w:val="left" w:pos="1695"/>
        </w:tabs>
        <w:spacing w:line="560" w:lineRule="exact"/>
        <w:ind w:firstLine="640"/>
        <w:rPr>
          <w:rFonts w:ascii="仿宋_GB2312" w:hAnsi="方正仿宋简体" w:eastAsia="仿宋_GB2312"/>
          <w:sz w:val="32"/>
          <w:szCs w:val="32"/>
        </w:rPr>
      </w:pPr>
      <w:r>
        <w:rPr>
          <w:rFonts w:hint="eastAsia" w:ascii="仿宋_GB2312" w:hAnsi="方正仿宋简体" w:eastAsia="仿宋_GB2312" w:cs="仿宋_GB2312"/>
          <w:sz w:val="32"/>
          <w:szCs w:val="32"/>
        </w:rPr>
        <w:t>（二）存量资金财政收回情况</w:t>
      </w:r>
    </w:p>
    <w:p>
      <w:pPr>
        <w:tabs>
          <w:tab w:val="left" w:pos="1695"/>
        </w:tabs>
        <w:spacing w:line="560" w:lineRule="exact"/>
        <w:ind w:firstLine="640"/>
        <w:rPr>
          <w:rFonts w:ascii="仿宋_GB2312" w:hAnsi="方正仿宋简体" w:eastAsia="仿宋_GB2312"/>
          <w:sz w:val="32"/>
          <w:szCs w:val="32"/>
        </w:rPr>
      </w:pPr>
      <w:r>
        <w:rPr>
          <w:rFonts w:ascii="仿宋_GB2312" w:hAnsi="方正仿宋简体" w:eastAsia="仿宋_GB2312" w:cs="仿宋_GB2312"/>
          <w:sz w:val="32"/>
          <w:szCs w:val="32"/>
        </w:rPr>
        <w:t>2</w:t>
      </w:r>
      <w:r>
        <w:rPr>
          <w:rFonts w:hint="eastAsia" w:ascii="仿宋_GB2312" w:hAnsi="方正仿宋简体" w:eastAsia="仿宋_GB2312" w:cs="仿宋_GB2312"/>
          <w:sz w:val="32"/>
          <w:szCs w:val="32"/>
        </w:rPr>
        <w:t>、广利财预</w:t>
      </w:r>
      <w:r>
        <w:rPr>
          <w:rFonts w:ascii="仿宋_GB2312" w:hAnsi="方正仿宋简体" w:eastAsia="仿宋_GB2312" w:cs="仿宋_GB2312"/>
          <w:sz w:val="32"/>
          <w:szCs w:val="32"/>
        </w:rPr>
        <w:t>2018</w:t>
      </w:r>
      <w:r>
        <w:rPr>
          <w:rFonts w:hint="eastAsia" w:ascii="仿宋_GB2312" w:hAnsi="方正仿宋简体" w:eastAsia="仿宋_GB2312" w:cs="仿宋_GB2312"/>
          <w:sz w:val="32"/>
          <w:szCs w:val="32"/>
        </w:rPr>
        <w:t>年</w:t>
      </w:r>
      <w:r>
        <w:rPr>
          <w:rFonts w:ascii="仿宋_GB2312" w:hAnsi="方正仿宋简体" w:eastAsia="仿宋_GB2312" w:cs="仿宋_GB2312"/>
          <w:sz w:val="32"/>
          <w:szCs w:val="32"/>
        </w:rPr>
        <w:t>5</w:t>
      </w:r>
      <w:r>
        <w:rPr>
          <w:rFonts w:hint="eastAsia" w:ascii="仿宋_GB2312" w:hAnsi="方正仿宋简体" w:eastAsia="仿宋_GB2312" w:cs="仿宋_GB2312"/>
          <w:sz w:val="32"/>
          <w:szCs w:val="32"/>
        </w:rPr>
        <w:t>号文收回</w:t>
      </w:r>
      <w:r>
        <w:rPr>
          <w:rFonts w:ascii="仿宋_GB2312" w:hAnsi="方正仿宋简体" w:eastAsia="仿宋_GB2312" w:cs="仿宋_GB2312"/>
          <w:sz w:val="32"/>
          <w:szCs w:val="32"/>
        </w:rPr>
        <w:t>2016</w:t>
      </w:r>
      <w:r>
        <w:rPr>
          <w:rFonts w:hint="eastAsia" w:ascii="仿宋_GB2312" w:hAnsi="方正仿宋简体" w:eastAsia="仿宋_GB2312" w:cs="仿宋_GB2312"/>
          <w:sz w:val="32"/>
          <w:szCs w:val="32"/>
        </w:rPr>
        <w:t>年前存量资金</w:t>
      </w:r>
      <w:r>
        <w:rPr>
          <w:rFonts w:ascii="仿宋_GB2312" w:hAnsi="方正仿宋简体" w:eastAsia="仿宋_GB2312" w:cs="仿宋_GB2312"/>
          <w:sz w:val="32"/>
          <w:szCs w:val="32"/>
        </w:rPr>
        <w:t>238.97</w:t>
      </w:r>
      <w:r>
        <w:rPr>
          <w:rFonts w:hint="eastAsia" w:ascii="仿宋_GB2312" w:hAnsi="方正仿宋简体" w:eastAsia="仿宋_GB2312" w:cs="仿宋_GB2312"/>
          <w:sz w:val="32"/>
          <w:szCs w:val="32"/>
        </w:rPr>
        <w:t>万元。其中：魁星楼维修保护</w:t>
      </w:r>
      <w:r>
        <w:rPr>
          <w:rFonts w:ascii="仿宋_GB2312" w:hAnsi="方正仿宋简体" w:eastAsia="仿宋_GB2312" w:cs="仿宋_GB2312"/>
          <w:sz w:val="32"/>
          <w:szCs w:val="32"/>
        </w:rPr>
        <w:t>21.70</w:t>
      </w:r>
      <w:r>
        <w:rPr>
          <w:rFonts w:hint="eastAsia" w:ascii="仿宋_GB2312" w:hAnsi="方正仿宋简体" w:eastAsia="仿宋_GB2312" w:cs="仿宋_GB2312"/>
          <w:sz w:val="32"/>
          <w:szCs w:val="32"/>
        </w:rPr>
        <w:t>万元，换侯庙滚龙石柱抢救保护</w:t>
      </w:r>
      <w:r>
        <w:rPr>
          <w:rFonts w:ascii="仿宋_GB2312" w:hAnsi="方正仿宋简体" w:eastAsia="仿宋_GB2312" w:cs="仿宋_GB2312"/>
          <w:sz w:val="32"/>
          <w:szCs w:val="32"/>
        </w:rPr>
        <w:t>28.50</w:t>
      </w:r>
      <w:r>
        <w:rPr>
          <w:rFonts w:hint="eastAsia" w:ascii="仿宋_GB2312" w:hAnsi="方正仿宋简体" w:eastAsia="仿宋_GB2312" w:cs="仿宋_GB2312"/>
          <w:sz w:val="32"/>
          <w:szCs w:val="32"/>
        </w:rPr>
        <w:t>万元，观音岩石窟保护实施建设</w:t>
      </w:r>
      <w:r>
        <w:rPr>
          <w:rFonts w:ascii="仿宋_GB2312" w:hAnsi="方正仿宋简体" w:eastAsia="仿宋_GB2312" w:cs="仿宋_GB2312"/>
          <w:sz w:val="32"/>
          <w:szCs w:val="32"/>
        </w:rPr>
        <w:t>188.77</w:t>
      </w:r>
      <w:r>
        <w:rPr>
          <w:rFonts w:hint="eastAsia" w:ascii="仿宋_GB2312" w:hAnsi="方正仿宋简体" w:eastAsia="仿宋_GB2312" w:cs="仿宋_GB2312"/>
          <w:sz w:val="32"/>
          <w:szCs w:val="32"/>
        </w:rPr>
        <w:t>万元。</w:t>
      </w:r>
    </w:p>
    <w:p>
      <w:pPr>
        <w:autoSpaceDE w:val="0"/>
        <w:autoSpaceDN w:val="0"/>
        <w:adjustRightInd w:val="0"/>
        <w:spacing w:line="600" w:lineRule="exact"/>
        <w:ind w:firstLine="642" w:firstLineChars="200"/>
        <w:jc w:val="left"/>
        <w:outlineLvl w:val="2"/>
        <w:rPr>
          <w:rFonts w:ascii="仿宋" w:hAnsi="仿宋" w:eastAsia="仿宋"/>
          <w:b/>
          <w:bCs/>
          <w:color w:val="000000"/>
          <w:sz w:val="32"/>
          <w:szCs w:val="32"/>
        </w:rPr>
      </w:pPr>
      <w:r>
        <w:rPr>
          <w:rFonts w:hint="eastAsia" w:ascii="仿宋" w:hAnsi="仿宋" w:eastAsia="仿宋" w:cs="仿宋"/>
          <w:b/>
          <w:bCs/>
          <w:color w:val="000000"/>
          <w:sz w:val="32"/>
          <w:szCs w:val="32"/>
        </w:rPr>
        <w:t>（三）国有资产占有使用情况</w:t>
      </w:r>
      <w:bookmarkEnd w:id="20"/>
    </w:p>
    <w:p>
      <w:pPr>
        <w:autoSpaceDE w:val="0"/>
        <w:autoSpaceDN w:val="0"/>
        <w:adjustRightInd w:val="0"/>
        <w:spacing w:line="560" w:lineRule="exact"/>
        <w:ind w:firstLine="640" w:firstLineChars="200"/>
        <w:jc w:val="left"/>
        <w:rPr>
          <w:rFonts w:ascii="仿宋_GB2312" w:hAnsi="方正仿宋简体" w:eastAsia="仿宋_GB2312"/>
          <w:color w:val="000000"/>
          <w:sz w:val="32"/>
          <w:szCs w:val="32"/>
        </w:rPr>
      </w:pPr>
      <w:r>
        <w:rPr>
          <w:rFonts w:hint="eastAsia" w:ascii="仿宋_GB2312" w:hAnsi="方正仿宋简体" w:eastAsia="仿宋_GB2312" w:cs="仿宋_GB2312"/>
          <w:color w:val="000000"/>
          <w:sz w:val="32"/>
          <w:szCs w:val="32"/>
        </w:rPr>
        <w:t>截至</w:t>
      </w:r>
      <w:r>
        <w:rPr>
          <w:rFonts w:ascii="仿宋_GB2312" w:hAnsi="方正仿宋简体" w:eastAsia="仿宋_GB2312" w:cs="仿宋_GB2312"/>
          <w:color w:val="000000"/>
          <w:sz w:val="32"/>
          <w:szCs w:val="32"/>
        </w:rPr>
        <w:t>2018</w:t>
      </w:r>
      <w:r>
        <w:rPr>
          <w:rFonts w:hint="eastAsia" w:ascii="仿宋_GB2312" w:hAnsi="方正仿宋简体" w:eastAsia="仿宋_GB2312" w:cs="仿宋_GB2312"/>
          <w:color w:val="000000"/>
          <w:sz w:val="32"/>
          <w:szCs w:val="32"/>
        </w:rPr>
        <w:t>年</w:t>
      </w:r>
      <w:r>
        <w:rPr>
          <w:rFonts w:ascii="仿宋_GB2312" w:hAnsi="方正仿宋简体" w:eastAsia="仿宋_GB2312" w:cs="仿宋_GB2312"/>
          <w:color w:val="000000"/>
          <w:sz w:val="32"/>
          <w:szCs w:val="32"/>
        </w:rPr>
        <w:t>12</w:t>
      </w:r>
      <w:r>
        <w:rPr>
          <w:rFonts w:hint="eastAsia" w:ascii="仿宋_GB2312" w:hAnsi="方正仿宋简体" w:eastAsia="仿宋_GB2312" w:cs="仿宋_GB2312"/>
          <w:color w:val="000000"/>
          <w:sz w:val="32"/>
          <w:szCs w:val="32"/>
        </w:rPr>
        <w:t>月</w:t>
      </w:r>
      <w:r>
        <w:rPr>
          <w:rFonts w:ascii="仿宋_GB2312" w:hAnsi="方正仿宋简体" w:eastAsia="仿宋_GB2312" w:cs="仿宋_GB2312"/>
          <w:color w:val="000000"/>
          <w:sz w:val="32"/>
          <w:szCs w:val="32"/>
        </w:rPr>
        <w:t>31</w:t>
      </w:r>
      <w:r>
        <w:rPr>
          <w:rFonts w:hint="eastAsia" w:ascii="仿宋_GB2312" w:hAnsi="方正仿宋简体" w:eastAsia="仿宋_GB2312" w:cs="仿宋_GB2312"/>
          <w:color w:val="000000"/>
          <w:sz w:val="32"/>
          <w:szCs w:val="32"/>
        </w:rPr>
        <w:t>日，因公车改革，我局无公有车辆。单价</w:t>
      </w:r>
      <w:r>
        <w:rPr>
          <w:rFonts w:ascii="仿宋_GB2312" w:hAnsi="方正仿宋简体" w:eastAsia="仿宋_GB2312" w:cs="仿宋_GB2312"/>
          <w:color w:val="000000"/>
          <w:sz w:val="32"/>
          <w:szCs w:val="32"/>
        </w:rPr>
        <w:t>50</w:t>
      </w:r>
      <w:r>
        <w:rPr>
          <w:rFonts w:hint="eastAsia" w:ascii="仿宋_GB2312" w:hAnsi="方正仿宋简体" w:eastAsia="仿宋_GB2312" w:cs="仿宋_GB2312"/>
          <w:color w:val="000000"/>
          <w:sz w:val="32"/>
          <w:szCs w:val="32"/>
        </w:rPr>
        <w:t>万元以上的广播电视信号覆盖设备</w:t>
      </w:r>
      <w:r>
        <w:rPr>
          <w:rFonts w:ascii="仿宋_GB2312" w:hAnsi="方正仿宋简体" w:eastAsia="仿宋_GB2312" w:cs="仿宋_GB2312"/>
          <w:color w:val="000000"/>
          <w:sz w:val="32"/>
          <w:szCs w:val="32"/>
        </w:rPr>
        <w:t>27</w:t>
      </w:r>
      <w:r>
        <w:rPr>
          <w:rFonts w:hint="eastAsia" w:ascii="仿宋_GB2312" w:hAnsi="方正仿宋简体" w:eastAsia="仿宋_GB2312" w:cs="仿宋_GB2312"/>
          <w:color w:val="000000"/>
          <w:sz w:val="32"/>
          <w:szCs w:val="32"/>
        </w:rPr>
        <w:t>处。</w:t>
      </w:r>
    </w:p>
    <w:p>
      <w:pPr>
        <w:autoSpaceDE w:val="0"/>
        <w:autoSpaceDN w:val="0"/>
        <w:adjustRightInd w:val="0"/>
        <w:spacing w:line="600" w:lineRule="exact"/>
        <w:ind w:firstLine="642" w:firstLineChars="200"/>
        <w:jc w:val="left"/>
        <w:outlineLvl w:val="2"/>
        <w:rPr>
          <w:rFonts w:ascii="仿宋" w:hAnsi="仿宋" w:eastAsia="仿宋"/>
          <w:b/>
          <w:bCs/>
          <w:color w:val="000000"/>
          <w:sz w:val="32"/>
          <w:szCs w:val="32"/>
        </w:rPr>
      </w:pPr>
    </w:p>
    <w:p>
      <w:pPr>
        <w:spacing w:line="600" w:lineRule="exact"/>
        <w:jc w:val="center"/>
        <w:outlineLvl w:val="0"/>
        <w:rPr>
          <w:rStyle w:val="16"/>
          <w:rFonts w:ascii="黑体" w:hAnsi="黑体" w:eastAsia="黑体"/>
          <w:b w:val="0"/>
          <w:bCs w:val="0"/>
        </w:rPr>
      </w:pPr>
      <w:bookmarkStart w:id="21" w:name="_Toc15396614"/>
      <w:r>
        <w:rPr>
          <w:rFonts w:hint="eastAsia" w:ascii="黑体" w:hAnsi="黑体" w:eastAsia="黑体" w:cs="黑体"/>
          <w:color w:val="000000"/>
          <w:sz w:val="44"/>
          <w:szCs w:val="44"/>
        </w:rPr>
        <w:t>第</w:t>
      </w:r>
      <w:r>
        <w:rPr>
          <w:rStyle w:val="16"/>
          <w:rFonts w:hint="eastAsia" w:ascii="黑体" w:hAnsi="黑体" w:eastAsia="黑体" w:cs="黑体"/>
          <w:b w:val="0"/>
          <w:bCs w:val="0"/>
        </w:rPr>
        <w:t>四部分</w:t>
      </w:r>
      <w:r>
        <w:rPr>
          <w:rStyle w:val="16"/>
          <w:rFonts w:ascii="黑体" w:hAnsi="黑体" w:eastAsia="黑体" w:cs="黑体"/>
          <w:b w:val="0"/>
          <w:bCs w:val="0"/>
        </w:rPr>
        <w:t xml:space="preserve"> </w:t>
      </w:r>
      <w:r>
        <w:rPr>
          <w:rStyle w:val="16"/>
          <w:rFonts w:hint="eastAsia" w:ascii="黑体" w:hAnsi="黑体" w:eastAsia="黑体" w:cs="黑体"/>
          <w:b w:val="0"/>
          <w:bCs w:val="0"/>
        </w:rPr>
        <w:t>附件</w:t>
      </w:r>
      <w:bookmarkEnd w:id="21"/>
    </w:p>
    <w:p>
      <w:pPr>
        <w:spacing w:line="600" w:lineRule="exact"/>
        <w:jc w:val="center"/>
        <w:outlineLvl w:val="0"/>
        <w:rPr>
          <w:rStyle w:val="16"/>
        </w:rPr>
      </w:pPr>
    </w:p>
    <w:p>
      <w:pPr>
        <w:pStyle w:val="3"/>
        <w:rPr>
          <w:rStyle w:val="16"/>
          <w:rFonts w:ascii="仿宋" w:hAnsi="仿宋" w:eastAsia="仿宋"/>
          <w:b w:val="0"/>
          <w:bCs w:val="0"/>
        </w:rPr>
      </w:pPr>
      <w:bookmarkStart w:id="22" w:name="_Toc15396615"/>
      <w:r>
        <w:rPr>
          <w:rStyle w:val="16"/>
          <w:rFonts w:hint="eastAsia" w:ascii="仿宋" w:hAnsi="仿宋" w:eastAsia="仿宋" w:cs="仿宋"/>
          <w:b w:val="0"/>
          <w:bCs w:val="0"/>
        </w:rPr>
        <w:t>附件</w:t>
      </w:r>
      <w:r>
        <w:rPr>
          <w:rStyle w:val="16"/>
          <w:rFonts w:ascii="仿宋" w:hAnsi="仿宋" w:eastAsia="仿宋" w:cs="仿宋"/>
          <w:b w:val="0"/>
          <w:bCs w:val="0"/>
        </w:rPr>
        <w:t>1</w:t>
      </w:r>
      <w:bookmarkEnd w:id="22"/>
    </w:p>
    <w:p>
      <w:pPr>
        <w:spacing w:line="600" w:lineRule="exact"/>
        <w:jc w:val="center"/>
        <w:outlineLvl w:val="0"/>
        <w:rPr>
          <w:rFonts w:ascii="黑体" w:hAnsi="黑体" w:eastAsia="黑体"/>
          <w:sz w:val="36"/>
          <w:szCs w:val="36"/>
        </w:rPr>
      </w:pPr>
      <w:bookmarkStart w:id="23" w:name="_Toc15396616"/>
      <w:r>
        <w:rPr>
          <w:rFonts w:hint="eastAsia" w:ascii="黑体" w:hAnsi="黑体" w:eastAsia="黑体" w:cs="黑体"/>
          <w:sz w:val="36"/>
          <w:szCs w:val="36"/>
        </w:rPr>
        <w:t>广元市利州区文化广电新闻出版局</w:t>
      </w:r>
    </w:p>
    <w:p>
      <w:pPr>
        <w:spacing w:line="600" w:lineRule="exact"/>
        <w:jc w:val="center"/>
        <w:outlineLvl w:val="0"/>
        <w:rPr>
          <w:rFonts w:ascii="黑体" w:hAnsi="黑体" w:eastAsia="黑体"/>
          <w:sz w:val="36"/>
          <w:szCs w:val="36"/>
        </w:rPr>
      </w:pPr>
      <w:r>
        <w:rPr>
          <w:rFonts w:ascii="黑体" w:hAnsi="黑体" w:eastAsia="黑体" w:cs="黑体"/>
          <w:sz w:val="36"/>
          <w:szCs w:val="36"/>
        </w:rPr>
        <w:t>2018</w:t>
      </w:r>
      <w:r>
        <w:rPr>
          <w:rFonts w:hint="eastAsia" w:ascii="黑体" w:hAnsi="黑体" w:eastAsia="黑体" w:cs="黑体"/>
          <w:sz w:val="36"/>
          <w:szCs w:val="36"/>
        </w:rPr>
        <w:t>年部门整体支出绩效评价报告</w:t>
      </w:r>
      <w:bookmarkEnd w:id="23"/>
    </w:p>
    <w:p>
      <w:pPr>
        <w:spacing w:line="580" w:lineRule="exact"/>
        <w:ind w:firstLine="640" w:firstLineChars="200"/>
        <w:rPr>
          <w:rFonts w:ascii="黑体" w:hAnsi="黑体" w:eastAsia="黑体"/>
          <w:sz w:val="32"/>
          <w:szCs w:val="32"/>
        </w:rPr>
      </w:pPr>
    </w:p>
    <w:p>
      <w:pPr>
        <w:spacing w:line="580" w:lineRule="exact"/>
        <w:ind w:firstLine="640" w:firstLineChars="200"/>
        <w:rPr>
          <w:rFonts w:ascii="黑体" w:hAnsi="黑体" w:eastAsia="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一）机构组成。广元市利州区文化广电新闻出版局是财政全额拨款的行政单位。所属事业单位包括：区文化馆、区图书馆、区文管所、区广播电视台。局所属区广播电视台为独立核算的二级预算单位，局机关及局所属文化馆、图书馆和文管所由局统一进行会计核算和管理。</w:t>
      </w:r>
    </w:p>
    <w:p>
      <w:pPr>
        <w:tabs>
          <w:tab w:val="left" w:pos="1695"/>
        </w:tabs>
        <w:spacing w:line="560" w:lineRule="exact"/>
        <w:ind w:firstLine="800" w:firstLineChars="250"/>
        <w:rPr>
          <w:rFonts w:ascii="仿宋_GB2312" w:hAnsi="方正仿宋简体" w:eastAsia="仿宋_GB2312"/>
          <w:kern w:val="1"/>
          <w:sz w:val="32"/>
          <w:szCs w:val="32"/>
        </w:rPr>
      </w:pPr>
      <w:r>
        <w:rPr>
          <w:rFonts w:hint="eastAsia" w:ascii="仿宋" w:hAnsi="仿宋" w:eastAsia="仿宋" w:cs="仿宋"/>
          <w:sz w:val="32"/>
          <w:szCs w:val="32"/>
        </w:rPr>
        <w:t>（二）机构职能。</w:t>
      </w:r>
      <w:r>
        <w:rPr>
          <w:rFonts w:hint="eastAsia" w:ascii="仿宋_GB2312" w:hAnsi="方正仿宋简体" w:eastAsia="仿宋_GB2312" w:cs="仿宋_GB2312"/>
          <w:kern w:val="1"/>
          <w:sz w:val="32"/>
          <w:szCs w:val="32"/>
        </w:rPr>
        <w:t>利州区文广新局主要负有组织、指导、监督全区文化、广播电影电视和新闻出版管理工作的职能，负责拟定文广新事业和文化产业发展规划，推进公共文化服务体系及基层文化的建设，组织实施非遗和文物保护及普查工作，对文化市场进行指导和监管等。</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（三）人员概况。利州区文广新局全员编制</w:t>
      </w:r>
      <w:r>
        <w:rPr>
          <w:rFonts w:ascii="仿宋" w:hAnsi="仿宋" w:eastAsia="仿宋" w:cs="仿宋"/>
          <w:sz w:val="32"/>
          <w:szCs w:val="32"/>
        </w:rPr>
        <w:t>22</w:t>
      </w:r>
      <w:r>
        <w:rPr>
          <w:rFonts w:hint="eastAsia" w:ascii="仿宋" w:hAnsi="仿宋" w:eastAsia="仿宋" w:cs="仿宋"/>
          <w:sz w:val="32"/>
          <w:szCs w:val="32"/>
        </w:rPr>
        <w:t>人，其中：局机关行政编制</w:t>
      </w:r>
      <w:r>
        <w:rPr>
          <w:rFonts w:ascii="仿宋" w:hAnsi="仿宋" w:eastAsia="仿宋" w:cs="仿宋"/>
          <w:sz w:val="32"/>
          <w:szCs w:val="32"/>
        </w:rPr>
        <w:t>12</w:t>
      </w:r>
      <w:r>
        <w:rPr>
          <w:rFonts w:hint="eastAsia" w:ascii="仿宋" w:hAnsi="仿宋" w:eastAsia="仿宋" w:cs="仿宋"/>
          <w:sz w:val="32"/>
          <w:szCs w:val="32"/>
        </w:rPr>
        <w:t>人、全额拨款事业人员</w:t>
      </w:r>
      <w:r>
        <w:rPr>
          <w:rFonts w:ascii="仿宋" w:hAnsi="仿宋" w:eastAsia="仿宋" w:cs="仿宋"/>
          <w:sz w:val="32"/>
          <w:szCs w:val="32"/>
        </w:rPr>
        <w:t>10</w:t>
      </w:r>
      <w:r>
        <w:rPr>
          <w:rFonts w:hint="eastAsia" w:ascii="仿宋" w:hAnsi="仿宋" w:eastAsia="仿宋" w:cs="仿宋"/>
          <w:sz w:val="32"/>
          <w:szCs w:val="32"/>
        </w:rPr>
        <w:t>人。年末实有在编人员</w:t>
      </w:r>
      <w:r>
        <w:rPr>
          <w:rFonts w:ascii="仿宋" w:hAnsi="仿宋" w:eastAsia="仿宋" w:cs="仿宋"/>
          <w:sz w:val="32"/>
          <w:szCs w:val="32"/>
        </w:rPr>
        <w:t>23</w:t>
      </w:r>
      <w:r>
        <w:rPr>
          <w:rFonts w:hint="eastAsia" w:ascii="仿宋" w:hAnsi="仿宋" w:eastAsia="仿宋" w:cs="仿宋"/>
          <w:sz w:val="32"/>
          <w:szCs w:val="32"/>
        </w:rPr>
        <w:t>人。其中：文化馆</w:t>
      </w:r>
      <w:r>
        <w:rPr>
          <w:rFonts w:ascii="仿宋" w:hAnsi="仿宋" w:eastAsia="仿宋" w:cs="仿宋"/>
          <w:sz w:val="32"/>
          <w:szCs w:val="32"/>
        </w:rPr>
        <w:t>5</w:t>
      </w:r>
      <w:r>
        <w:rPr>
          <w:rFonts w:hint="eastAsia" w:ascii="仿宋" w:hAnsi="仿宋" w:eastAsia="仿宋" w:cs="仿宋"/>
          <w:sz w:val="32"/>
          <w:szCs w:val="32"/>
        </w:rPr>
        <w:t>人、图书馆</w:t>
      </w:r>
      <w:r>
        <w:rPr>
          <w:rFonts w:ascii="仿宋" w:hAnsi="仿宋" w:eastAsia="仿宋" w:cs="仿宋"/>
          <w:sz w:val="32"/>
          <w:szCs w:val="32"/>
        </w:rPr>
        <w:t>3</w:t>
      </w:r>
      <w:r>
        <w:rPr>
          <w:rFonts w:hint="eastAsia" w:ascii="仿宋" w:hAnsi="仿宋" w:eastAsia="仿宋" w:cs="仿宋"/>
          <w:sz w:val="32"/>
          <w:szCs w:val="32"/>
        </w:rPr>
        <w:t>人、文馆所</w:t>
      </w:r>
      <w:r>
        <w:rPr>
          <w:rFonts w:ascii="仿宋" w:hAnsi="仿宋" w:eastAsia="仿宋" w:cs="仿宋"/>
          <w:sz w:val="32"/>
          <w:szCs w:val="32"/>
        </w:rPr>
        <w:t>2</w:t>
      </w:r>
      <w:r>
        <w:rPr>
          <w:rFonts w:hint="eastAsia" w:ascii="仿宋" w:hAnsi="仿宋" w:eastAsia="仿宋" w:cs="仿宋"/>
          <w:sz w:val="32"/>
          <w:szCs w:val="32"/>
        </w:rPr>
        <w:t>人、文化中心引进硕士研究生</w:t>
      </w:r>
      <w:r>
        <w:rPr>
          <w:rFonts w:ascii="仿宋" w:hAnsi="仿宋" w:eastAsia="仿宋" w:cs="仿宋"/>
          <w:sz w:val="32"/>
          <w:szCs w:val="32"/>
        </w:rPr>
        <w:t>2</w:t>
      </w:r>
      <w:r>
        <w:rPr>
          <w:rFonts w:hint="eastAsia" w:ascii="仿宋" w:hAnsi="仿宋" w:eastAsia="仿宋" w:cs="仿宋"/>
          <w:sz w:val="32"/>
          <w:szCs w:val="32"/>
        </w:rPr>
        <w:t>人。</w:t>
      </w:r>
    </w:p>
    <w:p>
      <w:pPr>
        <w:spacing w:line="580" w:lineRule="exact"/>
        <w:ind w:firstLine="640" w:firstLineChars="200"/>
        <w:rPr>
          <w:rFonts w:ascii="黑体" w:hAnsi="黑体" w:eastAsia="黑体"/>
          <w:sz w:val="32"/>
          <w:szCs w:val="32"/>
        </w:rPr>
      </w:pPr>
      <w:r>
        <w:rPr>
          <w:rFonts w:hint="eastAsia" w:ascii="黑体" w:hAnsi="黑体" w:eastAsia="黑体" w:cs="黑体"/>
          <w:sz w:val="32"/>
          <w:szCs w:val="32"/>
        </w:rPr>
        <w:t>二、部门财政资金收支情况</w:t>
      </w:r>
    </w:p>
    <w:p>
      <w:pPr>
        <w:spacing w:line="600" w:lineRule="exact"/>
        <w:ind w:firstLine="640" w:firstLineChars="200"/>
        <w:rPr>
          <w:rFonts w:ascii="仿宋" w:hAnsi="仿宋" w:eastAsia="仿宋"/>
          <w:color w:val="000000"/>
          <w:sz w:val="32"/>
          <w:szCs w:val="32"/>
        </w:rPr>
      </w:pPr>
      <w:r>
        <w:rPr>
          <w:rFonts w:hint="eastAsia" w:ascii="仿宋" w:hAnsi="仿宋" w:eastAsia="仿宋" w:cs="仿宋"/>
          <w:sz w:val="32"/>
          <w:szCs w:val="32"/>
        </w:rPr>
        <w:t>（一）部门财政资金收入情况。</w:t>
      </w:r>
      <w:r>
        <w:rPr>
          <w:rFonts w:ascii="仿宋" w:hAnsi="仿宋" w:eastAsia="仿宋" w:cs="仿宋"/>
          <w:color w:val="000000"/>
          <w:sz w:val="32"/>
          <w:szCs w:val="32"/>
        </w:rPr>
        <w:t>2018</w:t>
      </w:r>
      <w:r>
        <w:rPr>
          <w:rFonts w:hint="eastAsia" w:ascii="仿宋" w:hAnsi="仿宋" w:eastAsia="仿宋" w:cs="仿宋"/>
          <w:color w:val="000000"/>
          <w:sz w:val="32"/>
          <w:szCs w:val="32"/>
        </w:rPr>
        <w:t>年财政拨款收入总计</w:t>
      </w:r>
      <w:r>
        <w:rPr>
          <w:rFonts w:ascii="仿宋" w:hAnsi="仿宋" w:eastAsia="仿宋" w:cs="仿宋"/>
          <w:color w:val="000000"/>
          <w:sz w:val="32"/>
          <w:szCs w:val="32"/>
        </w:rPr>
        <w:t>1548.09</w:t>
      </w:r>
      <w:r>
        <w:rPr>
          <w:rFonts w:hint="eastAsia" w:ascii="仿宋" w:hAnsi="仿宋" w:eastAsia="仿宋" w:cs="仿宋"/>
          <w:color w:val="000000"/>
          <w:sz w:val="32"/>
          <w:szCs w:val="32"/>
        </w:rPr>
        <w:t>万元。</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（二）部门财政资金支出情况。</w:t>
      </w:r>
      <w:r>
        <w:rPr>
          <w:rFonts w:ascii="仿宋" w:hAnsi="仿宋" w:eastAsia="仿宋" w:cs="仿宋"/>
          <w:color w:val="000000"/>
          <w:sz w:val="32"/>
          <w:szCs w:val="32"/>
        </w:rPr>
        <w:t>2018</w:t>
      </w:r>
      <w:r>
        <w:rPr>
          <w:rFonts w:hint="eastAsia" w:ascii="仿宋" w:hAnsi="仿宋" w:eastAsia="仿宋" w:cs="仿宋"/>
          <w:color w:val="000000"/>
          <w:sz w:val="32"/>
          <w:szCs w:val="32"/>
        </w:rPr>
        <w:t>年财政拨款支出总计</w:t>
      </w:r>
      <w:r>
        <w:rPr>
          <w:rFonts w:ascii="仿宋" w:hAnsi="仿宋" w:eastAsia="仿宋" w:cs="仿宋"/>
          <w:color w:val="000000"/>
          <w:sz w:val="32"/>
          <w:szCs w:val="32"/>
        </w:rPr>
        <w:t>1631.25</w:t>
      </w:r>
      <w:r>
        <w:rPr>
          <w:rFonts w:hint="eastAsia" w:ascii="仿宋" w:hAnsi="仿宋" w:eastAsia="仿宋" w:cs="仿宋"/>
          <w:color w:val="000000"/>
          <w:sz w:val="32"/>
          <w:szCs w:val="32"/>
        </w:rPr>
        <w:t>万元</w:t>
      </w:r>
    </w:p>
    <w:p>
      <w:pPr>
        <w:spacing w:line="580" w:lineRule="exact"/>
        <w:ind w:firstLine="640" w:firstLineChars="200"/>
        <w:rPr>
          <w:rFonts w:ascii="黑体" w:hAnsi="黑体" w:eastAsia="黑体"/>
          <w:sz w:val="32"/>
          <w:szCs w:val="32"/>
        </w:rPr>
      </w:pPr>
      <w:r>
        <w:rPr>
          <w:rFonts w:hint="eastAsia" w:ascii="黑体" w:hAnsi="黑体" w:eastAsia="黑体" w:cs="黑体"/>
          <w:sz w:val="32"/>
          <w:szCs w:val="32"/>
        </w:rPr>
        <w:t>三、部门整体预算绩效管理情况（根据适用指标体系进行调整）</w:t>
      </w:r>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根据预算绩效管理要求，区文广新局在年初预算编制阶段，组织对各项目开展了预算事前绩效评估，对各个项目编制了绩效目标，预算执行过程中，开展绩效监控，年终执行完毕后，开展了绩效目标完成情况梳理填报。</w:t>
      </w:r>
    </w:p>
    <w:p>
      <w:pPr>
        <w:spacing w:line="495" w:lineRule="atLeast"/>
        <w:ind w:firstLine="585"/>
        <w:rPr>
          <w:rFonts w:ascii="仿宋_GB2312" w:hAnsi="仿宋_GB2312" w:eastAsia="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年部门整体支出开展绩效自评，从评价情况来看，项目完成、项目效益、满意度等方面绩效指标完成情况良好。</w:t>
      </w:r>
      <w:r>
        <w:rPr>
          <w:rFonts w:hint="eastAsia" w:ascii="仿宋_GB2312" w:hAnsi="宋体" w:eastAsia="仿宋_GB2312" w:cs="仿宋_GB2312"/>
          <w:color w:val="333333"/>
          <w:kern w:val="0"/>
          <w:sz w:val="29"/>
          <w:szCs w:val="29"/>
        </w:rPr>
        <w:t>通过项目开展，积极推进公共文化服务体系建设，加强基层公共文化设施建设，开展丰富多彩群众文化活动，充分发挥文化阵地公共文化服务功能，丰富了群众文化生活，获得广大群众一致好评，取得了一定的社会效益。</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（一）部门预算管理。</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包括部门绩效目标制定、目标完成、预算编制准确、支出控制、预算动态调整、执行进度、预算完成情况和违规记录等情况。</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（二）专项预算管理。</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包括专项预算项目程序严密、规划合理、结果符合、分配科学、分配及时、专项预算绩效目标完成、实施绩效、违规记录等情况。</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（三）结果应用情况。</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包括部门自评质量、绩效目标公开和自评公开、评价结果整改和应用结果反馈等情况。</w:t>
      </w:r>
    </w:p>
    <w:p>
      <w:pPr>
        <w:spacing w:line="580" w:lineRule="exact"/>
        <w:ind w:firstLine="640" w:firstLineChars="200"/>
        <w:rPr>
          <w:rFonts w:ascii="黑体" w:hAnsi="黑体" w:eastAsia="黑体"/>
          <w:sz w:val="32"/>
          <w:szCs w:val="32"/>
        </w:rPr>
      </w:pPr>
      <w:r>
        <w:rPr>
          <w:rFonts w:hint="eastAsia" w:ascii="黑体" w:hAnsi="黑体" w:eastAsia="黑体" w:cs="黑体"/>
          <w:sz w:val="32"/>
          <w:szCs w:val="32"/>
        </w:rPr>
        <w:t>四、评价结论及建议</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（一）评价结论。</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（二）存在问题。</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（三）改进建议。</w:t>
      </w:r>
    </w:p>
    <w:p>
      <w:pPr>
        <w:spacing w:line="580" w:lineRule="exact"/>
        <w:ind w:firstLine="640" w:firstLineChars="200"/>
        <w:rPr>
          <w:rFonts w:ascii="仿宋_GB2312" w:hAnsi="仿宋_GB2312" w:eastAsia="仿宋_GB2312"/>
          <w:sz w:val="32"/>
          <w:szCs w:val="32"/>
        </w:rPr>
      </w:pPr>
    </w:p>
    <w:p>
      <w:pPr>
        <w:widowControl/>
        <w:jc w:val="left"/>
        <w:rPr>
          <w:rFonts w:ascii="仿宋_GB2312" w:hAnsi="仿宋_GB2312" w:eastAsia="仿宋_GB2312"/>
          <w:sz w:val="32"/>
          <w:szCs w:val="32"/>
        </w:rPr>
      </w:pPr>
      <w:r>
        <w:rPr>
          <w:rFonts w:ascii="仿宋_GB2312" w:hAnsi="仿宋_GB2312" w:eastAsia="仿宋_GB2312"/>
          <w:sz w:val="32"/>
          <w:szCs w:val="32"/>
        </w:rPr>
        <w:br w:type="page"/>
      </w:r>
    </w:p>
    <w:p>
      <w:pPr>
        <w:autoSpaceDE w:val="0"/>
        <w:autoSpaceDN w:val="0"/>
        <w:adjustRightInd w:val="0"/>
        <w:spacing w:line="600" w:lineRule="exact"/>
        <w:ind w:firstLine="640" w:firstLineChars="200"/>
        <w:jc w:val="left"/>
        <w:rPr>
          <w:rFonts w:ascii="仿宋_GB2312" w:eastAsia="仿宋_GB2312"/>
          <w:color w:val="000000"/>
          <w:sz w:val="32"/>
          <w:szCs w:val="32"/>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cs="Times New Roman"/>
      </w:rPr>
    </w:pPr>
    <w:r>
      <w:fldChar w:fldCharType="begin"/>
    </w:r>
    <w:r>
      <w:instrText xml:space="preserve">PAGE   \* MERGEFORMAT</w:instrText>
    </w:r>
    <w:r>
      <w:fldChar w:fldCharType="separate"/>
    </w:r>
    <w:r>
      <w:rPr>
        <w:lang w:val="zh-CN"/>
      </w:rPr>
      <w:t>18</w:t>
    </w:r>
    <w:r>
      <w:rPr>
        <w:lang w:val="zh-CN"/>
      </w:rPr>
      <w:fldChar w:fldCharType="end"/>
    </w:r>
  </w:p>
  <w:p>
    <w:pPr>
      <w:pStyle w:val="8"/>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E923EA"/>
    <w:multiLevelType w:val="singleLevel"/>
    <w:tmpl w:val="9BE923EA"/>
    <w:lvl w:ilvl="0" w:tentative="0">
      <w:start w:val="2"/>
      <w:numFmt w:val="decimal"/>
      <w:suff w:val="nothing"/>
      <w:lvlText w:val="（%1）"/>
      <w:lvlJc w:val="left"/>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b/>
        <w:bCs/>
        <w:sz w:val="32"/>
        <w:szCs w:val="32"/>
      </w:rPr>
    </w:lvl>
  </w:abstractNum>
  <w:abstractNum w:abstractNumId="3">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4">
    <w:nsid w:val="7B646F46"/>
    <w:multiLevelType w:val="multilevel"/>
    <w:tmpl w:val="7B646F46"/>
    <w:lvl w:ilvl="0" w:tentative="0">
      <w:start w:val="2"/>
      <w:numFmt w:val="japaneseCounting"/>
      <w:lvlText w:val="%1、"/>
      <w:lvlJc w:val="left"/>
      <w:pPr>
        <w:tabs>
          <w:tab w:val="left" w:pos="1350"/>
        </w:tabs>
        <w:ind w:left="1350" w:hanging="720"/>
      </w:pPr>
      <w:rPr>
        <w:rFonts w:hint="default"/>
        <w:color w:val="000000"/>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61C"/>
    <w:rsid w:val="00002FE3"/>
    <w:rsid w:val="0000693F"/>
    <w:rsid w:val="00013E31"/>
    <w:rsid w:val="000222C6"/>
    <w:rsid w:val="0002549F"/>
    <w:rsid w:val="000310A9"/>
    <w:rsid w:val="00031602"/>
    <w:rsid w:val="0005058D"/>
    <w:rsid w:val="0005702A"/>
    <w:rsid w:val="00057300"/>
    <w:rsid w:val="00064202"/>
    <w:rsid w:val="0006487A"/>
    <w:rsid w:val="00065F8F"/>
    <w:rsid w:val="000673AB"/>
    <w:rsid w:val="000768F2"/>
    <w:rsid w:val="0008379E"/>
    <w:rsid w:val="0009184B"/>
    <w:rsid w:val="0009593C"/>
    <w:rsid w:val="000A09DA"/>
    <w:rsid w:val="000B047F"/>
    <w:rsid w:val="000B3AAB"/>
    <w:rsid w:val="000B42F8"/>
    <w:rsid w:val="000B46D3"/>
    <w:rsid w:val="000B5923"/>
    <w:rsid w:val="000B5A48"/>
    <w:rsid w:val="000B6FF3"/>
    <w:rsid w:val="000C3467"/>
    <w:rsid w:val="000C3CA6"/>
    <w:rsid w:val="000D0013"/>
    <w:rsid w:val="000D1267"/>
    <w:rsid w:val="000D1D50"/>
    <w:rsid w:val="000D5782"/>
    <w:rsid w:val="000E02F5"/>
    <w:rsid w:val="000E0AC7"/>
    <w:rsid w:val="000E6613"/>
    <w:rsid w:val="000E7119"/>
    <w:rsid w:val="000F0859"/>
    <w:rsid w:val="000F39F6"/>
    <w:rsid w:val="000F41D2"/>
    <w:rsid w:val="00106169"/>
    <w:rsid w:val="00114E9B"/>
    <w:rsid w:val="0014555C"/>
    <w:rsid w:val="0014729F"/>
    <w:rsid w:val="00157BAB"/>
    <w:rsid w:val="001654D1"/>
    <w:rsid w:val="0017702D"/>
    <w:rsid w:val="0018106D"/>
    <w:rsid w:val="00185A76"/>
    <w:rsid w:val="001877A7"/>
    <w:rsid w:val="00191536"/>
    <w:rsid w:val="00196687"/>
    <w:rsid w:val="001973D1"/>
    <w:rsid w:val="001B1F54"/>
    <w:rsid w:val="001B2290"/>
    <w:rsid w:val="001B58C8"/>
    <w:rsid w:val="001C0962"/>
    <w:rsid w:val="001C40B0"/>
    <w:rsid w:val="001D1F5C"/>
    <w:rsid w:val="001D2296"/>
    <w:rsid w:val="001D7531"/>
    <w:rsid w:val="001E737D"/>
    <w:rsid w:val="001F0592"/>
    <w:rsid w:val="001F42FE"/>
    <w:rsid w:val="001F6C26"/>
    <w:rsid w:val="001F7506"/>
    <w:rsid w:val="001F7A59"/>
    <w:rsid w:val="002006CD"/>
    <w:rsid w:val="00202B36"/>
    <w:rsid w:val="00204A27"/>
    <w:rsid w:val="00204B7A"/>
    <w:rsid w:val="00206514"/>
    <w:rsid w:val="0021101A"/>
    <w:rsid w:val="0022000D"/>
    <w:rsid w:val="00220536"/>
    <w:rsid w:val="00223C62"/>
    <w:rsid w:val="002255AD"/>
    <w:rsid w:val="00230C57"/>
    <w:rsid w:val="00233228"/>
    <w:rsid w:val="00233646"/>
    <w:rsid w:val="00235144"/>
    <w:rsid w:val="00235629"/>
    <w:rsid w:val="00244FDC"/>
    <w:rsid w:val="002461F9"/>
    <w:rsid w:val="002470E4"/>
    <w:rsid w:val="00256DC1"/>
    <w:rsid w:val="002602A4"/>
    <w:rsid w:val="002607F3"/>
    <w:rsid w:val="00260C38"/>
    <w:rsid w:val="002616C0"/>
    <w:rsid w:val="00265D86"/>
    <w:rsid w:val="002662AA"/>
    <w:rsid w:val="002800DB"/>
    <w:rsid w:val="00280496"/>
    <w:rsid w:val="00291E58"/>
    <w:rsid w:val="00295495"/>
    <w:rsid w:val="00297A6D"/>
    <w:rsid w:val="002A1A05"/>
    <w:rsid w:val="002A413D"/>
    <w:rsid w:val="002B0A02"/>
    <w:rsid w:val="002B2613"/>
    <w:rsid w:val="002B42D8"/>
    <w:rsid w:val="002C0156"/>
    <w:rsid w:val="002C7DE5"/>
    <w:rsid w:val="002E597A"/>
    <w:rsid w:val="002F1818"/>
    <w:rsid w:val="002F567B"/>
    <w:rsid w:val="003036C5"/>
    <w:rsid w:val="00310DD2"/>
    <w:rsid w:val="00311459"/>
    <w:rsid w:val="003216A9"/>
    <w:rsid w:val="00326646"/>
    <w:rsid w:val="003319A6"/>
    <w:rsid w:val="00333D11"/>
    <w:rsid w:val="00334BEC"/>
    <w:rsid w:val="00347C68"/>
    <w:rsid w:val="00352BFB"/>
    <w:rsid w:val="00360AEC"/>
    <w:rsid w:val="00364853"/>
    <w:rsid w:val="0037013F"/>
    <w:rsid w:val="0037162A"/>
    <w:rsid w:val="00376D71"/>
    <w:rsid w:val="00380C92"/>
    <w:rsid w:val="003864E7"/>
    <w:rsid w:val="0039317F"/>
    <w:rsid w:val="00394129"/>
    <w:rsid w:val="003961B2"/>
    <w:rsid w:val="003A3322"/>
    <w:rsid w:val="003A484F"/>
    <w:rsid w:val="003B0BE0"/>
    <w:rsid w:val="003B0C1B"/>
    <w:rsid w:val="003B3C5D"/>
    <w:rsid w:val="003B4C3D"/>
    <w:rsid w:val="003B688C"/>
    <w:rsid w:val="003C0291"/>
    <w:rsid w:val="003C07B4"/>
    <w:rsid w:val="003C39AE"/>
    <w:rsid w:val="003C6371"/>
    <w:rsid w:val="003C7B60"/>
    <w:rsid w:val="003D03F7"/>
    <w:rsid w:val="003D1FB2"/>
    <w:rsid w:val="003D66DA"/>
    <w:rsid w:val="003E1310"/>
    <w:rsid w:val="003E4D79"/>
    <w:rsid w:val="003E6F55"/>
    <w:rsid w:val="003E72CD"/>
    <w:rsid w:val="0040585A"/>
    <w:rsid w:val="00406254"/>
    <w:rsid w:val="004176BB"/>
    <w:rsid w:val="00417A34"/>
    <w:rsid w:val="004223DE"/>
    <w:rsid w:val="0042310C"/>
    <w:rsid w:val="00427484"/>
    <w:rsid w:val="00434489"/>
    <w:rsid w:val="00437085"/>
    <w:rsid w:val="00443880"/>
    <w:rsid w:val="004464F4"/>
    <w:rsid w:val="0044688F"/>
    <w:rsid w:val="00462170"/>
    <w:rsid w:val="00463A54"/>
    <w:rsid w:val="00471401"/>
    <w:rsid w:val="00473F31"/>
    <w:rsid w:val="0047436F"/>
    <w:rsid w:val="0048263A"/>
    <w:rsid w:val="00487E5D"/>
    <w:rsid w:val="00497735"/>
    <w:rsid w:val="004A254E"/>
    <w:rsid w:val="004A711F"/>
    <w:rsid w:val="004B199D"/>
    <w:rsid w:val="004B4690"/>
    <w:rsid w:val="004C3385"/>
    <w:rsid w:val="004C6545"/>
    <w:rsid w:val="004D13CC"/>
    <w:rsid w:val="004D4D40"/>
    <w:rsid w:val="004E0A2D"/>
    <w:rsid w:val="004E206B"/>
    <w:rsid w:val="004E6DF7"/>
    <w:rsid w:val="004F0A57"/>
    <w:rsid w:val="004F0FBD"/>
    <w:rsid w:val="004F4CF0"/>
    <w:rsid w:val="00505A47"/>
    <w:rsid w:val="00512FDA"/>
    <w:rsid w:val="00520DA0"/>
    <w:rsid w:val="00530501"/>
    <w:rsid w:val="00532682"/>
    <w:rsid w:val="00532E85"/>
    <w:rsid w:val="0054053C"/>
    <w:rsid w:val="00544A2C"/>
    <w:rsid w:val="005510BD"/>
    <w:rsid w:val="00561274"/>
    <w:rsid w:val="00561C24"/>
    <w:rsid w:val="005664BB"/>
    <w:rsid w:val="00572471"/>
    <w:rsid w:val="0057481D"/>
    <w:rsid w:val="00576ECE"/>
    <w:rsid w:val="0058486E"/>
    <w:rsid w:val="0059265E"/>
    <w:rsid w:val="00596989"/>
    <w:rsid w:val="0059743D"/>
    <w:rsid w:val="005974BC"/>
    <w:rsid w:val="005A35FB"/>
    <w:rsid w:val="005B3A4F"/>
    <w:rsid w:val="005B6E2C"/>
    <w:rsid w:val="005C381F"/>
    <w:rsid w:val="005D1C8B"/>
    <w:rsid w:val="005D4405"/>
    <w:rsid w:val="005D5CED"/>
    <w:rsid w:val="005F178E"/>
    <w:rsid w:val="005F1A4C"/>
    <w:rsid w:val="005F2BD7"/>
    <w:rsid w:val="0060298E"/>
    <w:rsid w:val="006041FA"/>
    <w:rsid w:val="006053E9"/>
    <w:rsid w:val="00605688"/>
    <w:rsid w:val="006070AF"/>
    <w:rsid w:val="0060788B"/>
    <w:rsid w:val="00607E6C"/>
    <w:rsid w:val="006101B1"/>
    <w:rsid w:val="00610996"/>
    <w:rsid w:val="00614E44"/>
    <w:rsid w:val="00622830"/>
    <w:rsid w:val="00627872"/>
    <w:rsid w:val="00630AEF"/>
    <w:rsid w:val="006319DC"/>
    <w:rsid w:val="006325F8"/>
    <w:rsid w:val="00632FE4"/>
    <w:rsid w:val="00634C9A"/>
    <w:rsid w:val="006360F6"/>
    <w:rsid w:val="006440E4"/>
    <w:rsid w:val="00660FCC"/>
    <w:rsid w:val="0066343B"/>
    <w:rsid w:val="00664777"/>
    <w:rsid w:val="006701AF"/>
    <w:rsid w:val="006706D7"/>
    <w:rsid w:val="006742C4"/>
    <w:rsid w:val="006748A4"/>
    <w:rsid w:val="00680F92"/>
    <w:rsid w:val="00681356"/>
    <w:rsid w:val="00683E73"/>
    <w:rsid w:val="006904C0"/>
    <w:rsid w:val="006A3141"/>
    <w:rsid w:val="006A5E34"/>
    <w:rsid w:val="006B1EC7"/>
    <w:rsid w:val="006B2422"/>
    <w:rsid w:val="006B2B9A"/>
    <w:rsid w:val="006B41EF"/>
    <w:rsid w:val="006B4CA1"/>
    <w:rsid w:val="006B5858"/>
    <w:rsid w:val="006C1937"/>
    <w:rsid w:val="006C2B9C"/>
    <w:rsid w:val="006C4907"/>
    <w:rsid w:val="006C5D20"/>
    <w:rsid w:val="006D09BD"/>
    <w:rsid w:val="006D1226"/>
    <w:rsid w:val="006F020C"/>
    <w:rsid w:val="006F09F5"/>
    <w:rsid w:val="006F3D37"/>
    <w:rsid w:val="00700565"/>
    <w:rsid w:val="00701EC0"/>
    <w:rsid w:val="007127B7"/>
    <w:rsid w:val="00713146"/>
    <w:rsid w:val="00716D08"/>
    <w:rsid w:val="007253EE"/>
    <w:rsid w:val="007342AA"/>
    <w:rsid w:val="007416B6"/>
    <w:rsid w:val="00746F48"/>
    <w:rsid w:val="0075404D"/>
    <w:rsid w:val="00754741"/>
    <w:rsid w:val="00754D01"/>
    <w:rsid w:val="00757404"/>
    <w:rsid w:val="0076182A"/>
    <w:rsid w:val="00763448"/>
    <w:rsid w:val="007641AF"/>
    <w:rsid w:val="00767B7E"/>
    <w:rsid w:val="007764AF"/>
    <w:rsid w:val="007770C3"/>
    <w:rsid w:val="007815AC"/>
    <w:rsid w:val="0078205A"/>
    <w:rsid w:val="00784D24"/>
    <w:rsid w:val="00785FBA"/>
    <w:rsid w:val="00786E4A"/>
    <w:rsid w:val="007875EB"/>
    <w:rsid w:val="0079426B"/>
    <w:rsid w:val="007A03E7"/>
    <w:rsid w:val="007A2A01"/>
    <w:rsid w:val="007B03B3"/>
    <w:rsid w:val="007B1447"/>
    <w:rsid w:val="007C4FF4"/>
    <w:rsid w:val="007D312A"/>
    <w:rsid w:val="007D3441"/>
    <w:rsid w:val="007D3F19"/>
    <w:rsid w:val="007D5BCE"/>
    <w:rsid w:val="007D7DF3"/>
    <w:rsid w:val="007E0B9C"/>
    <w:rsid w:val="007E23B0"/>
    <w:rsid w:val="007E38CA"/>
    <w:rsid w:val="007F0E38"/>
    <w:rsid w:val="007F1991"/>
    <w:rsid w:val="007F2C2F"/>
    <w:rsid w:val="007F4338"/>
    <w:rsid w:val="007F55FC"/>
    <w:rsid w:val="007F5665"/>
    <w:rsid w:val="00800112"/>
    <w:rsid w:val="008106FE"/>
    <w:rsid w:val="00815008"/>
    <w:rsid w:val="008253BB"/>
    <w:rsid w:val="008259D6"/>
    <w:rsid w:val="00830EDF"/>
    <w:rsid w:val="00831AEB"/>
    <w:rsid w:val="00831F02"/>
    <w:rsid w:val="0083706E"/>
    <w:rsid w:val="008423A5"/>
    <w:rsid w:val="00847CC9"/>
    <w:rsid w:val="00850625"/>
    <w:rsid w:val="00853718"/>
    <w:rsid w:val="00855221"/>
    <w:rsid w:val="00857FC1"/>
    <w:rsid w:val="00860645"/>
    <w:rsid w:val="00861C8E"/>
    <w:rsid w:val="00871F71"/>
    <w:rsid w:val="0088346E"/>
    <w:rsid w:val="00883A6D"/>
    <w:rsid w:val="00885AF4"/>
    <w:rsid w:val="00890E3E"/>
    <w:rsid w:val="00891F5D"/>
    <w:rsid w:val="008939CD"/>
    <w:rsid w:val="00895B74"/>
    <w:rsid w:val="008B47DA"/>
    <w:rsid w:val="008B768C"/>
    <w:rsid w:val="008B79DF"/>
    <w:rsid w:val="008C1C7D"/>
    <w:rsid w:val="008C4DB1"/>
    <w:rsid w:val="008C4EAF"/>
    <w:rsid w:val="008C5176"/>
    <w:rsid w:val="008C51B2"/>
    <w:rsid w:val="008C5D87"/>
    <w:rsid w:val="008C7FD0"/>
    <w:rsid w:val="008D3DFF"/>
    <w:rsid w:val="008E1DE7"/>
    <w:rsid w:val="008E2224"/>
    <w:rsid w:val="008E707C"/>
    <w:rsid w:val="008F15C9"/>
    <w:rsid w:val="00900B08"/>
    <w:rsid w:val="00902155"/>
    <w:rsid w:val="00902FA3"/>
    <w:rsid w:val="009123CF"/>
    <w:rsid w:val="0091328A"/>
    <w:rsid w:val="00923564"/>
    <w:rsid w:val="0092392E"/>
    <w:rsid w:val="00925F47"/>
    <w:rsid w:val="009275A6"/>
    <w:rsid w:val="00930162"/>
    <w:rsid w:val="00931453"/>
    <w:rsid w:val="009315C4"/>
    <w:rsid w:val="009315F9"/>
    <w:rsid w:val="00933E45"/>
    <w:rsid w:val="0093502A"/>
    <w:rsid w:val="00946945"/>
    <w:rsid w:val="00951248"/>
    <w:rsid w:val="0095152F"/>
    <w:rsid w:val="00952DFC"/>
    <w:rsid w:val="00954C49"/>
    <w:rsid w:val="00956C2A"/>
    <w:rsid w:val="00963BA2"/>
    <w:rsid w:val="0097099F"/>
    <w:rsid w:val="00971997"/>
    <w:rsid w:val="00971FFC"/>
    <w:rsid w:val="0097657B"/>
    <w:rsid w:val="009847BA"/>
    <w:rsid w:val="009848AD"/>
    <w:rsid w:val="0098660A"/>
    <w:rsid w:val="00992D4C"/>
    <w:rsid w:val="009931C3"/>
    <w:rsid w:val="00995E42"/>
    <w:rsid w:val="009A0C9A"/>
    <w:rsid w:val="009A31FF"/>
    <w:rsid w:val="009A43E2"/>
    <w:rsid w:val="009A5934"/>
    <w:rsid w:val="009B2C43"/>
    <w:rsid w:val="009B4EAE"/>
    <w:rsid w:val="009B5F26"/>
    <w:rsid w:val="009B7573"/>
    <w:rsid w:val="009C22F4"/>
    <w:rsid w:val="009C2E98"/>
    <w:rsid w:val="009C6D65"/>
    <w:rsid w:val="009D3447"/>
    <w:rsid w:val="009D4711"/>
    <w:rsid w:val="009D74D9"/>
    <w:rsid w:val="009E2D56"/>
    <w:rsid w:val="009E3A81"/>
    <w:rsid w:val="009F1185"/>
    <w:rsid w:val="009F18CD"/>
    <w:rsid w:val="009F2A13"/>
    <w:rsid w:val="009F6285"/>
    <w:rsid w:val="00A021AB"/>
    <w:rsid w:val="00A04EB0"/>
    <w:rsid w:val="00A13CC1"/>
    <w:rsid w:val="00A16847"/>
    <w:rsid w:val="00A237D8"/>
    <w:rsid w:val="00A268C4"/>
    <w:rsid w:val="00A307CD"/>
    <w:rsid w:val="00A30CB0"/>
    <w:rsid w:val="00A360E8"/>
    <w:rsid w:val="00A40A00"/>
    <w:rsid w:val="00A4142F"/>
    <w:rsid w:val="00A505C9"/>
    <w:rsid w:val="00A5070F"/>
    <w:rsid w:val="00A52ACC"/>
    <w:rsid w:val="00A56DF2"/>
    <w:rsid w:val="00A67AB5"/>
    <w:rsid w:val="00A71FB5"/>
    <w:rsid w:val="00A73C36"/>
    <w:rsid w:val="00A91760"/>
    <w:rsid w:val="00A93B00"/>
    <w:rsid w:val="00A93C21"/>
    <w:rsid w:val="00AA15C4"/>
    <w:rsid w:val="00AA40CA"/>
    <w:rsid w:val="00AA6FE0"/>
    <w:rsid w:val="00AC1728"/>
    <w:rsid w:val="00AC3C6A"/>
    <w:rsid w:val="00AC554B"/>
    <w:rsid w:val="00AC73A1"/>
    <w:rsid w:val="00AC7571"/>
    <w:rsid w:val="00AC7C4C"/>
    <w:rsid w:val="00AD5620"/>
    <w:rsid w:val="00AD7C1B"/>
    <w:rsid w:val="00AE16BA"/>
    <w:rsid w:val="00AE1EBE"/>
    <w:rsid w:val="00AE2EBE"/>
    <w:rsid w:val="00AE3F8B"/>
    <w:rsid w:val="00AF7D4F"/>
    <w:rsid w:val="00B03C9D"/>
    <w:rsid w:val="00B058B9"/>
    <w:rsid w:val="00B060AE"/>
    <w:rsid w:val="00B10517"/>
    <w:rsid w:val="00B1076F"/>
    <w:rsid w:val="00B14E76"/>
    <w:rsid w:val="00B161B8"/>
    <w:rsid w:val="00B2048C"/>
    <w:rsid w:val="00B26794"/>
    <w:rsid w:val="00B310B9"/>
    <w:rsid w:val="00B31B8E"/>
    <w:rsid w:val="00B35F3F"/>
    <w:rsid w:val="00B36041"/>
    <w:rsid w:val="00B36CBB"/>
    <w:rsid w:val="00B3727D"/>
    <w:rsid w:val="00B425E0"/>
    <w:rsid w:val="00B440AA"/>
    <w:rsid w:val="00B44B70"/>
    <w:rsid w:val="00B50083"/>
    <w:rsid w:val="00B5236D"/>
    <w:rsid w:val="00B53C56"/>
    <w:rsid w:val="00B54B65"/>
    <w:rsid w:val="00B62EAB"/>
    <w:rsid w:val="00B70315"/>
    <w:rsid w:val="00B71562"/>
    <w:rsid w:val="00B77EA6"/>
    <w:rsid w:val="00B81598"/>
    <w:rsid w:val="00B8342E"/>
    <w:rsid w:val="00B841F1"/>
    <w:rsid w:val="00B84E04"/>
    <w:rsid w:val="00B8590E"/>
    <w:rsid w:val="00B90777"/>
    <w:rsid w:val="00B944D6"/>
    <w:rsid w:val="00B9496A"/>
    <w:rsid w:val="00BA199F"/>
    <w:rsid w:val="00BA3D35"/>
    <w:rsid w:val="00BB4DF0"/>
    <w:rsid w:val="00BC1E87"/>
    <w:rsid w:val="00BC23C5"/>
    <w:rsid w:val="00BC289F"/>
    <w:rsid w:val="00BC3D2C"/>
    <w:rsid w:val="00BC5361"/>
    <w:rsid w:val="00BC5460"/>
    <w:rsid w:val="00BC5B23"/>
    <w:rsid w:val="00BC6B50"/>
    <w:rsid w:val="00BC6BB4"/>
    <w:rsid w:val="00BD0E25"/>
    <w:rsid w:val="00BD7B2F"/>
    <w:rsid w:val="00BE0657"/>
    <w:rsid w:val="00BE67BF"/>
    <w:rsid w:val="00BE71BD"/>
    <w:rsid w:val="00BF5117"/>
    <w:rsid w:val="00BF5BD6"/>
    <w:rsid w:val="00BF7494"/>
    <w:rsid w:val="00C03E31"/>
    <w:rsid w:val="00C1561B"/>
    <w:rsid w:val="00C168AD"/>
    <w:rsid w:val="00C20E4B"/>
    <w:rsid w:val="00C33E72"/>
    <w:rsid w:val="00C33F2A"/>
    <w:rsid w:val="00C340D3"/>
    <w:rsid w:val="00C34290"/>
    <w:rsid w:val="00C3472B"/>
    <w:rsid w:val="00C354B2"/>
    <w:rsid w:val="00C35554"/>
    <w:rsid w:val="00C42709"/>
    <w:rsid w:val="00C533CC"/>
    <w:rsid w:val="00C5751C"/>
    <w:rsid w:val="00C61BFC"/>
    <w:rsid w:val="00C62B85"/>
    <w:rsid w:val="00C65438"/>
    <w:rsid w:val="00C7705C"/>
    <w:rsid w:val="00C770C6"/>
    <w:rsid w:val="00C81770"/>
    <w:rsid w:val="00C84411"/>
    <w:rsid w:val="00C872D0"/>
    <w:rsid w:val="00C91CBB"/>
    <w:rsid w:val="00C92FE8"/>
    <w:rsid w:val="00CA2A7E"/>
    <w:rsid w:val="00CA7090"/>
    <w:rsid w:val="00CC09B6"/>
    <w:rsid w:val="00CC666F"/>
    <w:rsid w:val="00CD1E3F"/>
    <w:rsid w:val="00CD6BA0"/>
    <w:rsid w:val="00CE44F6"/>
    <w:rsid w:val="00CE49DA"/>
    <w:rsid w:val="00CE7B61"/>
    <w:rsid w:val="00CF3059"/>
    <w:rsid w:val="00CF35D7"/>
    <w:rsid w:val="00CF3EC3"/>
    <w:rsid w:val="00D00095"/>
    <w:rsid w:val="00D05F66"/>
    <w:rsid w:val="00D20620"/>
    <w:rsid w:val="00D2249E"/>
    <w:rsid w:val="00D241E4"/>
    <w:rsid w:val="00D2489C"/>
    <w:rsid w:val="00D26091"/>
    <w:rsid w:val="00D33058"/>
    <w:rsid w:val="00D34E7C"/>
    <w:rsid w:val="00D35489"/>
    <w:rsid w:val="00D43D6F"/>
    <w:rsid w:val="00D462C0"/>
    <w:rsid w:val="00D50620"/>
    <w:rsid w:val="00D51276"/>
    <w:rsid w:val="00D7035F"/>
    <w:rsid w:val="00D72417"/>
    <w:rsid w:val="00D76878"/>
    <w:rsid w:val="00D83186"/>
    <w:rsid w:val="00DA4039"/>
    <w:rsid w:val="00DA65AC"/>
    <w:rsid w:val="00DB0F51"/>
    <w:rsid w:val="00DB1913"/>
    <w:rsid w:val="00DC2ABA"/>
    <w:rsid w:val="00DC410D"/>
    <w:rsid w:val="00DC68CA"/>
    <w:rsid w:val="00DC7CBA"/>
    <w:rsid w:val="00DD0A57"/>
    <w:rsid w:val="00DD73B7"/>
    <w:rsid w:val="00DE1296"/>
    <w:rsid w:val="00DE1D24"/>
    <w:rsid w:val="00DE7EEA"/>
    <w:rsid w:val="00DF05EE"/>
    <w:rsid w:val="00DF28BC"/>
    <w:rsid w:val="00DF34B9"/>
    <w:rsid w:val="00DF58EB"/>
    <w:rsid w:val="00E01053"/>
    <w:rsid w:val="00E07ACF"/>
    <w:rsid w:val="00E17F71"/>
    <w:rsid w:val="00E235EB"/>
    <w:rsid w:val="00E331A1"/>
    <w:rsid w:val="00E33202"/>
    <w:rsid w:val="00E336A9"/>
    <w:rsid w:val="00E33A80"/>
    <w:rsid w:val="00E3648E"/>
    <w:rsid w:val="00E42D3F"/>
    <w:rsid w:val="00E50624"/>
    <w:rsid w:val="00E568DF"/>
    <w:rsid w:val="00E64269"/>
    <w:rsid w:val="00E72BFE"/>
    <w:rsid w:val="00E740ED"/>
    <w:rsid w:val="00E82267"/>
    <w:rsid w:val="00EA010F"/>
    <w:rsid w:val="00EA2D7B"/>
    <w:rsid w:val="00EA55EA"/>
    <w:rsid w:val="00EB1B6F"/>
    <w:rsid w:val="00EC3739"/>
    <w:rsid w:val="00ED0478"/>
    <w:rsid w:val="00ED1B63"/>
    <w:rsid w:val="00ED3C1F"/>
    <w:rsid w:val="00ED4085"/>
    <w:rsid w:val="00ED420E"/>
    <w:rsid w:val="00EE2F57"/>
    <w:rsid w:val="00EF4C34"/>
    <w:rsid w:val="00EF77C6"/>
    <w:rsid w:val="00F05438"/>
    <w:rsid w:val="00F1361C"/>
    <w:rsid w:val="00F14AFD"/>
    <w:rsid w:val="00F160C7"/>
    <w:rsid w:val="00F2385A"/>
    <w:rsid w:val="00F257E2"/>
    <w:rsid w:val="00F2676C"/>
    <w:rsid w:val="00F30B11"/>
    <w:rsid w:val="00F32618"/>
    <w:rsid w:val="00F3497B"/>
    <w:rsid w:val="00F360C8"/>
    <w:rsid w:val="00F36D8F"/>
    <w:rsid w:val="00F417B1"/>
    <w:rsid w:val="00F57E00"/>
    <w:rsid w:val="00F602DF"/>
    <w:rsid w:val="00F6689E"/>
    <w:rsid w:val="00F67D25"/>
    <w:rsid w:val="00F81FD9"/>
    <w:rsid w:val="00F841AA"/>
    <w:rsid w:val="00F9111C"/>
    <w:rsid w:val="00FA23E8"/>
    <w:rsid w:val="00FA3D71"/>
    <w:rsid w:val="00FA4482"/>
    <w:rsid w:val="00FB7B1D"/>
    <w:rsid w:val="00FC1B30"/>
    <w:rsid w:val="00FC28AE"/>
    <w:rsid w:val="00FC38AB"/>
    <w:rsid w:val="00FD3CC1"/>
    <w:rsid w:val="00FF0350"/>
    <w:rsid w:val="00FF1E02"/>
    <w:rsid w:val="00FF30B4"/>
    <w:rsid w:val="10C055FF"/>
    <w:rsid w:val="16BB723D"/>
    <w:rsid w:val="240371BF"/>
    <w:rsid w:val="269051BE"/>
    <w:rsid w:val="29FD04D3"/>
    <w:rsid w:val="319F7F4E"/>
    <w:rsid w:val="3D375099"/>
    <w:rsid w:val="44BE2CC9"/>
    <w:rsid w:val="F4FDED1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6"/>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99"/>
    <w:pPr>
      <w:keepNext/>
      <w:keepLines/>
      <w:spacing w:before="260" w:after="260" w:line="416" w:lineRule="auto"/>
      <w:outlineLvl w:val="1"/>
    </w:pPr>
    <w:rPr>
      <w:rFonts w:ascii="Cambria" w:hAnsi="Cambria" w:cs="Cambria"/>
      <w:b/>
      <w:bCs/>
      <w:sz w:val="32"/>
      <w:szCs w:val="32"/>
    </w:rPr>
  </w:style>
  <w:style w:type="paragraph" w:styleId="4">
    <w:name w:val="heading 3"/>
    <w:basedOn w:val="1"/>
    <w:next w:val="1"/>
    <w:link w:val="18"/>
    <w:qFormat/>
    <w:uiPriority w:val="99"/>
    <w:pPr>
      <w:keepNext/>
      <w:keepLines/>
      <w:spacing w:before="260" w:after="260" w:line="416" w:lineRule="auto"/>
      <w:outlineLvl w:val="2"/>
    </w:pPr>
    <w:rPr>
      <w:b/>
      <w:bCs/>
      <w:sz w:val="32"/>
      <w:szCs w:val="32"/>
    </w:rPr>
  </w:style>
  <w:style w:type="character" w:default="1" w:styleId="13">
    <w:name w:val="Default Paragraph Font"/>
    <w:semiHidden/>
    <w:qFormat/>
    <w:uiPriority w:val="99"/>
  </w:style>
  <w:style w:type="table" w:default="1" w:styleId="12">
    <w:name w:val="Normal Table"/>
    <w:unhideWhenUsed/>
    <w:qFormat/>
    <w:uiPriority w:val="99"/>
    <w:tblPr>
      <w:tblCellMar>
        <w:top w:w="0" w:type="dxa"/>
        <w:left w:w="108" w:type="dxa"/>
        <w:bottom w:w="0" w:type="dxa"/>
        <w:right w:w="108" w:type="dxa"/>
      </w:tblCellMar>
    </w:tblPr>
  </w:style>
  <w:style w:type="paragraph" w:styleId="5">
    <w:name w:val="Body Text"/>
    <w:basedOn w:val="1"/>
    <w:link w:val="25"/>
    <w:qFormat/>
    <w:uiPriority w:val="99"/>
    <w:pPr>
      <w:spacing w:beforeLines="30"/>
    </w:pPr>
    <w:rPr>
      <w:rFonts w:ascii="仿宋_GB2312" w:eastAsia="仿宋_GB2312" w:cs="仿宋_GB2312"/>
      <w:kern w:val="0"/>
      <w:sz w:val="24"/>
      <w:szCs w:val="24"/>
    </w:rPr>
  </w:style>
  <w:style w:type="paragraph" w:styleId="6">
    <w:name w:val="toc 3"/>
    <w:basedOn w:val="1"/>
    <w:next w:val="1"/>
    <w:semiHidden/>
    <w:qFormat/>
    <w:uiPriority w:val="99"/>
    <w:pPr>
      <w:tabs>
        <w:tab w:val="right" w:leader="dot" w:pos="8296"/>
      </w:tabs>
      <w:ind w:left="840" w:leftChars="400"/>
    </w:pPr>
  </w:style>
  <w:style w:type="paragraph" w:styleId="7">
    <w:name w:val="Balloon Text"/>
    <w:basedOn w:val="1"/>
    <w:link w:val="20"/>
    <w:semiHidden/>
    <w:qFormat/>
    <w:uiPriority w:val="99"/>
    <w:rPr>
      <w:sz w:val="18"/>
      <w:szCs w:val="18"/>
    </w:rPr>
  </w:style>
  <w:style w:type="paragraph" w:styleId="8">
    <w:name w:val="footer"/>
    <w:basedOn w:val="1"/>
    <w:link w:val="24"/>
    <w:qFormat/>
    <w:uiPriority w:val="99"/>
    <w:pPr>
      <w:tabs>
        <w:tab w:val="center" w:pos="4153"/>
        <w:tab w:val="right" w:pos="8306"/>
      </w:tabs>
      <w:snapToGrid w:val="0"/>
      <w:jc w:val="left"/>
    </w:pPr>
    <w:rPr>
      <w:rFonts w:ascii="Calibri" w:hAnsi="Calibri" w:cs="Calibri"/>
      <w:kern w:val="0"/>
      <w:sz w:val="18"/>
      <w:szCs w:val="18"/>
    </w:rPr>
  </w:style>
  <w:style w:type="paragraph" w:styleId="9">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cs="Calibri"/>
      <w:kern w:val="0"/>
      <w:sz w:val="18"/>
      <w:szCs w:val="18"/>
    </w:rPr>
  </w:style>
  <w:style w:type="paragraph" w:styleId="10">
    <w:name w:val="toc 1"/>
    <w:basedOn w:val="1"/>
    <w:next w:val="1"/>
    <w:semiHidden/>
    <w:qFormat/>
    <w:uiPriority w:val="99"/>
    <w:pPr>
      <w:tabs>
        <w:tab w:val="right" w:leader="dot" w:pos="8296"/>
      </w:tabs>
      <w:spacing w:before="93"/>
      <w:jc w:val="center"/>
    </w:pPr>
    <w:rPr>
      <w:rFonts w:ascii="仿宋" w:hAnsi="仿宋" w:eastAsia="仿宋" w:cs="仿宋"/>
      <w:sz w:val="28"/>
      <w:szCs w:val="28"/>
    </w:rPr>
  </w:style>
  <w:style w:type="paragraph" w:styleId="11">
    <w:name w:val="toc 2"/>
    <w:basedOn w:val="1"/>
    <w:next w:val="1"/>
    <w:semiHidden/>
    <w:qFormat/>
    <w:uiPriority w:val="99"/>
    <w:pPr>
      <w:tabs>
        <w:tab w:val="right" w:leader="dot" w:pos="8296"/>
      </w:tabs>
      <w:ind w:left="420" w:leftChars="200"/>
    </w:pPr>
  </w:style>
  <w:style w:type="character" w:styleId="14">
    <w:name w:val="Strong"/>
    <w:basedOn w:val="13"/>
    <w:qFormat/>
    <w:uiPriority w:val="99"/>
    <w:rPr>
      <w:b/>
      <w:bCs/>
    </w:rPr>
  </w:style>
  <w:style w:type="character" w:styleId="15">
    <w:name w:val="Hyperlink"/>
    <w:basedOn w:val="13"/>
    <w:qFormat/>
    <w:uiPriority w:val="99"/>
    <w:rPr>
      <w:color w:val="0000FF"/>
      <w:u w:val="single"/>
    </w:rPr>
  </w:style>
  <w:style w:type="character" w:customStyle="1" w:styleId="16">
    <w:name w:val="Heading 1 Char"/>
    <w:basedOn w:val="13"/>
    <w:link w:val="2"/>
    <w:qFormat/>
    <w:locked/>
    <w:uiPriority w:val="99"/>
    <w:rPr>
      <w:rFonts w:ascii="Times New Roman" w:hAnsi="Times New Roman" w:cs="Times New Roman"/>
      <w:b/>
      <w:bCs/>
      <w:kern w:val="44"/>
      <w:sz w:val="44"/>
      <w:szCs w:val="44"/>
    </w:rPr>
  </w:style>
  <w:style w:type="character" w:customStyle="1" w:styleId="17">
    <w:name w:val="Heading 2 Char"/>
    <w:basedOn w:val="13"/>
    <w:link w:val="3"/>
    <w:qFormat/>
    <w:locked/>
    <w:uiPriority w:val="99"/>
    <w:rPr>
      <w:rFonts w:ascii="Cambria" w:hAnsi="Cambria" w:eastAsia="宋体" w:cs="Cambria"/>
      <w:b/>
      <w:bCs/>
      <w:kern w:val="2"/>
      <w:sz w:val="32"/>
      <w:szCs w:val="32"/>
    </w:rPr>
  </w:style>
  <w:style w:type="character" w:customStyle="1" w:styleId="18">
    <w:name w:val="Heading 3 Char"/>
    <w:basedOn w:val="13"/>
    <w:link w:val="4"/>
    <w:qFormat/>
    <w:locked/>
    <w:uiPriority w:val="99"/>
    <w:rPr>
      <w:rFonts w:ascii="Times New Roman" w:hAnsi="Times New Roman" w:cs="Times New Roman"/>
      <w:b/>
      <w:bCs/>
      <w:kern w:val="2"/>
      <w:sz w:val="32"/>
      <w:szCs w:val="32"/>
    </w:rPr>
  </w:style>
  <w:style w:type="character" w:customStyle="1" w:styleId="19">
    <w:name w:val="Body Text Char"/>
    <w:basedOn w:val="13"/>
    <w:link w:val="5"/>
    <w:semiHidden/>
    <w:qFormat/>
    <w:locked/>
    <w:uiPriority w:val="99"/>
    <w:rPr>
      <w:rFonts w:ascii="Times New Roman" w:hAnsi="Times New Roman" w:cs="Times New Roman"/>
      <w:sz w:val="24"/>
      <w:szCs w:val="24"/>
    </w:rPr>
  </w:style>
  <w:style w:type="character" w:customStyle="1" w:styleId="20">
    <w:name w:val="Balloon Text Char"/>
    <w:basedOn w:val="13"/>
    <w:link w:val="7"/>
    <w:semiHidden/>
    <w:qFormat/>
    <w:locked/>
    <w:uiPriority w:val="99"/>
    <w:rPr>
      <w:rFonts w:ascii="Times New Roman" w:hAnsi="Times New Roman" w:cs="Times New Roman"/>
      <w:kern w:val="2"/>
      <w:sz w:val="18"/>
      <w:szCs w:val="18"/>
    </w:rPr>
  </w:style>
  <w:style w:type="character" w:customStyle="1" w:styleId="21">
    <w:name w:val="Footer Char"/>
    <w:basedOn w:val="13"/>
    <w:link w:val="8"/>
    <w:semiHidden/>
    <w:qFormat/>
    <w:locked/>
    <w:uiPriority w:val="99"/>
    <w:rPr>
      <w:rFonts w:ascii="Times New Roman" w:hAnsi="Times New Roman" w:cs="Times New Roman"/>
      <w:sz w:val="18"/>
      <w:szCs w:val="18"/>
    </w:rPr>
  </w:style>
  <w:style w:type="character" w:customStyle="1" w:styleId="22">
    <w:name w:val="Header Char"/>
    <w:basedOn w:val="13"/>
    <w:link w:val="9"/>
    <w:semiHidden/>
    <w:qFormat/>
    <w:locked/>
    <w:uiPriority w:val="99"/>
    <w:rPr>
      <w:rFonts w:ascii="Times New Roman" w:hAnsi="Times New Roman" w:cs="Times New Roman"/>
      <w:sz w:val="18"/>
      <w:szCs w:val="18"/>
    </w:rPr>
  </w:style>
  <w:style w:type="character" w:customStyle="1" w:styleId="23">
    <w:name w:val="Header Char1"/>
    <w:link w:val="9"/>
    <w:semiHidden/>
    <w:qFormat/>
    <w:locked/>
    <w:uiPriority w:val="99"/>
    <w:rPr>
      <w:sz w:val="18"/>
      <w:szCs w:val="18"/>
    </w:rPr>
  </w:style>
  <w:style w:type="character" w:customStyle="1" w:styleId="24">
    <w:name w:val="Footer Char1"/>
    <w:link w:val="8"/>
    <w:qFormat/>
    <w:locked/>
    <w:uiPriority w:val="99"/>
    <w:rPr>
      <w:sz w:val="18"/>
      <w:szCs w:val="18"/>
    </w:rPr>
  </w:style>
  <w:style w:type="character" w:customStyle="1" w:styleId="25">
    <w:name w:val="Body Text Char1"/>
    <w:link w:val="5"/>
    <w:qFormat/>
    <w:locked/>
    <w:uiPriority w:val="99"/>
    <w:rPr>
      <w:rFonts w:ascii="仿宋_GB2312" w:hAnsi="Times New Roman" w:eastAsia="仿宋_GB2312" w:cs="仿宋_GB2312"/>
      <w:sz w:val="24"/>
      <w:szCs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customStyle="1" w:styleId="27">
    <w:name w:val="List Paragraph"/>
    <w:basedOn w:val="1"/>
    <w:qFormat/>
    <w:uiPriority w:val="99"/>
    <w:pPr>
      <w:ind w:firstLine="420" w:firstLineChars="200"/>
    </w:pPr>
  </w:style>
  <w:style w:type="paragraph" w:customStyle="1" w:styleId="28">
    <w:name w:val="TOC Heading1"/>
    <w:basedOn w:val="2"/>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29">
    <w:name w:val="Char Char Char1 Char Char Char Char Char Char Char"/>
    <w:basedOn w:val="1"/>
    <w:qFormat/>
    <w:uiPriority w:val="99"/>
    <w:pPr>
      <w:widowControl/>
      <w:spacing w:after="160" w:line="240" w:lineRule="exact"/>
      <w:jc w:val="left"/>
    </w:pPr>
  </w:style>
  <w:style w:type="paragraph" w:customStyle="1" w:styleId="30">
    <w:name w:val="Char Char Char1 Char Char Char Char Char Char Char1"/>
    <w:basedOn w:val="1"/>
    <w:qFormat/>
    <w:uiPriority w:val="99"/>
    <w:pPr>
      <w:widowControl/>
      <w:spacing w:after="160" w:line="240" w:lineRule="exact"/>
      <w:jc w:val="left"/>
    </w:pPr>
  </w:style>
  <w:style w:type="paragraph" w:customStyle="1" w:styleId="31">
    <w:name w:val="Char Char Char1 Char Char Char Char Char Char Char2"/>
    <w:basedOn w:val="1"/>
    <w:qFormat/>
    <w:uiPriority w:val="99"/>
    <w:pPr>
      <w:widowControl/>
      <w:spacing w:after="160" w:line="240" w:lineRule="exact"/>
      <w:jc w:val="left"/>
    </w:pPr>
  </w:style>
  <w:style w:type="character" w:customStyle="1" w:styleId="32">
    <w:name w:val="17"/>
    <w:basedOn w:val="13"/>
    <w:qFormat/>
    <w:uiPriority w:val="99"/>
    <w:rPr>
      <w:rFonts w:ascii="Calibri" w:hAnsi="Calibri" w:cs="Calibri"/>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1.emf"/><Relationship Id="rId22" Type="http://schemas.openxmlformats.org/officeDocument/2006/relationships/image" Target="media/image10.emf"/><Relationship Id="rId21" Type="http://schemas.openxmlformats.org/officeDocument/2006/relationships/image" Target="media/image9.emf"/><Relationship Id="rId20" Type="http://schemas.openxmlformats.org/officeDocument/2006/relationships/image" Target="media/image8.emf"/><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7.bin"/><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四川省财政厅</Company>
  <Pages>22</Pages>
  <Words>1342</Words>
  <Characters>7656</Characters>
  <Lines>0</Lines>
  <Paragraphs>0</Paragraphs>
  <TotalTime>0</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2019-08-01T09:14:00Z</dcterms:created>
  <dc:creator>张彬茜</dc:creator>
  <cp:lastModifiedBy>user</cp:lastModifiedBy>
  <cp:lastPrinted>2019-08-01T08:48:00Z</cp:lastPrinted>
  <dcterms:modified xsi:type="dcterms:W3CDTF">2023-07-13T15:30:40Z</dcterms:modified>
  <dc:title>四川省***</dc:title>
  <cp:revision>285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