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三堆初级中学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</w:rPr>
        <w:t>名，其中事业编制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名，工勤编制3名。在职人员总数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sz w:val="32"/>
          <w:szCs w:val="32"/>
        </w:rPr>
        <w:t>人（含特岗计划教师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人），工勤人员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  <w:lang w:eastAsia="zh-CN"/>
        </w:rPr>
        <w:t>保安</w:t>
      </w:r>
      <w:r>
        <w:rPr>
          <w:rFonts w:hint="eastAsia"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人；离退休人员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  <w:r>
        <w:rPr>
          <w:rFonts w:hint="eastAsia" w:ascii="仿宋_GB2312" w:eastAsia="仿宋_GB2312"/>
          <w:sz w:val="32"/>
          <w:szCs w:val="32"/>
        </w:rPr>
        <w:t>固定资产总额2547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23万元。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  <w:r>
        <w:rPr>
          <w:rFonts w:hint="eastAsia" w:ascii="仿宋_GB2312" w:eastAsia="仿宋_GB2312"/>
          <w:sz w:val="32"/>
          <w:szCs w:val="32"/>
        </w:rPr>
        <w:t>2020年部门预算收入总数803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元，较2019年部门预算收入总数667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20.5</w:t>
      </w:r>
      <w:r>
        <w:rPr>
          <w:rFonts w:hint="eastAsia" w:ascii="仿宋_GB2312" w:eastAsia="仿宋_GB2312"/>
          <w:sz w:val="32"/>
          <w:szCs w:val="32"/>
        </w:rPr>
        <w:t>%。2020年部门预算支出总数803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元，较2019年部门预算支出总数667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20.5</w:t>
      </w:r>
      <w:r>
        <w:rPr>
          <w:rFonts w:hint="eastAsia" w:ascii="仿宋_GB2312" w:eastAsia="仿宋_GB2312"/>
          <w:sz w:val="32"/>
          <w:szCs w:val="32"/>
        </w:rPr>
        <w:t>%。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  <w:r>
        <w:rPr>
          <w:rFonts w:hint="eastAsia" w:ascii="仿宋_GB2312" w:eastAsia="仿宋_GB2312"/>
          <w:sz w:val="32"/>
          <w:szCs w:val="32"/>
        </w:rPr>
        <w:t>2020年部门基本支出预算总数803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万元，其中人员支出755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90万元，公用支出16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92万元。</w:t>
      </w:r>
      <w:r>
        <w:rPr>
          <w:rFonts w:hint="eastAsia" w:ascii="仿宋_GB2312" w:eastAsia="仿宋_GB2312"/>
          <w:sz w:val="32"/>
          <w:szCs w:val="32"/>
          <w:lang w:eastAsia="zh-CN"/>
        </w:rPr>
        <w:t>对个人和家庭的补助31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  <w:r>
        <w:rPr>
          <w:rFonts w:hint="eastAsia" w:ascii="仿宋_GB2312" w:eastAsia="仿宋_GB2312"/>
          <w:sz w:val="32"/>
          <w:szCs w:val="32"/>
        </w:rPr>
        <w:t>2020年财政拨款安排“三公”经费预算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万元，其中：2020年无因公出国（境）计划；公务接待费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  <w:r>
        <w:rPr>
          <w:rFonts w:hint="eastAsia" w:ascii="仿宋_GB2312" w:eastAsia="仿宋_GB2312"/>
          <w:sz w:val="32"/>
          <w:szCs w:val="32"/>
        </w:rPr>
        <w:t>2020年采购预算控制数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万元，基建计划控制数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三堆初级中学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二〇二〇年六月一日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34EA40BC"/>
    <w:rsid w:val="4098481F"/>
    <w:rsid w:val="4A21291C"/>
    <w:rsid w:val="4F4D1BB6"/>
    <w:rsid w:val="61CE67AF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9</TotalTime>
  <ScaleCrop>false</ScaleCrop>
  <LinksUpToDate>false</LinksUpToDate>
  <CharactersWithSpaces>628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2020-09-23T02:09:58Z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