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民族</w:t>
      </w:r>
      <w:r>
        <w:rPr>
          <w:rFonts w:hint="eastAsia" w:ascii="方正小标宋简体" w:eastAsia="方正小标宋简体"/>
          <w:b/>
          <w:sz w:val="36"/>
          <w:szCs w:val="36"/>
        </w:rPr>
        <w:t>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小学总编制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名，在职人员总数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人（含特岗计划教师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人），事业人员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人；离退休人员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187.85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小学2020年部门预算收入总数396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22万元，较2019年部门预算收入总数300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30万元增长3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小学2020年部门预算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总数396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22万元，较2019年部门预算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总数300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30万元增长3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小学202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年部门基本支出预算总数396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22万元，其中人员支出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338.70</w:t>
      </w:r>
      <w:r>
        <w:rPr>
          <w:rFonts w:hint="eastAsia" w:ascii="仿宋_GB2312" w:eastAsia="仿宋_GB2312"/>
          <w:sz w:val="32"/>
          <w:szCs w:val="32"/>
        </w:rPr>
        <w:t>万元，日常公用支出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7.60</w:t>
      </w:r>
      <w:r>
        <w:rPr>
          <w:rFonts w:hint="eastAsia" w:ascii="仿宋_GB2312" w:eastAsia="仿宋_GB2312"/>
          <w:sz w:val="32"/>
          <w:szCs w:val="32"/>
        </w:rPr>
        <w:t>万元，对个人和家庭补助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49.92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spacing w:line="48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民族</w:t>
      </w:r>
      <w:r>
        <w:rPr>
          <w:rFonts w:hint="eastAsia" w:ascii="仿宋_GB2312" w:eastAsia="仿宋_GB2312"/>
          <w:sz w:val="32"/>
          <w:szCs w:val="32"/>
        </w:rPr>
        <w:t>小学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二〇二〇年九月二十三日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6A5B"/>
    <w:rsid w:val="43F36A5B"/>
    <w:rsid w:val="56C626A7"/>
    <w:rsid w:val="604026E2"/>
    <w:rsid w:val="7A1E23CA"/>
    <w:rsid w:val="7C4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2020-09-23T03:10:00Z</dcterms:created>
  <dc:creator>胡秋林</dc:creator>
  <cp:lastModifiedBy>胡秋林</cp:lastModifiedBy>
  <dcterms:modified xsi:type="dcterms:W3CDTF">2020-09-23T03:41:04Z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