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C3" w:rsidRDefault="009852C3" w:rsidP="009852C3">
      <w:pPr>
        <w:spacing w:line="600" w:lineRule="exact"/>
        <w:jc w:val="center"/>
        <w:outlineLvl w:val="0"/>
        <w:rPr>
          <w:rFonts w:ascii="方正小标宋简体" w:eastAsia="方正小标宋简体" w:hAnsi="宋体"/>
          <w:sz w:val="72"/>
          <w:szCs w:val="72"/>
        </w:rPr>
      </w:pPr>
      <w:bookmarkStart w:id="0" w:name="_Toc15306267"/>
      <w:bookmarkStart w:id="1" w:name="_Toc19089861"/>
      <w:bookmarkStart w:id="2" w:name="_Toc15377196"/>
    </w:p>
    <w:p w:rsidR="009852C3" w:rsidRDefault="009852C3" w:rsidP="009852C3">
      <w:pPr>
        <w:spacing w:line="600" w:lineRule="exact"/>
        <w:jc w:val="center"/>
        <w:outlineLvl w:val="0"/>
        <w:rPr>
          <w:rFonts w:ascii="方正小标宋简体" w:eastAsia="方正小标宋简体" w:hAnsi="宋体"/>
          <w:sz w:val="72"/>
          <w:szCs w:val="72"/>
        </w:rPr>
      </w:pPr>
    </w:p>
    <w:p w:rsidR="009852C3" w:rsidRDefault="009852C3" w:rsidP="009852C3">
      <w:pPr>
        <w:spacing w:line="600" w:lineRule="exact"/>
        <w:jc w:val="center"/>
        <w:outlineLvl w:val="0"/>
        <w:rPr>
          <w:rFonts w:ascii="方正小标宋简体" w:eastAsia="方正小标宋简体" w:hAnsi="宋体"/>
          <w:sz w:val="72"/>
          <w:szCs w:val="72"/>
        </w:rPr>
      </w:pPr>
    </w:p>
    <w:p w:rsidR="009852C3" w:rsidRDefault="009852C3" w:rsidP="009852C3">
      <w:pPr>
        <w:spacing w:line="600" w:lineRule="exact"/>
        <w:jc w:val="center"/>
        <w:outlineLvl w:val="0"/>
        <w:rPr>
          <w:rFonts w:ascii="方正小标宋简体" w:eastAsia="方正小标宋简体" w:hAnsi="宋体"/>
          <w:sz w:val="72"/>
          <w:szCs w:val="72"/>
        </w:rPr>
      </w:pPr>
    </w:p>
    <w:p w:rsidR="009852C3" w:rsidRPr="009852C3" w:rsidRDefault="009852C3" w:rsidP="009852C3">
      <w:pPr>
        <w:adjustRightInd w:val="0"/>
        <w:snapToGrid w:val="0"/>
        <w:spacing w:line="360" w:lineRule="auto"/>
        <w:jc w:val="center"/>
        <w:outlineLvl w:val="0"/>
        <w:rPr>
          <w:rFonts w:ascii="方正小标宋简体" w:eastAsia="方正小标宋简体" w:hAnsi="宋体"/>
          <w:sz w:val="52"/>
          <w:szCs w:val="52"/>
        </w:rPr>
      </w:pPr>
      <w:bookmarkStart w:id="3" w:name="_Toc15396475"/>
      <w:bookmarkStart w:id="4" w:name="_Toc15378441"/>
      <w:bookmarkStart w:id="5" w:name="_Toc19089858"/>
      <w:bookmarkStart w:id="6" w:name="_Toc15396597"/>
      <w:bookmarkStart w:id="7" w:name="_Toc15377193"/>
      <w:bookmarkStart w:id="8" w:name="_Toc15377425"/>
      <w:bookmarkStart w:id="9" w:name="_Toc106279213"/>
      <w:bookmarkEnd w:id="0"/>
      <w:r w:rsidRPr="009852C3">
        <w:rPr>
          <w:rFonts w:ascii="黑体" w:eastAsia="黑体" w:hAnsi="黑体"/>
          <w:sz w:val="52"/>
          <w:szCs w:val="52"/>
        </w:rPr>
        <w:t>20</w:t>
      </w:r>
      <w:r w:rsidR="00396AEB">
        <w:rPr>
          <w:rFonts w:ascii="黑体" w:eastAsia="黑体" w:hAnsi="黑体" w:hint="eastAsia"/>
          <w:sz w:val="52"/>
          <w:szCs w:val="52"/>
        </w:rPr>
        <w:t>20</w:t>
      </w:r>
      <w:r w:rsidRPr="009852C3">
        <w:rPr>
          <w:rFonts w:ascii="方正小标宋简体" w:eastAsia="方正小标宋简体" w:hAnsi="宋体" w:hint="eastAsia"/>
          <w:sz w:val="52"/>
          <w:szCs w:val="52"/>
        </w:rPr>
        <w:t>年度</w:t>
      </w:r>
      <w:bookmarkEnd w:id="3"/>
      <w:bookmarkEnd w:id="4"/>
      <w:bookmarkEnd w:id="5"/>
      <w:bookmarkEnd w:id="6"/>
      <w:bookmarkEnd w:id="7"/>
      <w:bookmarkEnd w:id="8"/>
      <w:bookmarkEnd w:id="9"/>
    </w:p>
    <w:p w:rsidR="009852C3" w:rsidRPr="009852C3" w:rsidRDefault="009852C3" w:rsidP="009852C3">
      <w:pPr>
        <w:adjustRightInd w:val="0"/>
        <w:snapToGrid w:val="0"/>
        <w:spacing w:line="360" w:lineRule="auto"/>
        <w:jc w:val="center"/>
        <w:outlineLvl w:val="0"/>
        <w:rPr>
          <w:rFonts w:ascii="方正小标宋简体" w:eastAsia="方正小标宋简体" w:hAnsi="宋体"/>
          <w:sz w:val="52"/>
          <w:szCs w:val="52"/>
        </w:rPr>
      </w:pPr>
      <w:bookmarkStart w:id="10" w:name="_Toc19089859"/>
      <w:bookmarkStart w:id="11" w:name="_Toc106279214"/>
      <w:bookmarkStart w:id="12" w:name="_Toc15396476"/>
      <w:bookmarkStart w:id="13" w:name="_Toc15377194"/>
      <w:bookmarkStart w:id="14" w:name="_Toc15377426"/>
      <w:bookmarkStart w:id="15" w:name="_Toc15378442"/>
      <w:bookmarkStart w:id="16" w:name="_Toc15396598"/>
      <w:bookmarkStart w:id="17" w:name="_Toc15306268"/>
      <w:r w:rsidRPr="009852C3">
        <w:rPr>
          <w:rFonts w:ascii="方正小标宋简体" w:eastAsia="方正小标宋简体" w:hAnsi="宋体" w:hint="eastAsia"/>
          <w:sz w:val="52"/>
          <w:szCs w:val="52"/>
        </w:rPr>
        <w:t>广元市利州区</w:t>
      </w:r>
      <w:bookmarkEnd w:id="10"/>
      <w:r w:rsidRPr="009852C3">
        <w:rPr>
          <w:rFonts w:ascii="方正小标宋简体" w:eastAsia="方正小标宋简体" w:hAnsi="宋体" w:hint="eastAsia"/>
          <w:sz w:val="52"/>
          <w:szCs w:val="52"/>
        </w:rPr>
        <w:t>建平初级中学</w:t>
      </w:r>
      <w:bookmarkEnd w:id="11"/>
    </w:p>
    <w:p w:rsidR="009852C3" w:rsidRPr="009852C3" w:rsidRDefault="009852C3" w:rsidP="009852C3">
      <w:pPr>
        <w:adjustRightInd w:val="0"/>
        <w:snapToGrid w:val="0"/>
        <w:spacing w:line="360" w:lineRule="auto"/>
        <w:jc w:val="center"/>
        <w:outlineLvl w:val="0"/>
        <w:rPr>
          <w:rFonts w:ascii="方正小标宋简体" w:eastAsia="方正小标宋简体" w:hAnsi="宋体"/>
          <w:sz w:val="52"/>
          <w:szCs w:val="52"/>
        </w:rPr>
      </w:pPr>
      <w:bookmarkStart w:id="18" w:name="_Toc19089860"/>
      <w:bookmarkStart w:id="19" w:name="_Toc106279215"/>
      <w:r w:rsidRPr="009852C3">
        <w:rPr>
          <w:rFonts w:ascii="方正小标宋简体" w:eastAsia="方正小标宋简体" w:hAnsi="宋体" w:hint="eastAsia"/>
          <w:sz w:val="52"/>
          <w:szCs w:val="52"/>
        </w:rPr>
        <w:t>部门决算</w:t>
      </w:r>
      <w:bookmarkEnd w:id="12"/>
      <w:bookmarkEnd w:id="13"/>
      <w:bookmarkEnd w:id="14"/>
      <w:bookmarkEnd w:id="15"/>
      <w:bookmarkEnd w:id="16"/>
      <w:bookmarkEnd w:id="17"/>
      <w:bookmarkEnd w:id="18"/>
      <w:bookmarkEnd w:id="19"/>
    </w:p>
    <w:p w:rsidR="00901F3D" w:rsidRDefault="009852C3" w:rsidP="00901F3D">
      <w:pPr>
        <w:widowControl/>
        <w:jc w:val="center"/>
      </w:pPr>
      <w:r>
        <w:rPr>
          <w:rFonts w:ascii="方正小标宋简体" w:eastAsia="方正小标宋简体" w:hAnsi="宋体"/>
          <w:sz w:val="36"/>
          <w:szCs w:val="36"/>
        </w:rPr>
        <w:br w:type="page"/>
      </w:r>
    </w:p>
    <w:p w:rsidR="00901F3D" w:rsidRPr="00901F3D" w:rsidRDefault="00901F3D" w:rsidP="00901F3D">
      <w:pPr>
        <w:pStyle w:val="10"/>
        <w:rPr>
          <w:noProof/>
        </w:rPr>
      </w:pPr>
      <w:r w:rsidRPr="00901F3D">
        <w:rPr>
          <w:rFonts w:hint="eastAsia"/>
        </w:rPr>
        <w:lastRenderedPageBreak/>
        <w:t>目录</w:t>
      </w:r>
      <w:r w:rsidR="00E14E92" w:rsidRPr="00901F3D">
        <w:fldChar w:fldCharType="begin"/>
      </w:r>
      <w:r w:rsidRPr="00901F3D">
        <w:instrText xml:space="preserve"> TOC \o "1-2" \h \z \u </w:instrText>
      </w:r>
      <w:r w:rsidR="00E14E92" w:rsidRPr="00901F3D">
        <w:fldChar w:fldCharType="separate"/>
      </w:r>
    </w:p>
    <w:p w:rsidR="00901F3D" w:rsidRPr="00901F3D" w:rsidRDefault="007369CF" w:rsidP="00901F3D">
      <w:pPr>
        <w:pStyle w:val="10"/>
        <w:rPr>
          <w:rFonts w:cstheme="minorBidi"/>
          <w:noProof/>
        </w:rPr>
      </w:pPr>
      <w:hyperlink w:anchor="_Toc106279216" w:history="1">
        <w:r w:rsidR="00901F3D" w:rsidRPr="00901F3D">
          <w:rPr>
            <w:rStyle w:val="aa"/>
            <w:rFonts w:asciiTheme="majorEastAsia" w:eastAsiaTheme="majorEastAsia" w:hAnsiTheme="majorEastAsia" w:hint="eastAsia"/>
            <w:noProof/>
            <w:sz w:val="28"/>
            <w:szCs w:val="28"/>
          </w:rPr>
          <w:t>第一部分</w:t>
        </w:r>
        <w:r w:rsidR="00901F3D" w:rsidRPr="00901F3D">
          <w:rPr>
            <w:rStyle w:val="aa"/>
            <w:rFonts w:asciiTheme="majorEastAsia" w:eastAsiaTheme="majorEastAsia" w:hAnsiTheme="majorEastAsia"/>
            <w:noProof/>
            <w:sz w:val="28"/>
            <w:szCs w:val="28"/>
          </w:rPr>
          <w:t xml:space="preserve">  </w:t>
        </w:r>
        <w:r w:rsidR="00901F3D" w:rsidRPr="00901F3D">
          <w:rPr>
            <w:rStyle w:val="aa"/>
            <w:rFonts w:asciiTheme="majorEastAsia" w:eastAsiaTheme="majorEastAsia" w:hAnsiTheme="majorEastAsia" w:hint="eastAsia"/>
            <w:noProof/>
            <w:sz w:val="28"/>
            <w:szCs w:val="28"/>
          </w:rPr>
          <w:t>部门概况</w:t>
        </w:r>
        <w:r w:rsidR="00901F3D" w:rsidRPr="00901F3D">
          <w:rPr>
            <w:rFonts w:asciiTheme="majorEastAsia" w:eastAsiaTheme="majorEastAsia" w:hAnsiTheme="majorEastAsia"/>
            <w:b w:val="0"/>
            <w:noProof/>
            <w:webHidden/>
            <w:sz w:val="28"/>
            <w:szCs w:val="28"/>
          </w:rPr>
          <w:tab/>
        </w:r>
        <w:r w:rsidR="00E14E92" w:rsidRPr="00901F3D">
          <w:rPr>
            <w:rFonts w:asciiTheme="majorEastAsia" w:eastAsiaTheme="majorEastAsia" w:hAnsiTheme="majorEastAsia"/>
            <w:b w:val="0"/>
            <w:noProof/>
            <w:webHidden/>
            <w:sz w:val="28"/>
            <w:szCs w:val="28"/>
          </w:rPr>
          <w:fldChar w:fldCharType="begin"/>
        </w:r>
        <w:r w:rsidR="00901F3D" w:rsidRPr="00901F3D">
          <w:rPr>
            <w:rFonts w:asciiTheme="majorEastAsia" w:eastAsiaTheme="majorEastAsia" w:hAnsiTheme="majorEastAsia"/>
            <w:b w:val="0"/>
            <w:noProof/>
            <w:webHidden/>
            <w:sz w:val="28"/>
            <w:szCs w:val="28"/>
          </w:rPr>
          <w:instrText xml:space="preserve"> PAGEREF _Toc106279216 \h </w:instrText>
        </w:r>
        <w:r w:rsidR="00E14E92" w:rsidRPr="00901F3D">
          <w:rPr>
            <w:rFonts w:asciiTheme="majorEastAsia" w:eastAsiaTheme="majorEastAsia" w:hAnsiTheme="majorEastAsia"/>
            <w:b w:val="0"/>
            <w:noProof/>
            <w:webHidden/>
            <w:sz w:val="28"/>
            <w:szCs w:val="28"/>
          </w:rPr>
        </w:r>
        <w:r w:rsidR="00E14E92" w:rsidRPr="00901F3D">
          <w:rPr>
            <w:rFonts w:asciiTheme="majorEastAsia" w:eastAsiaTheme="majorEastAsia" w:hAnsiTheme="majorEastAsia"/>
            <w:b w:val="0"/>
            <w:noProof/>
            <w:webHidden/>
            <w:sz w:val="28"/>
            <w:szCs w:val="28"/>
          </w:rPr>
          <w:fldChar w:fldCharType="separate"/>
        </w:r>
        <w:r w:rsidR="00BD2B0A">
          <w:rPr>
            <w:rFonts w:asciiTheme="majorEastAsia" w:eastAsiaTheme="majorEastAsia" w:hAnsiTheme="majorEastAsia"/>
            <w:b w:val="0"/>
            <w:noProof/>
            <w:webHidden/>
            <w:sz w:val="28"/>
            <w:szCs w:val="28"/>
          </w:rPr>
          <w:t>4</w:t>
        </w:r>
        <w:r w:rsidR="00E14E92" w:rsidRPr="00901F3D">
          <w:rPr>
            <w:rFonts w:asciiTheme="majorEastAsia" w:eastAsiaTheme="majorEastAsia" w:hAnsiTheme="majorEastAsia"/>
            <w:b w:val="0"/>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17" w:history="1">
        <w:r w:rsidR="00901F3D" w:rsidRPr="00901F3D">
          <w:rPr>
            <w:rStyle w:val="aa"/>
            <w:rFonts w:asciiTheme="majorEastAsia" w:eastAsiaTheme="majorEastAsia" w:hAnsiTheme="majorEastAsia" w:hint="eastAsia"/>
            <w:noProof/>
            <w:sz w:val="28"/>
            <w:szCs w:val="28"/>
          </w:rPr>
          <w:t>一、基本职能及主要工作</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_Toc106279217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4</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18" w:history="1">
        <w:r w:rsidR="00901F3D" w:rsidRPr="00901F3D">
          <w:rPr>
            <w:rStyle w:val="aa"/>
            <w:rFonts w:asciiTheme="majorEastAsia" w:eastAsiaTheme="majorEastAsia" w:hAnsiTheme="majorEastAsia" w:hint="eastAsia"/>
            <w:noProof/>
            <w:sz w:val="28"/>
            <w:szCs w:val="28"/>
          </w:rPr>
          <w:t>二、机构设置</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_Toc106279218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6</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10"/>
        <w:rPr>
          <w:rFonts w:cstheme="minorBidi"/>
          <w:noProof/>
        </w:rPr>
      </w:pPr>
      <w:hyperlink w:anchor="_Toc106279219" w:history="1">
        <w:r w:rsidR="00901F3D" w:rsidRPr="00901F3D">
          <w:rPr>
            <w:rStyle w:val="aa"/>
            <w:rFonts w:asciiTheme="majorEastAsia" w:eastAsiaTheme="majorEastAsia" w:hAnsiTheme="majorEastAsia" w:hint="eastAsia"/>
            <w:noProof/>
            <w:sz w:val="28"/>
            <w:szCs w:val="28"/>
          </w:rPr>
          <w:t>第二部分</w:t>
        </w:r>
        <w:r w:rsidR="00901F3D" w:rsidRPr="00901F3D">
          <w:rPr>
            <w:rStyle w:val="aa"/>
            <w:rFonts w:asciiTheme="majorEastAsia" w:eastAsiaTheme="majorEastAsia" w:hAnsiTheme="majorEastAsia"/>
            <w:noProof/>
            <w:sz w:val="28"/>
            <w:szCs w:val="28"/>
          </w:rPr>
          <w:t xml:space="preserve">  2020</w:t>
        </w:r>
        <w:r w:rsidR="00901F3D" w:rsidRPr="00901F3D">
          <w:rPr>
            <w:rStyle w:val="aa"/>
            <w:rFonts w:asciiTheme="majorEastAsia" w:eastAsiaTheme="majorEastAsia" w:hAnsiTheme="majorEastAsia" w:hint="eastAsia"/>
            <w:noProof/>
            <w:sz w:val="28"/>
            <w:szCs w:val="28"/>
          </w:rPr>
          <w:t>年度部门决算情况说明</w:t>
        </w:r>
        <w:r w:rsidR="00901F3D" w:rsidRPr="00901F3D">
          <w:rPr>
            <w:rStyle w:val="aa"/>
            <w:rFonts w:asciiTheme="majorEastAsia" w:eastAsiaTheme="majorEastAsia" w:hAnsiTheme="majorEastAsia"/>
            <w:b w:val="0"/>
            <w:noProof/>
            <w:webHidden/>
            <w:sz w:val="28"/>
            <w:szCs w:val="28"/>
          </w:rPr>
          <w:tab/>
        </w:r>
        <w:r w:rsidR="00E14E92" w:rsidRPr="00901F3D">
          <w:rPr>
            <w:rFonts w:asciiTheme="majorEastAsia" w:eastAsiaTheme="majorEastAsia" w:hAnsiTheme="majorEastAsia"/>
            <w:b w:val="0"/>
            <w:noProof/>
            <w:webHidden/>
            <w:sz w:val="28"/>
            <w:szCs w:val="28"/>
          </w:rPr>
          <w:fldChar w:fldCharType="begin"/>
        </w:r>
        <w:r w:rsidR="00901F3D" w:rsidRPr="00901F3D">
          <w:rPr>
            <w:rFonts w:asciiTheme="majorEastAsia" w:eastAsiaTheme="majorEastAsia" w:hAnsiTheme="majorEastAsia"/>
            <w:b w:val="0"/>
            <w:noProof/>
            <w:webHidden/>
            <w:sz w:val="28"/>
            <w:szCs w:val="28"/>
          </w:rPr>
          <w:instrText xml:space="preserve"> PAGEREF _Toc106279219 \h </w:instrText>
        </w:r>
        <w:r w:rsidR="00E14E92" w:rsidRPr="00901F3D">
          <w:rPr>
            <w:rFonts w:asciiTheme="majorEastAsia" w:eastAsiaTheme="majorEastAsia" w:hAnsiTheme="majorEastAsia"/>
            <w:b w:val="0"/>
            <w:noProof/>
            <w:webHidden/>
            <w:sz w:val="28"/>
            <w:szCs w:val="28"/>
          </w:rPr>
        </w:r>
        <w:r w:rsidR="00E14E92" w:rsidRPr="00901F3D">
          <w:rPr>
            <w:rFonts w:asciiTheme="majorEastAsia" w:eastAsiaTheme="majorEastAsia" w:hAnsiTheme="majorEastAsia"/>
            <w:b w:val="0"/>
            <w:noProof/>
            <w:webHidden/>
            <w:sz w:val="28"/>
            <w:szCs w:val="28"/>
          </w:rPr>
          <w:fldChar w:fldCharType="separate"/>
        </w:r>
        <w:r w:rsidR="00BD2B0A">
          <w:rPr>
            <w:rFonts w:asciiTheme="majorEastAsia" w:eastAsiaTheme="majorEastAsia" w:hAnsiTheme="majorEastAsia"/>
            <w:b w:val="0"/>
            <w:noProof/>
            <w:webHidden/>
            <w:sz w:val="28"/>
            <w:szCs w:val="28"/>
          </w:rPr>
          <w:t>6</w:t>
        </w:r>
        <w:r w:rsidR="00E14E92" w:rsidRPr="00901F3D">
          <w:rPr>
            <w:rFonts w:asciiTheme="majorEastAsia" w:eastAsiaTheme="majorEastAsia" w:hAnsiTheme="majorEastAsia"/>
            <w:b w:val="0"/>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20" w:history="1">
        <w:r w:rsidR="00901F3D" w:rsidRPr="00901F3D">
          <w:rPr>
            <w:rStyle w:val="aa"/>
            <w:rFonts w:asciiTheme="majorEastAsia" w:eastAsiaTheme="majorEastAsia" w:hAnsiTheme="majorEastAsia" w:hint="eastAsia"/>
            <w:noProof/>
            <w:sz w:val="28"/>
            <w:szCs w:val="28"/>
          </w:rPr>
          <w:t>一、收入支出决算总体情况说明</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_Toc106279220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6</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21" w:history="1">
        <w:r w:rsidR="00901F3D" w:rsidRPr="00901F3D">
          <w:rPr>
            <w:rStyle w:val="aa"/>
            <w:rFonts w:asciiTheme="majorEastAsia" w:eastAsiaTheme="majorEastAsia" w:hAnsiTheme="majorEastAsia" w:hint="eastAsia"/>
            <w:noProof/>
            <w:sz w:val="28"/>
            <w:szCs w:val="28"/>
          </w:rPr>
          <w:t>二、收入决算情况说明</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_Toc106279221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6</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22" w:history="1">
        <w:r w:rsidR="00901F3D" w:rsidRPr="00901F3D">
          <w:rPr>
            <w:rStyle w:val="aa"/>
            <w:rFonts w:asciiTheme="majorEastAsia" w:eastAsiaTheme="majorEastAsia" w:hAnsiTheme="majorEastAsia" w:hint="eastAsia"/>
            <w:noProof/>
            <w:sz w:val="28"/>
            <w:szCs w:val="28"/>
          </w:rPr>
          <w:t>三、支出决算情况说明</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_Toc106279222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7</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23" w:history="1">
        <w:r w:rsidR="00901F3D" w:rsidRPr="00901F3D">
          <w:rPr>
            <w:rStyle w:val="aa"/>
            <w:rFonts w:asciiTheme="majorEastAsia" w:eastAsiaTheme="majorEastAsia" w:hAnsiTheme="majorEastAsia" w:hint="eastAsia"/>
            <w:noProof/>
            <w:sz w:val="28"/>
            <w:szCs w:val="28"/>
          </w:rPr>
          <w:t>四、财政拨款收入支出决算总体情况说明</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_Toc106279223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7</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24" w:history="1">
        <w:r w:rsidR="00901F3D" w:rsidRPr="00901F3D">
          <w:rPr>
            <w:rStyle w:val="aa"/>
            <w:rFonts w:asciiTheme="majorEastAsia" w:eastAsiaTheme="majorEastAsia" w:hAnsiTheme="majorEastAsia" w:hint="eastAsia"/>
            <w:noProof/>
            <w:sz w:val="28"/>
            <w:szCs w:val="28"/>
          </w:rPr>
          <w:t>五、一般公共预算财政拨款支出决算情况说明</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_Toc106279224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7</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25" w:history="1">
        <w:r w:rsidR="00901F3D" w:rsidRPr="00901F3D">
          <w:rPr>
            <w:rStyle w:val="aa"/>
            <w:rFonts w:asciiTheme="majorEastAsia" w:eastAsiaTheme="majorEastAsia" w:hAnsiTheme="majorEastAsia" w:hint="eastAsia"/>
            <w:noProof/>
            <w:sz w:val="28"/>
            <w:szCs w:val="28"/>
          </w:rPr>
          <w:t>六、一般公共预算财政拨款基本支出决算情况说明</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_Toc106279225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8</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26" w:history="1">
        <w:r w:rsidR="00901F3D" w:rsidRPr="00901F3D">
          <w:rPr>
            <w:rStyle w:val="aa"/>
            <w:rFonts w:asciiTheme="majorEastAsia" w:eastAsiaTheme="majorEastAsia" w:hAnsiTheme="majorEastAsia" w:hint="eastAsia"/>
            <w:noProof/>
            <w:sz w:val="28"/>
            <w:szCs w:val="28"/>
          </w:rPr>
          <w:t>七、“三公”经费财政拨款支出决算情况说明</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_Toc106279226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9</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28" w:history="1">
        <w:r w:rsidR="00901F3D" w:rsidRPr="00901F3D">
          <w:rPr>
            <w:rStyle w:val="aa"/>
            <w:rFonts w:asciiTheme="majorEastAsia" w:eastAsiaTheme="majorEastAsia" w:hAnsiTheme="majorEastAsia" w:hint="eastAsia"/>
            <w:noProof/>
            <w:sz w:val="28"/>
            <w:szCs w:val="28"/>
          </w:rPr>
          <w:t>八、政府性基金预算支出决算情况说明</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_Toc106279228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10</w:t>
        </w:r>
        <w:r w:rsidR="00E14E92" w:rsidRPr="00901F3D">
          <w:rPr>
            <w:rFonts w:asciiTheme="majorEastAsia" w:eastAsiaTheme="majorEastAsia" w:hAnsiTheme="majorEastAsia"/>
            <w:noProof/>
            <w:webHidden/>
            <w:sz w:val="28"/>
            <w:szCs w:val="28"/>
          </w:rPr>
          <w:fldChar w:fldCharType="end"/>
        </w:r>
      </w:hyperlink>
    </w:p>
    <w:p w:rsidR="00901F3D" w:rsidRPr="00901F3D" w:rsidRDefault="009549B2" w:rsidP="00901F3D">
      <w:pPr>
        <w:pStyle w:val="20"/>
        <w:rPr>
          <w:rStyle w:val="aa"/>
          <w:rFonts w:asciiTheme="majorEastAsia" w:eastAsiaTheme="majorEastAsia" w:hAnsiTheme="majorEastAsia"/>
          <w:noProof/>
          <w:sz w:val="28"/>
          <w:szCs w:val="28"/>
        </w:rPr>
      </w:pPr>
      <w:r w:rsidRPr="009549B2">
        <w:rPr>
          <w:rStyle w:val="aa"/>
          <w:rFonts w:asciiTheme="majorEastAsia" w:eastAsiaTheme="majorEastAsia" w:hAnsiTheme="majorEastAsia" w:hint="eastAsia"/>
          <w:noProof/>
          <w:color w:val="auto"/>
          <w:sz w:val="28"/>
          <w:szCs w:val="28"/>
          <w:u w:val="none"/>
        </w:rPr>
        <w:t>九、</w:t>
      </w:r>
      <w:hyperlink w:anchor="_Toc106279229" w:history="1">
        <w:r w:rsidR="00901F3D" w:rsidRPr="00901F3D">
          <w:rPr>
            <w:rStyle w:val="aa"/>
            <w:rFonts w:asciiTheme="majorEastAsia" w:eastAsiaTheme="majorEastAsia" w:hAnsiTheme="majorEastAsia" w:hint="eastAsia"/>
            <w:noProof/>
            <w:sz w:val="28"/>
            <w:szCs w:val="28"/>
          </w:rPr>
          <w:t>国有资本经营预算支出决算情况说明</w:t>
        </w:r>
        <w:r w:rsidR="00901F3D" w:rsidRPr="00901F3D">
          <w:rPr>
            <w:rStyle w:val="aa"/>
            <w:rFonts w:asciiTheme="majorEastAsia" w:eastAsiaTheme="majorEastAsia" w:hAnsiTheme="majorEastAsia"/>
            <w:noProof/>
            <w:webHidden/>
            <w:sz w:val="28"/>
            <w:szCs w:val="28"/>
          </w:rPr>
          <w:tab/>
        </w:r>
        <w:r w:rsidR="00E14E92" w:rsidRPr="00901F3D">
          <w:rPr>
            <w:rStyle w:val="aa"/>
            <w:rFonts w:asciiTheme="majorEastAsia" w:eastAsiaTheme="majorEastAsia" w:hAnsiTheme="majorEastAsia"/>
            <w:noProof/>
            <w:webHidden/>
            <w:sz w:val="28"/>
            <w:szCs w:val="28"/>
          </w:rPr>
          <w:fldChar w:fldCharType="begin"/>
        </w:r>
        <w:r w:rsidR="00901F3D" w:rsidRPr="00901F3D">
          <w:rPr>
            <w:rStyle w:val="aa"/>
            <w:rFonts w:asciiTheme="majorEastAsia" w:eastAsiaTheme="majorEastAsia" w:hAnsiTheme="majorEastAsia"/>
            <w:noProof/>
            <w:webHidden/>
            <w:sz w:val="28"/>
            <w:szCs w:val="28"/>
          </w:rPr>
          <w:instrText xml:space="preserve"> PAGEREF _Toc106279229 \h </w:instrText>
        </w:r>
        <w:r w:rsidR="00E14E92" w:rsidRPr="00901F3D">
          <w:rPr>
            <w:rStyle w:val="aa"/>
            <w:rFonts w:asciiTheme="majorEastAsia" w:eastAsiaTheme="majorEastAsia" w:hAnsiTheme="majorEastAsia"/>
            <w:noProof/>
            <w:webHidden/>
            <w:sz w:val="28"/>
            <w:szCs w:val="28"/>
          </w:rPr>
        </w:r>
        <w:r w:rsidR="00E14E92" w:rsidRPr="00901F3D">
          <w:rPr>
            <w:rStyle w:val="aa"/>
            <w:rFonts w:asciiTheme="majorEastAsia" w:eastAsiaTheme="majorEastAsia" w:hAnsiTheme="majorEastAsia"/>
            <w:noProof/>
            <w:webHidden/>
            <w:sz w:val="28"/>
            <w:szCs w:val="28"/>
          </w:rPr>
          <w:fldChar w:fldCharType="separate"/>
        </w:r>
        <w:r w:rsidR="00BD2B0A">
          <w:rPr>
            <w:rStyle w:val="aa"/>
            <w:rFonts w:asciiTheme="majorEastAsia" w:eastAsiaTheme="majorEastAsia" w:hAnsiTheme="majorEastAsia"/>
            <w:noProof/>
            <w:webHidden/>
            <w:sz w:val="28"/>
            <w:szCs w:val="28"/>
          </w:rPr>
          <w:t>10</w:t>
        </w:r>
        <w:r w:rsidR="00E14E92" w:rsidRPr="00901F3D">
          <w:rPr>
            <w:rStyle w:val="aa"/>
            <w:rFonts w:asciiTheme="majorEastAsia" w:eastAsiaTheme="majorEastAsia" w:hAnsiTheme="majorEastAsia"/>
            <w:noProof/>
            <w:webHidden/>
            <w:sz w:val="28"/>
            <w:szCs w:val="28"/>
          </w:rPr>
          <w:fldChar w:fldCharType="end"/>
        </w:r>
      </w:hyperlink>
    </w:p>
    <w:p w:rsidR="00901F3D" w:rsidRPr="00901F3D" w:rsidRDefault="00901F3D" w:rsidP="00901F3D">
      <w:pPr>
        <w:pStyle w:val="20"/>
        <w:rPr>
          <w:rFonts w:asciiTheme="majorEastAsia" w:eastAsiaTheme="majorEastAsia" w:hAnsiTheme="majorEastAsia" w:cstheme="minorBidi"/>
          <w:noProof/>
          <w:sz w:val="28"/>
          <w:szCs w:val="28"/>
        </w:rPr>
      </w:pPr>
      <w:r w:rsidRPr="009549B2">
        <w:rPr>
          <w:rStyle w:val="aa"/>
          <w:rFonts w:asciiTheme="majorEastAsia" w:eastAsiaTheme="majorEastAsia" w:hAnsiTheme="majorEastAsia" w:hint="eastAsia"/>
          <w:noProof/>
          <w:color w:val="auto"/>
          <w:sz w:val="28"/>
          <w:szCs w:val="28"/>
          <w:u w:val="none"/>
        </w:rPr>
        <w:t>十、</w:t>
      </w:r>
      <w:hyperlink w:anchor="_Toc106279230" w:history="1">
        <w:r w:rsidRPr="00901F3D">
          <w:rPr>
            <w:rStyle w:val="aa"/>
            <w:rFonts w:asciiTheme="majorEastAsia" w:eastAsiaTheme="majorEastAsia" w:hAnsiTheme="majorEastAsia" w:hint="eastAsia"/>
            <w:noProof/>
            <w:sz w:val="28"/>
            <w:szCs w:val="28"/>
          </w:rPr>
          <w:t>预算绩效情况说明</w:t>
        </w:r>
        <w:r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Pr="00901F3D">
          <w:rPr>
            <w:rFonts w:asciiTheme="majorEastAsia" w:eastAsiaTheme="majorEastAsia" w:hAnsiTheme="majorEastAsia"/>
            <w:noProof/>
            <w:webHidden/>
            <w:sz w:val="28"/>
            <w:szCs w:val="28"/>
          </w:rPr>
          <w:instrText xml:space="preserve"> PAGEREF _Toc106279230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10</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31" w:history="1">
        <w:r w:rsidR="00901F3D" w:rsidRPr="00901F3D">
          <w:rPr>
            <w:rStyle w:val="aa"/>
            <w:rFonts w:asciiTheme="majorEastAsia" w:eastAsiaTheme="majorEastAsia" w:hAnsiTheme="majorEastAsia" w:hint="eastAsia"/>
            <w:noProof/>
            <w:sz w:val="28"/>
            <w:szCs w:val="28"/>
          </w:rPr>
          <w:t>十一、其他重要事项的情况说明</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_Toc106279231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11</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10"/>
        <w:rPr>
          <w:rFonts w:cstheme="minorBidi"/>
          <w:noProof/>
        </w:rPr>
      </w:pPr>
      <w:hyperlink w:anchor="_Toc106279232" w:history="1">
        <w:r w:rsidR="00901F3D" w:rsidRPr="00901F3D">
          <w:rPr>
            <w:rStyle w:val="aa"/>
            <w:rFonts w:asciiTheme="majorEastAsia" w:eastAsiaTheme="majorEastAsia" w:hAnsiTheme="majorEastAsia" w:hint="eastAsia"/>
            <w:noProof/>
            <w:sz w:val="28"/>
            <w:szCs w:val="28"/>
          </w:rPr>
          <w:t>第三部分</w:t>
        </w:r>
        <w:r w:rsidR="00901F3D" w:rsidRPr="00901F3D">
          <w:rPr>
            <w:rStyle w:val="aa"/>
            <w:rFonts w:asciiTheme="majorEastAsia" w:eastAsiaTheme="majorEastAsia" w:hAnsiTheme="majorEastAsia"/>
            <w:noProof/>
            <w:sz w:val="28"/>
            <w:szCs w:val="28"/>
          </w:rPr>
          <w:t xml:space="preserve"> </w:t>
        </w:r>
        <w:r w:rsidR="00901F3D" w:rsidRPr="00901F3D">
          <w:rPr>
            <w:rStyle w:val="aa"/>
            <w:rFonts w:asciiTheme="majorEastAsia" w:eastAsiaTheme="majorEastAsia" w:hAnsiTheme="majorEastAsia" w:hint="eastAsia"/>
            <w:noProof/>
            <w:sz w:val="28"/>
            <w:szCs w:val="28"/>
          </w:rPr>
          <w:t>名词解释</w:t>
        </w:r>
        <w:r w:rsidR="00901F3D" w:rsidRPr="00901F3D">
          <w:rPr>
            <w:rFonts w:asciiTheme="majorEastAsia" w:eastAsiaTheme="majorEastAsia" w:hAnsiTheme="majorEastAsia"/>
            <w:b w:val="0"/>
            <w:noProof/>
            <w:webHidden/>
            <w:sz w:val="28"/>
            <w:szCs w:val="28"/>
          </w:rPr>
          <w:tab/>
        </w:r>
        <w:r w:rsidR="00E14E92" w:rsidRPr="00901F3D">
          <w:rPr>
            <w:rFonts w:asciiTheme="majorEastAsia" w:eastAsiaTheme="majorEastAsia" w:hAnsiTheme="majorEastAsia"/>
            <w:b w:val="0"/>
            <w:noProof/>
            <w:webHidden/>
            <w:sz w:val="28"/>
            <w:szCs w:val="28"/>
          </w:rPr>
          <w:fldChar w:fldCharType="begin"/>
        </w:r>
        <w:r w:rsidR="00901F3D" w:rsidRPr="00901F3D">
          <w:rPr>
            <w:rFonts w:asciiTheme="majorEastAsia" w:eastAsiaTheme="majorEastAsia" w:hAnsiTheme="majorEastAsia"/>
            <w:b w:val="0"/>
            <w:noProof/>
            <w:webHidden/>
            <w:sz w:val="28"/>
            <w:szCs w:val="28"/>
          </w:rPr>
          <w:instrText xml:space="preserve"> PAGEREF _Toc106279232 \h </w:instrText>
        </w:r>
        <w:r w:rsidR="00E14E92" w:rsidRPr="00901F3D">
          <w:rPr>
            <w:rFonts w:asciiTheme="majorEastAsia" w:eastAsiaTheme="majorEastAsia" w:hAnsiTheme="majorEastAsia"/>
            <w:b w:val="0"/>
            <w:noProof/>
            <w:webHidden/>
            <w:sz w:val="28"/>
            <w:szCs w:val="28"/>
          </w:rPr>
        </w:r>
        <w:r w:rsidR="00E14E92" w:rsidRPr="00901F3D">
          <w:rPr>
            <w:rFonts w:asciiTheme="majorEastAsia" w:eastAsiaTheme="majorEastAsia" w:hAnsiTheme="majorEastAsia"/>
            <w:b w:val="0"/>
            <w:noProof/>
            <w:webHidden/>
            <w:sz w:val="28"/>
            <w:szCs w:val="28"/>
          </w:rPr>
          <w:fldChar w:fldCharType="separate"/>
        </w:r>
        <w:r w:rsidR="00BD2B0A">
          <w:rPr>
            <w:rFonts w:asciiTheme="majorEastAsia" w:eastAsiaTheme="majorEastAsia" w:hAnsiTheme="majorEastAsia"/>
            <w:b w:val="0"/>
            <w:noProof/>
            <w:webHidden/>
            <w:sz w:val="28"/>
            <w:szCs w:val="28"/>
          </w:rPr>
          <w:t>12</w:t>
        </w:r>
        <w:r w:rsidR="00E14E92" w:rsidRPr="00901F3D">
          <w:rPr>
            <w:rFonts w:asciiTheme="majorEastAsia" w:eastAsiaTheme="majorEastAsia" w:hAnsiTheme="majorEastAsia"/>
            <w:b w:val="0"/>
            <w:noProof/>
            <w:webHidden/>
            <w:sz w:val="28"/>
            <w:szCs w:val="28"/>
          </w:rPr>
          <w:fldChar w:fldCharType="end"/>
        </w:r>
      </w:hyperlink>
    </w:p>
    <w:p w:rsidR="00901F3D" w:rsidRPr="00901F3D" w:rsidRDefault="007369CF" w:rsidP="00901F3D">
      <w:pPr>
        <w:pStyle w:val="10"/>
        <w:rPr>
          <w:rFonts w:cstheme="minorBidi"/>
          <w:noProof/>
        </w:rPr>
      </w:pPr>
      <w:hyperlink w:anchor="_Toc106279233" w:history="1">
        <w:r w:rsidR="00901F3D" w:rsidRPr="00901F3D">
          <w:rPr>
            <w:rStyle w:val="aa"/>
            <w:rFonts w:asciiTheme="majorEastAsia" w:eastAsiaTheme="majorEastAsia" w:hAnsiTheme="majorEastAsia" w:hint="eastAsia"/>
            <w:noProof/>
            <w:sz w:val="28"/>
            <w:szCs w:val="28"/>
          </w:rPr>
          <w:t>第四部分</w:t>
        </w:r>
        <w:r w:rsidR="00901F3D" w:rsidRPr="00901F3D">
          <w:rPr>
            <w:rStyle w:val="aa"/>
            <w:rFonts w:asciiTheme="majorEastAsia" w:eastAsiaTheme="majorEastAsia" w:hAnsiTheme="majorEastAsia"/>
            <w:noProof/>
            <w:sz w:val="28"/>
            <w:szCs w:val="28"/>
          </w:rPr>
          <w:t xml:space="preserve"> </w:t>
        </w:r>
        <w:r w:rsidR="00901F3D" w:rsidRPr="00901F3D">
          <w:rPr>
            <w:rStyle w:val="aa"/>
            <w:rFonts w:asciiTheme="majorEastAsia" w:eastAsiaTheme="majorEastAsia" w:hAnsiTheme="majorEastAsia" w:hint="eastAsia"/>
            <w:noProof/>
            <w:sz w:val="28"/>
            <w:szCs w:val="28"/>
          </w:rPr>
          <w:t>附件</w:t>
        </w:r>
        <w:r w:rsidR="00901F3D" w:rsidRPr="00901F3D">
          <w:rPr>
            <w:rFonts w:asciiTheme="majorEastAsia" w:eastAsiaTheme="majorEastAsia" w:hAnsiTheme="majorEastAsia"/>
            <w:b w:val="0"/>
            <w:noProof/>
            <w:webHidden/>
            <w:sz w:val="28"/>
            <w:szCs w:val="28"/>
          </w:rPr>
          <w:tab/>
        </w:r>
        <w:r w:rsidR="00E14E92" w:rsidRPr="00901F3D">
          <w:rPr>
            <w:rFonts w:asciiTheme="majorEastAsia" w:eastAsiaTheme="majorEastAsia" w:hAnsiTheme="majorEastAsia"/>
            <w:b w:val="0"/>
            <w:noProof/>
            <w:webHidden/>
            <w:sz w:val="28"/>
            <w:szCs w:val="28"/>
          </w:rPr>
          <w:fldChar w:fldCharType="begin"/>
        </w:r>
        <w:r w:rsidR="00901F3D" w:rsidRPr="00901F3D">
          <w:rPr>
            <w:rFonts w:asciiTheme="majorEastAsia" w:eastAsiaTheme="majorEastAsia" w:hAnsiTheme="majorEastAsia"/>
            <w:b w:val="0"/>
            <w:noProof/>
            <w:webHidden/>
            <w:sz w:val="28"/>
            <w:szCs w:val="28"/>
          </w:rPr>
          <w:instrText xml:space="preserve"> PAGEREF _Toc106279233 \h </w:instrText>
        </w:r>
        <w:r w:rsidR="00E14E92" w:rsidRPr="00901F3D">
          <w:rPr>
            <w:rFonts w:asciiTheme="majorEastAsia" w:eastAsiaTheme="majorEastAsia" w:hAnsiTheme="majorEastAsia"/>
            <w:b w:val="0"/>
            <w:noProof/>
            <w:webHidden/>
            <w:sz w:val="28"/>
            <w:szCs w:val="28"/>
          </w:rPr>
        </w:r>
        <w:r w:rsidR="00E14E92" w:rsidRPr="00901F3D">
          <w:rPr>
            <w:rFonts w:asciiTheme="majorEastAsia" w:eastAsiaTheme="majorEastAsia" w:hAnsiTheme="majorEastAsia"/>
            <w:b w:val="0"/>
            <w:noProof/>
            <w:webHidden/>
            <w:sz w:val="28"/>
            <w:szCs w:val="28"/>
          </w:rPr>
          <w:fldChar w:fldCharType="separate"/>
        </w:r>
        <w:r w:rsidR="00BD2B0A">
          <w:rPr>
            <w:rFonts w:asciiTheme="majorEastAsia" w:eastAsiaTheme="majorEastAsia" w:hAnsiTheme="majorEastAsia"/>
            <w:b w:val="0"/>
            <w:noProof/>
            <w:webHidden/>
            <w:sz w:val="28"/>
            <w:szCs w:val="28"/>
          </w:rPr>
          <w:t>17</w:t>
        </w:r>
        <w:r w:rsidR="00E14E92" w:rsidRPr="00901F3D">
          <w:rPr>
            <w:rFonts w:asciiTheme="majorEastAsia" w:eastAsiaTheme="majorEastAsia" w:hAnsiTheme="majorEastAsia"/>
            <w:b w:val="0"/>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34" w:history="1">
        <w:r w:rsidR="00901F3D" w:rsidRPr="00901F3D">
          <w:rPr>
            <w:rStyle w:val="aa"/>
            <w:rFonts w:asciiTheme="majorEastAsia" w:eastAsiaTheme="majorEastAsia" w:hAnsiTheme="majorEastAsia" w:hint="eastAsia"/>
            <w:noProof/>
            <w:kern w:val="44"/>
            <w:sz w:val="28"/>
            <w:szCs w:val="28"/>
          </w:rPr>
          <w:t>附件</w:t>
        </w:r>
        <w:r w:rsidR="00901F3D" w:rsidRPr="00901F3D">
          <w:rPr>
            <w:rStyle w:val="aa"/>
            <w:rFonts w:asciiTheme="majorEastAsia" w:eastAsiaTheme="majorEastAsia" w:hAnsiTheme="majorEastAsia"/>
            <w:noProof/>
            <w:kern w:val="44"/>
            <w:sz w:val="28"/>
            <w:szCs w:val="28"/>
          </w:rPr>
          <w:t>1:</w:t>
        </w:r>
        <w:r w:rsidR="00901F3D" w:rsidRPr="00901F3D">
          <w:rPr>
            <w:rStyle w:val="aa"/>
            <w:rFonts w:asciiTheme="majorEastAsia" w:eastAsiaTheme="majorEastAsia" w:hAnsiTheme="majorEastAsia" w:hint="eastAsia"/>
            <w:noProof/>
            <w:sz w:val="28"/>
            <w:szCs w:val="28"/>
          </w:rPr>
          <w:t>广元市利州区建平初级中学2020年部门整体支出</w:t>
        </w:r>
        <w:r w:rsidR="00901F3D" w:rsidRPr="00901F3D">
          <w:rPr>
            <w:rStyle w:val="aa"/>
            <w:rFonts w:asciiTheme="majorEastAsia" w:eastAsiaTheme="majorEastAsia" w:hAnsiTheme="majorEastAsia" w:cs="方正小标宋简体" w:hint="eastAsia"/>
            <w:noProof/>
            <w:sz w:val="28"/>
            <w:szCs w:val="28"/>
          </w:rPr>
          <w:t>绩效评价报告</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_Toc106279234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17</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35" w:history="1">
        <w:r w:rsidR="00901F3D" w:rsidRPr="00901F3D">
          <w:rPr>
            <w:rStyle w:val="aa"/>
            <w:rFonts w:asciiTheme="majorEastAsia" w:eastAsiaTheme="majorEastAsia" w:hAnsiTheme="majorEastAsia" w:hint="eastAsia"/>
            <w:noProof/>
            <w:sz w:val="28"/>
            <w:szCs w:val="28"/>
          </w:rPr>
          <w:t>一、部门（单位）概况</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_Toc106279235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17</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36" w:history="1">
        <w:r w:rsidR="00901F3D" w:rsidRPr="00901F3D">
          <w:rPr>
            <w:rStyle w:val="aa"/>
            <w:rFonts w:asciiTheme="majorEastAsia" w:eastAsiaTheme="majorEastAsia" w:hAnsiTheme="majorEastAsia" w:hint="eastAsia"/>
            <w:noProof/>
            <w:sz w:val="28"/>
            <w:szCs w:val="28"/>
          </w:rPr>
          <w:t>二、部门财政资金收支情况</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_Toc106279236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18</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37" w:history="1">
        <w:r w:rsidR="00901F3D" w:rsidRPr="00901F3D">
          <w:rPr>
            <w:rStyle w:val="aa"/>
            <w:rFonts w:asciiTheme="majorEastAsia" w:eastAsiaTheme="majorEastAsia" w:hAnsiTheme="majorEastAsia" w:hint="eastAsia"/>
            <w:noProof/>
            <w:sz w:val="28"/>
            <w:szCs w:val="28"/>
          </w:rPr>
          <w:t>三、部门整体预算绩效管理情况（根据适用指标体系进行调整）</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_Toc106279237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18</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20"/>
        <w:rPr>
          <w:rFonts w:asciiTheme="majorEastAsia" w:eastAsiaTheme="majorEastAsia" w:hAnsiTheme="majorEastAsia" w:cstheme="minorBidi"/>
          <w:noProof/>
          <w:sz w:val="28"/>
          <w:szCs w:val="28"/>
        </w:rPr>
      </w:pPr>
      <w:hyperlink w:anchor="_Toc106279238" w:history="1">
        <w:r w:rsidR="00901F3D" w:rsidRPr="00901F3D">
          <w:rPr>
            <w:rStyle w:val="aa"/>
            <w:rFonts w:asciiTheme="majorEastAsia" w:eastAsiaTheme="majorEastAsia" w:hAnsiTheme="majorEastAsia" w:hint="eastAsia"/>
            <w:noProof/>
            <w:sz w:val="28"/>
            <w:szCs w:val="28"/>
          </w:rPr>
          <w:t>四、评价结论及建议</w:t>
        </w:r>
        <w:r w:rsidR="00901F3D" w:rsidRPr="00901F3D">
          <w:rPr>
            <w:rFonts w:asciiTheme="majorEastAsia" w:eastAsiaTheme="majorEastAsia" w:hAnsiTheme="majorEastAsia"/>
            <w:noProof/>
            <w:webHidden/>
            <w:sz w:val="28"/>
            <w:szCs w:val="28"/>
          </w:rPr>
          <w:tab/>
        </w:r>
        <w:r w:rsidR="00E14E92" w:rsidRPr="00901F3D">
          <w:rPr>
            <w:rFonts w:asciiTheme="majorEastAsia" w:eastAsiaTheme="majorEastAsia" w:hAnsiTheme="majorEastAsia"/>
            <w:noProof/>
            <w:webHidden/>
            <w:sz w:val="28"/>
            <w:szCs w:val="28"/>
          </w:rPr>
          <w:fldChar w:fldCharType="begin"/>
        </w:r>
        <w:r w:rsidR="00901F3D" w:rsidRPr="00901F3D">
          <w:rPr>
            <w:rFonts w:asciiTheme="majorEastAsia" w:eastAsiaTheme="majorEastAsia" w:hAnsiTheme="majorEastAsia"/>
            <w:noProof/>
            <w:webHidden/>
            <w:sz w:val="28"/>
            <w:szCs w:val="28"/>
          </w:rPr>
          <w:instrText xml:space="preserve"> PAGEREF _Toc106279238 \h </w:instrText>
        </w:r>
        <w:r w:rsidR="00E14E92" w:rsidRPr="00901F3D">
          <w:rPr>
            <w:rFonts w:asciiTheme="majorEastAsia" w:eastAsiaTheme="majorEastAsia" w:hAnsiTheme="majorEastAsia"/>
            <w:noProof/>
            <w:webHidden/>
            <w:sz w:val="28"/>
            <w:szCs w:val="28"/>
          </w:rPr>
        </w:r>
        <w:r w:rsidR="00E14E92" w:rsidRPr="00901F3D">
          <w:rPr>
            <w:rFonts w:asciiTheme="majorEastAsia" w:eastAsiaTheme="majorEastAsia" w:hAnsiTheme="majorEastAsia"/>
            <w:noProof/>
            <w:webHidden/>
            <w:sz w:val="28"/>
            <w:szCs w:val="28"/>
          </w:rPr>
          <w:fldChar w:fldCharType="separate"/>
        </w:r>
        <w:r w:rsidR="00BD2B0A">
          <w:rPr>
            <w:rFonts w:asciiTheme="majorEastAsia" w:eastAsiaTheme="majorEastAsia" w:hAnsiTheme="majorEastAsia"/>
            <w:noProof/>
            <w:webHidden/>
            <w:sz w:val="28"/>
            <w:szCs w:val="28"/>
          </w:rPr>
          <w:t>20</w:t>
        </w:r>
        <w:r w:rsidR="00E14E92" w:rsidRPr="00901F3D">
          <w:rPr>
            <w:rFonts w:asciiTheme="majorEastAsia" w:eastAsiaTheme="majorEastAsia" w:hAnsiTheme="majorEastAsia"/>
            <w:noProof/>
            <w:webHidden/>
            <w:sz w:val="28"/>
            <w:szCs w:val="28"/>
          </w:rPr>
          <w:fldChar w:fldCharType="end"/>
        </w:r>
      </w:hyperlink>
    </w:p>
    <w:p w:rsidR="00901F3D" w:rsidRPr="00901F3D" w:rsidRDefault="007369CF" w:rsidP="00901F3D">
      <w:pPr>
        <w:pStyle w:val="10"/>
        <w:rPr>
          <w:rFonts w:cstheme="minorBidi"/>
          <w:noProof/>
        </w:rPr>
      </w:pPr>
      <w:hyperlink w:anchor="_Toc106279239" w:history="1">
        <w:r w:rsidR="00901F3D" w:rsidRPr="00901F3D">
          <w:rPr>
            <w:rStyle w:val="aa"/>
            <w:rFonts w:asciiTheme="majorEastAsia" w:eastAsiaTheme="majorEastAsia" w:hAnsiTheme="majorEastAsia" w:hint="eastAsia"/>
            <w:noProof/>
            <w:sz w:val="28"/>
            <w:szCs w:val="28"/>
          </w:rPr>
          <w:t>第五部分</w:t>
        </w:r>
        <w:r w:rsidR="00901F3D" w:rsidRPr="00901F3D">
          <w:rPr>
            <w:rStyle w:val="aa"/>
            <w:rFonts w:asciiTheme="majorEastAsia" w:eastAsiaTheme="majorEastAsia" w:hAnsiTheme="majorEastAsia"/>
            <w:noProof/>
            <w:sz w:val="28"/>
            <w:szCs w:val="28"/>
          </w:rPr>
          <w:t xml:space="preserve"> </w:t>
        </w:r>
        <w:r w:rsidR="00901F3D" w:rsidRPr="00901F3D">
          <w:rPr>
            <w:rStyle w:val="aa"/>
            <w:rFonts w:asciiTheme="majorEastAsia" w:eastAsiaTheme="majorEastAsia" w:hAnsiTheme="majorEastAsia" w:hint="eastAsia"/>
            <w:noProof/>
            <w:sz w:val="28"/>
            <w:szCs w:val="28"/>
          </w:rPr>
          <w:t>附表</w:t>
        </w:r>
        <w:r w:rsidR="00901F3D" w:rsidRPr="00901F3D">
          <w:rPr>
            <w:rFonts w:asciiTheme="majorEastAsia" w:eastAsiaTheme="majorEastAsia" w:hAnsiTheme="majorEastAsia"/>
            <w:b w:val="0"/>
            <w:noProof/>
            <w:webHidden/>
            <w:sz w:val="28"/>
            <w:szCs w:val="28"/>
          </w:rPr>
          <w:tab/>
        </w:r>
        <w:r w:rsidR="00E14E92" w:rsidRPr="00901F3D">
          <w:rPr>
            <w:rFonts w:asciiTheme="majorEastAsia" w:eastAsiaTheme="majorEastAsia" w:hAnsiTheme="majorEastAsia"/>
            <w:b w:val="0"/>
            <w:noProof/>
            <w:webHidden/>
            <w:sz w:val="28"/>
            <w:szCs w:val="28"/>
          </w:rPr>
          <w:fldChar w:fldCharType="begin"/>
        </w:r>
        <w:r w:rsidR="00901F3D" w:rsidRPr="00901F3D">
          <w:rPr>
            <w:rFonts w:asciiTheme="majorEastAsia" w:eastAsiaTheme="majorEastAsia" w:hAnsiTheme="majorEastAsia"/>
            <w:b w:val="0"/>
            <w:noProof/>
            <w:webHidden/>
            <w:sz w:val="28"/>
            <w:szCs w:val="28"/>
          </w:rPr>
          <w:instrText xml:space="preserve"> PAGEREF _Toc106279239 \h </w:instrText>
        </w:r>
        <w:r w:rsidR="00E14E92" w:rsidRPr="00901F3D">
          <w:rPr>
            <w:rFonts w:asciiTheme="majorEastAsia" w:eastAsiaTheme="majorEastAsia" w:hAnsiTheme="majorEastAsia"/>
            <w:b w:val="0"/>
            <w:noProof/>
            <w:webHidden/>
            <w:sz w:val="28"/>
            <w:szCs w:val="28"/>
          </w:rPr>
        </w:r>
        <w:r w:rsidR="00E14E92" w:rsidRPr="00901F3D">
          <w:rPr>
            <w:rFonts w:asciiTheme="majorEastAsia" w:eastAsiaTheme="majorEastAsia" w:hAnsiTheme="majorEastAsia"/>
            <w:b w:val="0"/>
            <w:noProof/>
            <w:webHidden/>
            <w:sz w:val="28"/>
            <w:szCs w:val="28"/>
          </w:rPr>
          <w:fldChar w:fldCharType="separate"/>
        </w:r>
        <w:r w:rsidR="00BD2B0A">
          <w:rPr>
            <w:rFonts w:asciiTheme="majorEastAsia" w:eastAsiaTheme="majorEastAsia" w:hAnsiTheme="majorEastAsia"/>
            <w:b w:val="0"/>
            <w:noProof/>
            <w:webHidden/>
            <w:sz w:val="28"/>
            <w:szCs w:val="28"/>
          </w:rPr>
          <w:t>21</w:t>
        </w:r>
        <w:r w:rsidR="00E14E92" w:rsidRPr="00901F3D">
          <w:rPr>
            <w:rFonts w:asciiTheme="majorEastAsia" w:eastAsiaTheme="majorEastAsia" w:hAnsiTheme="majorEastAsia"/>
            <w:b w:val="0"/>
            <w:noProof/>
            <w:webHidden/>
            <w:sz w:val="28"/>
            <w:szCs w:val="28"/>
          </w:rPr>
          <w:fldChar w:fldCharType="end"/>
        </w:r>
      </w:hyperlink>
    </w:p>
    <w:p w:rsidR="00901F3D" w:rsidRPr="00901F3D" w:rsidRDefault="00E14E92" w:rsidP="00901F3D">
      <w:pPr>
        <w:rPr>
          <w:rFonts w:asciiTheme="majorEastAsia" w:eastAsiaTheme="majorEastAsia" w:hAnsiTheme="majorEastAsia"/>
          <w:sz w:val="28"/>
          <w:szCs w:val="28"/>
        </w:rPr>
      </w:pPr>
      <w:r w:rsidRPr="00901F3D">
        <w:rPr>
          <w:rFonts w:asciiTheme="majorEastAsia" w:eastAsiaTheme="majorEastAsia" w:hAnsiTheme="majorEastAsia"/>
          <w:sz w:val="28"/>
          <w:szCs w:val="28"/>
        </w:rPr>
        <w:fldChar w:fldCharType="end"/>
      </w:r>
    </w:p>
    <w:p w:rsidR="00901F3D" w:rsidRDefault="00901F3D">
      <w:pPr>
        <w:widowControl/>
        <w:jc w:val="left"/>
      </w:pPr>
      <w:r>
        <w:br w:type="page"/>
      </w:r>
    </w:p>
    <w:p w:rsidR="00901F3D" w:rsidRDefault="00901F3D" w:rsidP="00901F3D">
      <w:pPr>
        <w:rPr>
          <w:kern w:val="44"/>
          <w:sz w:val="44"/>
          <w:szCs w:val="44"/>
        </w:rPr>
      </w:pPr>
    </w:p>
    <w:p w:rsidR="000208C4" w:rsidRPr="00DA7438" w:rsidRDefault="000208C4" w:rsidP="00FB3114">
      <w:pPr>
        <w:pStyle w:val="1"/>
        <w:jc w:val="center"/>
      </w:pPr>
      <w:bookmarkStart w:id="20" w:name="_Toc106279216"/>
      <w:r w:rsidRPr="00DA7438">
        <w:rPr>
          <w:rFonts w:hint="eastAsia"/>
        </w:rPr>
        <w:t>第一部分</w:t>
      </w:r>
      <w:r w:rsidRPr="00DA7438">
        <w:rPr>
          <w:rFonts w:hint="eastAsia"/>
        </w:rPr>
        <w:t xml:space="preserve">  </w:t>
      </w:r>
      <w:r w:rsidRPr="00DA7438">
        <w:rPr>
          <w:rFonts w:hint="eastAsia"/>
        </w:rPr>
        <w:t>部门</w:t>
      </w:r>
      <w:r w:rsidR="0052406B">
        <w:rPr>
          <w:rFonts w:hint="eastAsia"/>
        </w:rPr>
        <w:t>概况</w:t>
      </w:r>
      <w:bookmarkEnd w:id="20"/>
    </w:p>
    <w:p w:rsidR="000208C4" w:rsidRPr="00DA7438" w:rsidRDefault="000208C4" w:rsidP="00FB3114">
      <w:pPr>
        <w:pStyle w:val="2"/>
        <w:rPr>
          <w:sz w:val="30"/>
          <w:szCs w:val="30"/>
        </w:rPr>
      </w:pPr>
      <w:r w:rsidRPr="00DA7438">
        <w:rPr>
          <w:rFonts w:hint="eastAsia"/>
          <w:sz w:val="30"/>
          <w:szCs w:val="30"/>
        </w:rPr>
        <w:t xml:space="preserve">  </w:t>
      </w:r>
      <w:bookmarkStart w:id="21" w:name="_Toc106279217"/>
      <w:r w:rsidRPr="00DA7438">
        <w:rPr>
          <w:rFonts w:hint="eastAsia"/>
          <w:sz w:val="30"/>
          <w:szCs w:val="30"/>
        </w:rPr>
        <w:t>一、</w:t>
      </w:r>
      <w:r w:rsidR="00195B9B" w:rsidRPr="00195B9B">
        <w:rPr>
          <w:rFonts w:hint="eastAsia"/>
        </w:rPr>
        <w:t>基</w:t>
      </w:r>
      <w:r w:rsidR="00195B9B" w:rsidRPr="00FB3114">
        <w:rPr>
          <w:rFonts w:hint="eastAsia"/>
        </w:rPr>
        <w:t>本职能及主要工作</w:t>
      </w:r>
      <w:bookmarkEnd w:id="21"/>
    </w:p>
    <w:p w:rsidR="000208C4" w:rsidRPr="00DA7438" w:rsidRDefault="009549B2" w:rsidP="00B90E05">
      <w:pPr>
        <w:snapToGrid w:val="0"/>
        <w:spacing w:line="360" w:lineRule="auto"/>
        <w:ind w:firstLine="560"/>
        <w:rPr>
          <w:rFonts w:asciiTheme="minorEastAsia" w:eastAsiaTheme="minorEastAsia" w:hAnsiTheme="minorEastAsia"/>
          <w:sz w:val="30"/>
          <w:szCs w:val="30"/>
        </w:rPr>
      </w:pPr>
      <w:r>
        <w:rPr>
          <w:rFonts w:asciiTheme="minorEastAsia" w:eastAsiaTheme="minorEastAsia" w:hAnsiTheme="minorEastAsia" w:hint="eastAsia"/>
          <w:sz w:val="30"/>
          <w:szCs w:val="30"/>
        </w:rPr>
        <w:t>广元市利州区建平初级中学</w:t>
      </w:r>
      <w:r w:rsidR="000208C4" w:rsidRPr="00DA7438">
        <w:rPr>
          <w:rFonts w:asciiTheme="minorEastAsia" w:eastAsiaTheme="minorEastAsia" w:hAnsiTheme="minorEastAsia" w:hint="eastAsia"/>
          <w:sz w:val="30"/>
          <w:szCs w:val="30"/>
        </w:rPr>
        <w:t>是一所全额拨款事业单位，服务广元市利州区东坝片区义务教育工作，隶属广元市利州区教育局直接领导。学校财务由区财政统一预算，纳入国库集中支付管理范围。</w:t>
      </w:r>
    </w:p>
    <w:p w:rsidR="009852C3" w:rsidRPr="00DA7438" w:rsidRDefault="009852C3" w:rsidP="00DE39E5">
      <w:pPr>
        <w:snapToGrid w:val="0"/>
        <w:spacing w:line="360" w:lineRule="auto"/>
        <w:ind w:firstLineChars="200" w:firstLine="600"/>
        <w:rPr>
          <w:rFonts w:asciiTheme="minorEastAsia" w:eastAsiaTheme="minorEastAsia" w:hAnsiTheme="minorEastAsia" w:cs="宋体"/>
          <w:sz w:val="30"/>
          <w:szCs w:val="30"/>
        </w:rPr>
      </w:pPr>
      <w:r w:rsidRPr="00DE39E5">
        <w:rPr>
          <w:rFonts w:asciiTheme="minorEastAsia" w:eastAsiaTheme="minorEastAsia" w:hAnsiTheme="minorEastAsia" w:cs="宋体" w:hint="eastAsia"/>
          <w:sz w:val="30"/>
          <w:szCs w:val="30"/>
        </w:rPr>
        <w:t>1．</w:t>
      </w:r>
      <w:r w:rsidRPr="00DA7438">
        <w:rPr>
          <w:rFonts w:asciiTheme="minorEastAsia" w:eastAsiaTheme="minorEastAsia" w:hAnsiTheme="minorEastAsia" w:cs="宋体" w:hint="eastAsia"/>
          <w:sz w:val="30"/>
          <w:szCs w:val="30"/>
        </w:rPr>
        <w:t>贯彻执行党和国家关于教育改革和发展的各项方针、政策，拟订全校教育事业发展规划和有关教育的规范性文件并组织实施；指导协调学校各部门的教育、教学体制改革。</w:t>
      </w:r>
    </w:p>
    <w:p w:rsidR="009852C3" w:rsidRPr="00DA7438" w:rsidRDefault="009852C3" w:rsidP="009852C3">
      <w:pPr>
        <w:snapToGrid w:val="0"/>
        <w:spacing w:line="576" w:lineRule="exact"/>
        <w:ind w:firstLineChars="200" w:firstLine="600"/>
        <w:rPr>
          <w:rFonts w:asciiTheme="minorEastAsia" w:eastAsiaTheme="minorEastAsia" w:hAnsiTheme="minorEastAsia" w:cs="宋体"/>
          <w:sz w:val="30"/>
          <w:szCs w:val="30"/>
        </w:rPr>
      </w:pPr>
      <w:r w:rsidRPr="00DA7438">
        <w:rPr>
          <w:rFonts w:asciiTheme="minorEastAsia" w:eastAsiaTheme="minorEastAsia" w:hAnsiTheme="minorEastAsia" w:cs="宋体" w:hint="eastAsia"/>
          <w:sz w:val="30"/>
          <w:szCs w:val="30"/>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rsidR="009852C3" w:rsidRPr="00DA7438" w:rsidRDefault="009852C3" w:rsidP="009852C3">
      <w:pPr>
        <w:snapToGrid w:val="0"/>
        <w:spacing w:line="576" w:lineRule="exact"/>
        <w:ind w:firstLineChars="200" w:firstLine="600"/>
        <w:rPr>
          <w:rFonts w:asciiTheme="minorEastAsia" w:eastAsiaTheme="minorEastAsia" w:hAnsiTheme="minorEastAsia" w:cs="宋体"/>
          <w:sz w:val="30"/>
          <w:szCs w:val="30"/>
        </w:rPr>
      </w:pPr>
      <w:r w:rsidRPr="00DA7438">
        <w:rPr>
          <w:rFonts w:asciiTheme="minorEastAsia" w:eastAsiaTheme="minorEastAsia" w:hAnsiTheme="minorEastAsia" w:cs="宋体" w:hint="eastAsia"/>
          <w:sz w:val="30"/>
          <w:szCs w:val="30"/>
        </w:rPr>
        <w:t>3．负责推进义务教育均衡发展和促进教育公平，负责义务教育的宏观指导与协调；指导学校全面实施素质教育；督促检查学校各类学校的办学标准、教学基本要求、教学基本条件的落实情况。</w:t>
      </w:r>
    </w:p>
    <w:p w:rsidR="00992B74" w:rsidRDefault="009852C3" w:rsidP="00DE39E5">
      <w:pPr>
        <w:pStyle w:val="a8"/>
        <w:adjustRightInd w:val="0"/>
        <w:snapToGrid w:val="0"/>
        <w:spacing w:before="93" w:line="600" w:lineRule="exact"/>
        <w:ind w:firstLineChars="210" w:firstLine="630"/>
        <w:outlineLvl w:val="2"/>
        <w:rPr>
          <w:rFonts w:asciiTheme="minorEastAsia" w:eastAsiaTheme="minorEastAsia" w:hAnsiTheme="minorEastAsia" w:cs="宋体"/>
          <w:szCs w:val="30"/>
          <w:shd w:val="clear" w:color="auto" w:fill="FFFFFF"/>
        </w:rPr>
      </w:pPr>
      <w:r w:rsidRPr="00DA7438">
        <w:rPr>
          <w:rFonts w:asciiTheme="minorEastAsia" w:eastAsiaTheme="minorEastAsia" w:hAnsiTheme="minorEastAsia" w:cs="宋体" w:hint="eastAsia"/>
          <w:szCs w:val="30"/>
          <w:shd w:val="clear" w:color="auto" w:fill="FFFFFF"/>
        </w:rPr>
        <w:t>4.促进基础教育发展，教育学生成长为德学兼备、思想端正的学生，让学生获得基本的基础知识，尽可能培养其自学能力。</w:t>
      </w:r>
    </w:p>
    <w:p w:rsidR="0062725B" w:rsidRPr="0062725B" w:rsidRDefault="0062725B" w:rsidP="0062725B">
      <w:pPr>
        <w:spacing w:line="560" w:lineRule="exact"/>
        <w:ind w:firstLineChars="200" w:firstLine="643"/>
        <w:rPr>
          <w:rFonts w:ascii="仿宋_GB2312" w:eastAsia="仿宋_GB2312" w:hAnsi="宋体"/>
          <w:b/>
          <w:sz w:val="32"/>
          <w:szCs w:val="32"/>
        </w:rPr>
      </w:pPr>
      <w:r w:rsidRPr="0062725B">
        <w:rPr>
          <w:rFonts w:ascii="仿宋_GB2312" w:eastAsia="仿宋_GB2312" w:hAnsi="宋体" w:hint="eastAsia"/>
          <w:b/>
          <w:sz w:val="32"/>
          <w:szCs w:val="32"/>
        </w:rPr>
        <w:t>2020年我校取得的主要成绩</w:t>
      </w:r>
    </w:p>
    <w:p w:rsidR="0062725B" w:rsidRPr="009549B2" w:rsidRDefault="0062725B" w:rsidP="009549B2">
      <w:pPr>
        <w:spacing w:line="560" w:lineRule="exact"/>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lastRenderedPageBreak/>
        <w:t>（一）2020年我校中考国家级重点示范高中上线11人，其中广元中学上线3人；我校特优班省一级重点示范高中上线8人，上线率达11.8%；我校生本班省市级示范高中上线60人，升学率达64.5%，毕业班教学成果显著。</w:t>
      </w:r>
    </w:p>
    <w:p w:rsidR="0062725B" w:rsidRPr="009549B2" w:rsidRDefault="0062725B" w:rsidP="009549B2">
      <w:pPr>
        <w:spacing w:after="240" w:line="560" w:lineRule="exact"/>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二）由于今年受新冠肺炎疫情影响，开学复课后制作的学校抗疫宣传片《春暖花开日，相聚建平时》在2020年全省教育系统开展的“新冠肺炎疫情”防控工作先进事迹展示展播——奋战疫线，感恩有你主题活动中，荣获四川省电化教育局馆、四川省教育报刊社省级奖励。</w:t>
      </w:r>
      <w:r w:rsidRPr="009549B2">
        <w:rPr>
          <w:rFonts w:asciiTheme="minorEastAsia" w:eastAsiaTheme="minorEastAsia" w:hAnsiTheme="minorEastAsia" w:hint="eastAsia"/>
          <w:sz w:val="30"/>
          <w:szCs w:val="30"/>
        </w:rPr>
        <w:br/>
        <w:t xml:space="preserve">    （三）《春暖花开日，相聚建平时》宣传片在“四川省第十五届校园影视教育成果展示交流活动中”荣获校园专题类二等奖。《家长校园》、《带你领略建平大美校园》宣传片在“四川省第十五届校园影视教育成果展示交流活动中”荣获校园专题类三等奖；</w:t>
      </w:r>
      <w:r w:rsidRPr="009549B2">
        <w:rPr>
          <w:rFonts w:asciiTheme="minorEastAsia" w:eastAsiaTheme="minorEastAsia" w:hAnsiTheme="minorEastAsia" w:hint="eastAsia"/>
          <w:sz w:val="30"/>
          <w:szCs w:val="30"/>
        </w:rPr>
        <w:br/>
        <w:t xml:space="preserve">    （四）各教师办公室新安装电脑一台，</w:t>
      </w:r>
      <w:r w:rsidRPr="009549B2">
        <w:rPr>
          <w:rFonts w:asciiTheme="minorEastAsia" w:eastAsiaTheme="minorEastAsia" w:hAnsiTheme="minorEastAsia" w:hint="eastAsia"/>
          <w:sz w:val="30"/>
          <w:szCs w:val="30"/>
        </w:rPr>
        <w:br/>
        <w:t xml:space="preserve">    （五）学校“智慧广元二期”系统建设的学校计算机网络室、监控系统、学校有线网络、无线网络运行正常；全校19个教学班全部使用班班通设备，教师授课班班通设备使用率很高，班班通设备运行正常并及时进行维护，实现了“三通”。为学校教育、教学提供了有力保障。“智慧广元二期”信息化成果开始显现并完成“智慧广元二期”第二阶段“千兆到校”网络改造。</w:t>
      </w:r>
      <w:r w:rsidRPr="009549B2">
        <w:rPr>
          <w:rFonts w:asciiTheme="minorEastAsia" w:eastAsiaTheme="minorEastAsia" w:hAnsiTheme="minorEastAsia" w:hint="eastAsia"/>
          <w:sz w:val="30"/>
          <w:szCs w:val="30"/>
        </w:rPr>
        <w:br/>
        <w:t xml:space="preserve">    （六）按照区教育局电教站、督导室的义务教育均衡要求，学校图书室新增图书340册，学校图书室现有图书19776册；基本达标；</w:t>
      </w:r>
    </w:p>
    <w:p w:rsidR="009852C3" w:rsidRPr="009549B2" w:rsidRDefault="0062725B" w:rsidP="009549B2">
      <w:pPr>
        <w:spacing w:line="560" w:lineRule="exact"/>
        <w:ind w:firstLineChars="200" w:firstLine="600"/>
        <w:rPr>
          <w:rFonts w:asciiTheme="minorEastAsia" w:eastAsiaTheme="minorEastAsia" w:hAnsiTheme="minorEastAsia"/>
          <w:bCs/>
          <w:sz w:val="30"/>
          <w:szCs w:val="30"/>
        </w:rPr>
      </w:pPr>
      <w:r w:rsidRPr="009549B2">
        <w:rPr>
          <w:rFonts w:asciiTheme="minorEastAsia" w:eastAsiaTheme="minorEastAsia" w:hAnsiTheme="minorEastAsia" w:hint="eastAsia"/>
          <w:sz w:val="30"/>
          <w:szCs w:val="30"/>
        </w:rPr>
        <w:t>（七）</w:t>
      </w:r>
      <w:r w:rsidRPr="009549B2">
        <w:rPr>
          <w:rFonts w:asciiTheme="minorEastAsia" w:eastAsiaTheme="minorEastAsia" w:hAnsiTheme="minorEastAsia" w:hint="eastAsia"/>
          <w:bCs/>
          <w:sz w:val="30"/>
          <w:szCs w:val="30"/>
        </w:rPr>
        <w:t>本年度师生一切平安，无任何安全事故发生。</w:t>
      </w:r>
    </w:p>
    <w:p w:rsidR="000208C4" w:rsidRDefault="000208C4" w:rsidP="00FB3114">
      <w:pPr>
        <w:pStyle w:val="2"/>
      </w:pPr>
      <w:bookmarkStart w:id="22" w:name="_Toc106279218"/>
      <w:r w:rsidRPr="00DA7438">
        <w:rPr>
          <w:rFonts w:hint="eastAsia"/>
        </w:rPr>
        <w:lastRenderedPageBreak/>
        <w:t>二、机构</w:t>
      </w:r>
      <w:r w:rsidR="005029B6" w:rsidRPr="00DA7438">
        <w:rPr>
          <w:rFonts w:hint="eastAsia"/>
        </w:rPr>
        <w:t>设置</w:t>
      </w:r>
      <w:bookmarkEnd w:id="22"/>
    </w:p>
    <w:p w:rsidR="00992B74" w:rsidRPr="009549B2" w:rsidRDefault="00992B74" w:rsidP="009549B2">
      <w:pPr>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1、机构情况及增减变动原因</w:t>
      </w:r>
    </w:p>
    <w:p w:rsidR="00992B74" w:rsidRPr="009549B2" w:rsidRDefault="000208C4" w:rsidP="005029B6">
      <w:pPr>
        <w:snapToGrid w:val="0"/>
        <w:spacing w:line="360" w:lineRule="auto"/>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 xml:space="preserve">   学校共设校长室、</w:t>
      </w:r>
      <w:r w:rsidR="00B813AE" w:rsidRPr="009549B2">
        <w:rPr>
          <w:rFonts w:asciiTheme="minorEastAsia" w:eastAsiaTheme="minorEastAsia" w:hAnsiTheme="minorEastAsia" w:hint="eastAsia"/>
          <w:sz w:val="30"/>
          <w:szCs w:val="30"/>
        </w:rPr>
        <w:t>办公室、</w:t>
      </w:r>
      <w:r w:rsidRPr="009549B2">
        <w:rPr>
          <w:rFonts w:asciiTheme="minorEastAsia" w:eastAsiaTheme="minorEastAsia" w:hAnsiTheme="minorEastAsia" w:hint="eastAsia"/>
          <w:sz w:val="30"/>
          <w:szCs w:val="30"/>
        </w:rPr>
        <w:t>教务处、德育处、总务处、技装室、安办</w:t>
      </w:r>
      <w:r w:rsidR="00B813AE" w:rsidRPr="009549B2">
        <w:rPr>
          <w:rFonts w:asciiTheme="minorEastAsia" w:eastAsiaTheme="minorEastAsia" w:hAnsiTheme="minorEastAsia" w:hint="eastAsia"/>
          <w:sz w:val="30"/>
          <w:szCs w:val="30"/>
        </w:rPr>
        <w:t>七</w:t>
      </w:r>
      <w:r w:rsidR="005029B6" w:rsidRPr="009549B2">
        <w:rPr>
          <w:rFonts w:asciiTheme="minorEastAsia" w:eastAsiaTheme="minorEastAsia" w:hAnsiTheme="minorEastAsia" w:hint="eastAsia"/>
          <w:sz w:val="30"/>
          <w:szCs w:val="30"/>
        </w:rPr>
        <w:t>个部门，无变动情况。</w:t>
      </w:r>
    </w:p>
    <w:p w:rsidR="00992B74" w:rsidRPr="009549B2" w:rsidRDefault="00992B74" w:rsidP="009549B2">
      <w:pPr>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2、人员情况及增减变动原因</w:t>
      </w:r>
    </w:p>
    <w:p w:rsidR="000208C4" w:rsidRPr="009549B2" w:rsidRDefault="000208C4" w:rsidP="00992B74">
      <w:pPr>
        <w:snapToGrid w:val="0"/>
        <w:spacing w:line="360" w:lineRule="auto"/>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学校现有在职教职工6</w:t>
      </w:r>
      <w:r w:rsidR="00D65DCB" w:rsidRPr="009549B2">
        <w:rPr>
          <w:rFonts w:asciiTheme="minorEastAsia" w:eastAsiaTheme="minorEastAsia" w:hAnsiTheme="minorEastAsia" w:hint="eastAsia"/>
          <w:sz w:val="30"/>
          <w:szCs w:val="30"/>
        </w:rPr>
        <w:t>5</w:t>
      </w:r>
      <w:r w:rsidRPr="009549B2">
        <w:rPr>
          <w:rFonts w:asciiTheme="minorEastAsia" w:eastAsiaTheme="minorEastAsia" w:hAnsiTheme="minorEastAsia" w:hint="eastAsia"/>
          <w:sz w:val="30"/>
          <w:szCs w:val="30"/>
        </w:rPr>
        <w:t>人，退休人员</w:t>
      </w:r>
      <w:r w:rsidR="00B813AE" w:rsidRPr="009549B2">
        <w:rPr>
          <w:rFonts w:asciiTheme="minorEastAsia" w:eastAsiaTheme="minorEastAsia" w:hAnsiTheme="minorEastAsia" w:hint="eastAsia"/>
          <w:sz w:val="30"/>
          <w:szCs w:val="30"/>
        </w:rPr>
        <w:t>52</w:t>
      </w:r>
      <w:r w:rsidRPr="009549B2">
        <w:rPr>
          <w:rFonts w:asciiTheme="minorEastAsia" w:eastAsiaTheme="minorEastAsia" w:hAnsiTheme="minorEastAsia" w:hint="eastAsia"/>
          <w:sz w:val="30"/>
          <w:szCs w:val="30"/>
        </w:rPr>
        <w:t>人，小学学生</w:t>
      </w:r>
      <w:r w:rsidR="00D65DCB" w:rsidRPr="009549B2">
        <w:rPr>
          <w:rFonts w:asciiTheme="minorEastAsia" w:eastAsiaTheme="minorEastAsia" w:hAnsiTheme="minorEastAsia" w:hint="eastAsia"/>
          <w:sz w:val="30"/>
          <w:szCs w:val="30"/>
        </w:rPr>
        <w:t>465</w:t>
      </w:r>
      <w:r w:rsidRPr="009549B2">
        <w:rPr>
          <w:rFonts w:asciiTheme="minorEastAsia" w:eastAsiaTheme="minorEastAsia" w:hAnsiTheme="minorEastAsia" w:hint="eastAsia"/>
          <w:sz w:val="30"/>
          <w:szCs w:val="30"/>
        </w:rPr>
        <w:t>人，初中</w:t>
      </w:r>
      <w:r w:rsidR="00D65DCB" w:rsidRPr="009549B2">
        <w:rPr>
          <w:rFonts w:asciiTheme="minorEastAsia" w:eastAsiaTheme="minorEastAsia" w:hAnsiTheme="minorEastAsia" w:hint="eastAsia"/>
          <w:sz w:val="30"/>
          <w:szCs w:val="30"/>
        </w:rPr>
        <w:t>280</w:t>
      </w:r>
      <w:r w:rsidRPr="009549B2">
        <w:rPr>
          <w:rFonts w:asciiTheme="minorEastAsia" w:eastAsiaTheme="minorEastAsia" w:hAnsiTheme="minorEastAsia" w:hint="eastAsia"/>
          <w:sz w:val="30"/>
          <w:szCs w:val="30"/>
        </w:rPr>
        <w:t>人，合计7</w:t>
      </w:r>
      <w:r w:rsidR="00D65DCB" w:rsidRPr="009549B2">
        <w:rPr>
          <w:rFonts w:asciiTheme="minorEastAsia" w:eastAsiaTheme="minorEastAsia" w:hAnsiTheme="minorEastAsia" w:hint="eastAsia"/>
          <w:sz w:val="30"/>
          <w:szCs w:val="30"/>
        </w:rPr>
        <w:t>45</w:t>
      </w:r>
      <w:r w:rsidRPr="009549B2">
        <w:rPr>
          <w:rFonts w:asciiTheme="minorEastAsia" w:eastAsiaTheme="minorEastAsia" w:hAnsiTheme="minorEastAsia" w:hint="eastAsia"/>
          <w:sz w:val="30"/>
          <w:szCs w:val="30"/>
        </w:rPr>
        <w:t>人，与去年同期比较，在职教职工人数增加</w:t>
      </w:r>
      <w:r w:rsidR="00D65DCB" w:rsidRPr="009549B2">
        <w:rPr>
          <w:rFonts w:asciiTheme="minorEastAsia" w:eastAsiaTheme="minorEastAsia" w:hAnsiTheme="minorEastAsia" w:hint="eastAsia"/>
          <w:sz w:val="30"/>
          <w:szCs w:val="30"/>
        </w:rPr>
        <w:t>5</w:t>
      </w:r>
      <w:r w:rsidRPr="009549B2">
        <w:rPr>
          <w:rFonts w:asciiTheme="minorEastAsia" w:eastAsiaTheme="minorEastAsia" w:hAnsiTheme="minorEastAsia" w:hint="eastAsia"/>
          <w:sz w:val="30"/>
          <w:szCs w:val="30"/>
        </w:rPr>
        <w:t>人、退休人员人数无变动。</w:t>
      </w:r>
      <w:bookmarkStart w:id="23" w:name="_Toc15377204"/>
      <w:bookmarkStart w:id="24" w:name="_Toc19089864"/>
      <w:bookmarkEnd w:id="1"/>
      <w:bookmarkEnd w:id="2"/>
    </w:p>
    <w:p w:rsidR="000208C4" w:rsidRPr="00DA7438" w:rsidRDefault="000208C4" w:rsidP="009549B2">
      <w:pPr>
        <w:pStyle w:val="1"/>
        <w:jc w:val="center"/>
      </w:pPr>
      <w:bookmarkStart w:id="25" w:name="_Toc106279219"/>
      <w:r w:rsidRPr="00DA7438">
        <w:rPr>
          <w:rFonts w:hint="eastAsia"/>
        </w:rPr>
        <w:t>第二部分</w:t>
      </w:r>
      <w:r w:rsidR="00FB3114">
        <w:rPr>
          <w:rFonts w:hint="eastAsia"/>
        </w:rPr>
        <w:t xml:space="preserve"> </w:t>
      </w:r>
      <w:r w:rsidRPr="00DA7438">
        <w:rPr>
          <w:rFonts w:hint="eastAsia"/>
        </w:rPr>
        <w:t xml:space="preserve"> </w:t>
      </w:r>
      <w:r w:rsidRPr="00FB3114">
        <w:rPr>
          <w:rFonts w:hint="eastAsia"/>
        </w:rPr>
        <w:t>20</w:t>
      </w:r>
      <w:r w:rsidR="00BB418B" w:rsidRPr="00FB3114">
        <w:rPr>
          <w:rFonts w:hint="eastAsia"/>
        </w:rPr>
        <w:t>20</w:t>
      </w:r>
      <w:r w:rsidRPr="00FB3114">
        <w:rPr>
          <w:rFonts w:hint="eastAsia"/>
        </w:rPr>
        <w:t>年度部门决算情况说明</w:t>
      </w:r>
      <w:bookmarkEnd w:id="23"/>
      <w:bookmarkEnd w:id="24"/>
      <w:bookmarkEnd w:id="25"/>
    </w:p>
    <w:p w:rsidR="000208C4" w:rsidRPr="00FB3114" w:rsidRDefault="000208C4" w:rsidP="00FB3114">
      <w:pPr>
        <w:pStyle w:val="2"/>
      </w:pPr>
      <w:bookmarkStart w:id="26" w:name="_Toc15377205"/>
      <w:bookmarkStart w:id="27" w:name="_Toc19089865"/>
      <w:bookmarkStart w:id="28" w:name="_Toc106279220"/>
      <w:r w:rsidRPr="00DA7438">
        <w:rPr>
          <w:rFonts w:hint="eastAsia"/>
        </w:rPr>
        <w:t>一、收</w:t>
      </w:r>
      <w:r w:rsidRPr="00FB3114">
        <w:rPr>
          <w:rFonts w:hint="eastAsia"/>
        </w:rPr>
        <w:t>入支出决算总体情况说明</w:t>
      </w:r>
      <w:bookmarkEnd w:id="26"/>
      <w:bookmarkEnd w:id="27"/>
      <w:bookmarkEnd w:id="28"/>
    </w:p>
    <w:p w:rsidR="000208C4" w:rsidRPr="00DA7438" w:rsidRDefault="000208C4" w:rsidP="00DA7438">
      <w:pPr>
        <w:spacing w:line="360" w:lineRule="auto"/>
        <w:ind w:firstLineChars="200" w:firstLine="600"/>
        <w:jc w:val="left"/>
        <w:rPr>
          <w:rFonts w:asciiTheme="minorEastAsia" w:eastAsiaTheme="minorEastAsia" w:hAnsiTheme="minorEastAsia"/>
          <w:sz w:val="30"/>
          <w:szCs w:val="30"/>
        </w:rPr>
      </w:pPr>
      <w:r w:rsidRPr="00DA7438">
        <w:rPr>
          <w:rFonts w:asciiTheme="minorEastAsia" w:eastAsiaTheme="minorEastAsia" w:hAnsiTheme="minorEastAsia" w:hint="eastAsia"/>
          <w:sz w:val="30"/>
          <w:szCs w:val="30"/>
        </w:rPr>
        <w:t>20</w:t>
      </w:r>
      <w:r w:rsidR="007E7807">
        <w:rPr>
          <w:rFonts w:asciiTheme="minorEastAsia" w:eastAsiaTheme="minorEastAsia" w:hAnsiTheme="minorEastAsia" w:hint="eastAsia"/>
          <w:sz w:val="30"/>
          <w:szCs w:val="30"/>
        </w:rPr>
        <w:t>20</w:t>
      </w:r>
      <w:r w:rsidRPr="00DA7438">
        <w:rPr>
          <w:rFonts w:asciiTheme="minorEastAsia" w:eastAsiaTheme="minorEastAsia" w:hAnsiTheme="minorEastAsia" w:hint="eastAsia"/>
          <w:sz w:val="30"/>
          <w:szCs w:val="30"/>
        </w:rPr>
        <w:t>年度收入总计</w:t>
      </w:r>
      <w:r w:rsidR="00396AEB" w:rsidRPr="00396AEB">
        <w:rPr>
          <w:rFonts w:asciiTheme="minorEastAsia" w:eastAsiaTheme="minorEastAsia" w:hAnsiTheme="minorEastAsia"/>
          <w:sz w:val="30"/>
          <w:szCs w:val="30"/>
        </w:rPr>
        <w:t>1196.63</w:t>
      </w:r>
      <w:r w:rsidR="009249DF" w:rsidRPr="00DA7438">
        <w:rPr>
          <w:rFonts w:asciiTheme="minorEastAsia" w:eastAsiaTheme="minorEastAsia" w:hAnsiTheme="minorEastAsia" w:hint="eastAsia"/>
          <w:sz w:val="30"/>
          <w:szCs w:val="30"/>
        </w:rPr>
        <w:t>万元。其中：本年收入合计</w:t>
      </w:r>
      <w:r w:rsidR="00396AEB" w:rsidRPr="00396AEB">
        <w:rPr>
          <w:rFonts w:asciiTheme="minorEastAsia" w:eastAsiaTheme="minorEastAsia" w:hAnsiTheme="minorEastAsia"/>
          <w:sz w:val="30"/>
          <w:szCs w:val="30"/>
        </w:rPr>
        <w:t>978.98</w:t>
      </w:r>
      <w:r w:rsidR="009249DF" w:rsidRPr="00DA7438">
        <w:rPr>
          <w:rFonts w:asciiTheme="minorEastAsia" w:eastAsiaTheme="minorEastAsia" w:hAnsiTheme="minorEastAsia" w:hint="eastAsia"/>
          <w:sz w:val="30"/>
          <w:szCs w:val="30"/>
        </w:rPr>
        <w:t>万元，年初结转结余</w:t>
      </w:r>
      <w:r w:rsidR="00396AEB" w:rsidRPr="00396AEB">
        <w:rPr>
          <w:rFonts w:asciiTheme="minorEastAsia" w:eastAsiaTheme="minorEastAsia" w:hAnsiTheme="minorEastAsia"/>
          <w:sz w:val="30"/>
          <w:szCs w:val="30"/>
        </w:rPr>
        <w:t>217.65</w:t>
      </w:r>
      <w:r w:rsidR="009249DF" w:rsidRPr="00DA7438">
        <w:rPr>
          <w:rFonts w:asciiTheme="minorEastAsia" w:eastAsiaTheme="minorEastAsia" w:hAnsiTheme="minorEastAsia" w:hint="eastAsia"/>
          <w:sz w:val="30"/>
          <w:szCs w:val="30"/>
        </w:rPr>
        <w:t>万元。</w:t>
      </w:r>
    </w:p>
    <w:p w:rsidR="000208C4" w:rsidRPr="00DA7438" w:rsidRDefault="000208C4" w:rsidP="00DA7438">
      <w:pPr>
        <w:spacing w:line="360" w:lineRule="auto"/>
        <w:ind w:firstLineChars="200" w:firstLine="600"/>
        <w:rPr>
          <w:rFonts w:asciiTheme="minorEastAsia" w:eastAsiaTheme="minorEastAsia" w:hAnsiTheme="minorEastAsia"/>
          <w:sz w:val="30"/>
          <w:szCs w:val="30"/>
        </w:rPr>
      </w:pPr>
      <w:r w:rsidRPr="00DA7438">
        <w:rPr>
          <w:rFonts w:asciiTheme="minorEastAsia" w:eastAsiaTheme="minorEastAsia" w:hAnsiTheme="minorEastAsia" w:hint="eastAsia"/>
          <w:sz w:val="30"/>
          <w:szCs w:val="30"/>
        </w:rPr>
        <w:t>20</w:t>
      </w:r>
      <w:r w:rsidR="007E7807">
        <w:rPr>
          <w:rFonts w:asciiTheme="minorEastAsia" w:eastAsiaTheme="minorEastAsia" w:hAnsiTheme="minorEastAsia" w:hint="eastAsia"/>
          <w:sz w:val="30"/>
          <w:szCs w:val="30"/>
        </w:rPr>
        <w:t>20</w:t>
      </w:r>
      <w:r w:rsidR="004145E1" w:rsidRPr="00DA7438">
        <w:rPr>
          <w:rFonts w:asciiTheme="minorEastAsia" w:eastAsiaTheme="minorEastAsia" w:hAnsiTheme="minorEastAsia" w:hint="eastAsia"/>
          <w:sz w:val="30"/>
          <w:szCs w:val="30"/>
        </w:rPr>
        <w:t>年度支出总</w:t>
      </w:r>
      <w:r w:rsidRPr="00DA7438">
        <w:rPr>
          <w:rFonts w:asciiTheme="minorEastAsia" w:eastAsiaTheme="minorEastAsia" w:hAnsiTheme="minorEastAsia" w:hint="eastAsia"/>
          <w:sz w:val="30"/>
          <w:szCs w:val="30"/>
        </w:rPr>
        <w:t>计</w:t>
      </w:r>
      <w:r w:rsidR="007E7807" w:rsidRPr="007E7807">
        <w:rPr>
          <w:rFonts w:asciiTheme="minorEastAsia" w:eastAsiaTheme="minorEastAsia" w:hAnsiTheme="minorEastAsia"/>
          <w:sz w:val="30"/>
          <w:szCs w:val="30"/>
        </w:rPr>
        <w:t>1196.63</w:t>
      </w:r>
      <w:r w:rsidR="005F2460" w:rsidRPr="00DA7438">
        <w:rPr>
          <w:rFonts w:asciiTheme="minorEastAsia" w:eastAsiaTheme="minorEastAsia" w:hAnsiTheme="minorEastAsia" w:hint="eastAsia"/>
          <w:sz w:val="30"/>
          <w:szCs w:val="30"/>
        </w:rPr>
        <w:t>万元</w:t>
      </w:r>
      <w:r w:rsidR="009249DF" w:rsidRPr="00DA7438">
        <w:rPr>
          <w:rFonts w:asciiTheme="minorEastAsia" w:eastAsiaTheme="minorEastAsia" w:hAnsiTheme="minorEastAsia" w:hint="eastAsia"/>
          <w:sz w:val="30"/>
          <w:szCs w:val="30"/>
        </w:rPr>
        <w:t>。其中：本年支出合计</w:t>
      </w:r>
      <w:r w:rsidR="007E7807" w:rsidRPr="007E7807">
        <w:rPr>
          <w:rFonts w:asciiTheme="minorEastAsia" w:eastAsiaTheme="minorEastAsia" w:hAnsiTheme="minorEastAsia"/>
          <w:sz w:val="30"/>
          <w:szCs w:val="30"/>
        </w:rPr>
        <w:t>1071.47</w:t>
      </w:r>
      <w:r w:rsidR="009249DF" w:rsidRPr="00DA7438">
        <w:rPr>
          <w:rFonts w:asciiTheme="minorEastAsia" w:eastAsiaTheme="minorEastAsia" w:hAnsiTheme="minorEastAsia" w:hint="eastAsia"/>
          <w:sz w:val="30"/>
          <w:szCs w:val="30"/>
        </w:rPr>
        <w:t>万元，年末结转和结余</w:t>
      </w:r>
      <w:r w:rsidR="003C3023" w:rsidRPr="003C3023">
        <w:rPr>
          <w:rFonts w:asciiTheme="minorEastAsia" w:eastAsiaTheme="minorEastAsia" w:hAnsiTheme="minorEastAsia"/>
          <w:sz w:val="30"/>
          <w:szCs w:val="30"/>
        </w:rPr>
        <w:t>125.16</w:t>
      </w:r>
      <w:r w:rsidR="009249DF" w:rsidRPr="00DA7438">
        <w:rPr>
          <w:rFonts w:asciiTheme="minorEastAsia" w:eastAsiaTheme="minorEastAsia" w:hAnsiTheme="minorEastAsia" w:hint="eastAsia"/>
          <w:sz w:val="30"/>
          <w:szCs w:val="30"/>
        </w:rPr>
        <w:t>万元。</w:t>
      </w:r>
    </w:p>
    <w:p w:rsidR="000208C4" w:rsidRPr="00FB3114" w:rsidRDefault="000208C4" w:rsidP="00FB3114">
      <w:pPr>
        <w:pStyle w:val="2"/>
      </w:pPr>
      <w:bookmarkStart w:id="29" w:name="_Toc15377206"/>
      <w:bookmarkStart w:id="30" w:name="_Toc106279221"/>
      <w:r w:rsidRPr="00DA7438">
        <w:rPr>
          <w:rFonts w:hint="eastAsia"/>
        </w:rPr>
        <w:t>二、收</w:t>
      </w:r>
      <w:r w:rsidRPr="00FB3114">
        <w:rPr>
          <w:rFonts w:hint="eastAsia"/>
        </w:rPr>
        <w:t>入决算情况说明</w:t>
      </w:r>
      <w:bookmarkEnd w:id="29"/>
      <w:bookmarkEnd w:id="30"/>
    </w:p>
    <w:p w:rsidR="000208C4" w:rsidRPr="00DA7438" w:rsidRDefault="000208C4" w:rsidP="00DA7438">
      <w:pPr>
        <w:spacing w:line="360" w:lineRule="auto"/>
        <w:ind w:firstLineChars="200" w:firstLine="600"/>
        <w:jc w:val="left"/>
        <w:rPr>
          <w:rFonts w:asciiTheme="minorEastAsia" w:eastAsiaTheme="minorEastAsia" w:hAnsiTheme="minorEastAsia"/>
          <w:sz w:val="30"/>
          <w:szCs w:val="30"/>
        </w:rPr>
      </w:pPr>
      <w:bookmarkStart w:id="31" w:name="_Toc19089866"/>
      <w:r w:rsidRPr="00DA7438">
        <w:rPr>
          <w:rFonts w:asciiTheme="minorEastAsia" w:eastAsiaTheme="minorEastAsia" w:hAnsiTheme="minorEastAsia" w:hint="eastAsia"/>
          <w:sz w:val="30"/>
          <w:szCs w:val="30"/>
        </w:rPr>
        <w:t>20</w:t>
      </w:r>
      <w:r w:rsidR="00227ED0">
        <w:rPr>
          <w:rFonts w:asciiTheme="minorEastAsia" w:eastAsiaTheme="minorEastAsia" w:hAnsiTheme="minorEastAsia" w:hint="eastAsia"/>
          <w:sz w:val="30"/>
          <w:szCs w:val="30"/>
        </w:rPr>
        <w:t>20</w:t>
      </w:r>
      <w:r w:rsidRPr="00DA7438">
        <w:rPr>
          <w:rFonts w:asciiTheme="minorEastAsia" w:eastAsiaTheme="minorEastAsia" w:hAnsiTheme="minorEastAsia" w:hint="eastAsia"/>
          <w:sz w:val="30"/>
          <w:szCs w:val="30"/>
        </w:rPr>
        <w:t>年度</w:t>
      </w:r>
      <w:r w:rsidR="009249DF" w:rsidRPr="00DA7438">
        <w:rPr>
          <w:rFonts w:asciiTheme="minorEastAsia" w:eastAsiaTheme="minorEastAsia" w:hAnsiTheme="minorEastAsia" w:hint="eastAsia"/>
          <w:sz w:val="30"/>
          <w:szCs w:val="30"/>
        </w:rPr>
        <w:t>收入合</w:t>
      </w:r>
      <w:r w:rsidRPr="00DA7438">
        <w:rPr>
          <w:rFonts w:asciiTheme="minorEastAsia" w:eastAsiaTheme="minorEastAsia" w:hAnsiTheme="minorEastAsia" w:hint="eastAsia"/>
          <w:sz w:val="30"/>
          <w:szCs w:val="30"/>
        </w:rPr>
        <w:t>计</w:t>
      </w:r>
      <w:r w:rsidR="00227ED0" w:rsidRPr="00227ED0">
        <w:rPr>
          <w:rFonts w:asciiTheme="minorEastAsia" w:eastAsiaTheme="minorEastAsia" w:hAnsiTheme="minorEastAsia"/>
          <w:sz w:val="30"/>
          <w:szCs w:val="30"/>
        </w:rPr>
        <w:t>978.98</w:t>
      </w:r>
      <w:r w:rsidRPr="00DA7438">
        <w:rPr>
          <w:rFonts w:asciiTheme="minorEastAsia" w:eastAsiaTheme="minorEastAsia" w:hAnsiTheme="minorEastAsia" w:hint="eastAsia"/>
          <w:sz w:val="30"/>
          <w:szCs w:val="30"/>
        </w:rPr>
        <w:t>万元。其中：一般公共预算财政拨款收入</w:t>
      </w:r>
      <w:r w:rsidR="00227ED0" w:rsidRPr="00227ED0">
        <w:rPr>
          <w:rFonts w:asciiTheme="minorEastAsia" w:eastAsiaTheme="minorEastAsia" w:hAnsiTheme="minorEastAsia"/>
          <w:sz w:val="30"/>
          <w:szCs w:val="30"/>
        </w:rPr>
        <w:t>978.87</w:t>
      </w:r>
      <w:r w:rsidRPr="00DA7438">
        <w:rPr>
          <w:rFonts w:asciiTheme="minorEastAsia" w:eastAsiaTheme="minorEastAsia" w:hAnsiTheme="minorEastAsia" w:hint="eastAsia"/>
          <w:sz w:val="30"/>
          <w:szCs w:val="30"/>
        </w:rPr>
        <w:t>万元，占比99%，其他收入</w:t>
      </w:r>
      <w:r w:rsidR="00227ED0" w:rsidRPr="00227ED0">
        <w:rPr>
          <w:rFonts w:asciiTheme="minorEastAsia" w:eastAsiaTheme="minorEastAsia" w:hAnsiTheme="minorEastAsia"/>
          <w:sz w:val="30"/>
          <w:szCs w:val="30"/>
        </w:rPr>
        <w:t>0.11</w:t>
      </w:r>
      <w:r w:rsidRPr="00DA7438">
        <w:rPr>
          <w:rFonts w:asciiTheme="minorEastAsia" w:eastAsiaTheme="minorEastAsia" w:hAnsiTheme="minorEastAsia" w:hint="eastAsia"/>
          <w:sz w:val="30"/>
          <w:szCs w:val="30"/>
        </w:rPr>
        <w:t>万元，占比1%，国有资本经营预算财政拨款收入0.00万元，占比0.00</w:t>
      </w:r>
      <w:r w:rsidRPr="00DA7438">
        <w:rPr>
          <w:rFonts w:asciiTheme="minorEastAsia" w:eastAsiaTheme="minorEastAsia" w:hAnsiTheme="minorEastAsia"/>
          <w:sz w:val="30"/>
          <w:szCs w:val="30"/>
        </w:rPr>
        <w:t>%</w:t>
      </w:r>
      <w:r w:rsidRPr="00DA7438">
        <w:rPr>
          <w:rFonts w:asciiTheme="minorEastAsia" w:eastAsiaTheme="minorEastAsia" w:hAnsiTheme="minorEastAsia" w:hint="eastAsia"/>
          <w:sz w:val="30"/>
          <w:szCs w:val="30"/>
        </w:rPr>
        <w:t>；事业收入0.00万元，占0.00</w:t>
      </w:r>
      <w:r w:rsidRPr="00DA7438">
        <w:rPr>
          <w:rFonts w:asciiTheme="minorEastAsia" w:eastAsiaTheme="minorEastAsia" w:hAnsiTheme="minorEastAsia"/>
          <w:sz w:val="30"/>
          <w:szCs w:val="30"/>
        </w:rPr>
        <w:t>%</w:t>
      </w:r>
      <w:r w:rsidRPr="00DA7438">
        <w:rPr>
          <w:rFonts w:asciiTheme="minorEastAsia" w:eastAsiaTheme="minorEastAsia" w:hAnsiTheme="minorEastAsia" w:hint="eastAsia"/>
          <w:sz w:val="30"/>
          <w:szCs w:val="30"/>
        </w:rPr>
        <w:t>；经营收入0.00万元，占0.00</w:t>
      </w:r>
      <w:r w:rsidRPr="00DA7438">
        <w:rPr>
          <w:rFonts w:asciiTheme="minorEastAsia" w:eastAsiaTheme="minorEastAsia" w:hAnsiTheme="minorEastAsia"/>
          <w:sz w:val="30"/>
          <w:szCs w:val="30"/>
        </w:rPr>
        <w:t>%</w:t>
      </w:r>
      <w:r w:rsidRPr="00DA7438">
        <w:rPr>
          <w:rFonts w:asciiTheme="minorEastAsia" w:eastAsiaTheme="minorEastAsia" w:hAnsiTheme="minorEastAsia" w:hint="eastAsia"/>
          <w:sz w:val="30"/>
          <w:szCs w:val="30"/>
        </w:rPr>
        <w:t>；附</w:t>
      </w:r>
      <w:r w:rsidRPr="00DA7438">
        <w:rPr>
          <w:rFonts w:asciiTheme="minorEastAsia" w:eastAsiaTheme="minorEastAsia" w:hAnsiTheme="minorEastAsia" w:hint="eastAsia"/>
          <w:sz w:val="30"/>
          <w:szCs w:val="30"/>
        </w:rPr>
        <w:lastRenderedPageBreak/>
        <w:t>属单位上缴收入0.00万元，占0.00</w:t>
      </w:r>
      <w:r w:rsidRPr="00DA7438">
        <w:rPr>
          <w:rFonts w:asciiTheme="minorEastAsia" w:eastAsiaTheme="minorEastAsia" w:hAnsiTheme="minorEastAsia"/>
          <w:sz w:val="30"/>
          <w:szCs w:val="30"/>
        </w:rPr>
        <w:t>%</w:t>
      </w:r>
      <w:r w:rsidRPr="00DA7438">
        <w:rPr>
          <w:rFonts w:asciiTheme="minorEastAsia" w:eastAsiaTheme="minorEastAsia" w:hAnsiTheme="minorEastAsia" w:hint="eastAsia"/>
          <w:sz w:val="30"/>
          <w:szCs w:val="30"/>
        </w:rPr>
        <w:t>；当年部门预算到位率100％。</w:t>
      </w:r>
    </w:p>
    <w:p w:rsidR="000208C4" w:rsidRPr="00FB3114" w:rsidRDefault="000208C4" w:rsidP="00FB3114">
      <w:pPr>
        <w:pStyle w:val="2"/>
      </w:pPr>
      <w:bookmarkStart w:id="32" w:name="_Toc19089867"/>
      <w:bookmarkStart w:id="33" w:name="_Toc15377207"/>
      <w:bookmarkStart w:id="34" w:name="_Toc106279222"/>
      <w:bookmarkEnd w:id="31"/>
      <w:r w:rsidRPr="00DA7438">
        <w:rPr>
          <w:rFonts w:hint="eastAsia"/>
        </w:rPr>
        <w:t>三、支</w:t>
      </w:r>
      <w:r w:rsidRPr="00FB3114">
        <w:rPr>
          <w:rFonts w:hint="eastAsia"/>
        </w:rPr>
        <w:t>出决算情况说明</w:t>
      </w:r>
      <w:bookmarkEnd w:id="32"/>
      <w:bookmarkEnd w:id="33"/>
      <w:bookmarkEnd w:id="34"/>
    </w:p>
    <w:p w:rsidR="000208C4" w:rsidRPr="00DA7438" w:rsidRDefault="000208C4" w:rsidP="00DA7438">
      <w:pPr>
        <w:spacing w:line="360" w:lineRule="auto"/>
        <w:ind w:firstLineChars="200" w:firstLine="600"/>
        <w:rPr>
          <w:rFonts w:asciiTheme="minorEastAsia" w:eastAsiaTheme="minorEastAsia" w:hAnsiTheme="minorEastAsia"/>
          <w:sz w:val="30"/>
          <w:szCs w:val="30"/>
        </w:rPr>
      </w:pPr>
      <w:r w:rsidRPr="00DA7438">
        <w:rPr>
          <w:rFonts w:asciiTheme="minorEastAsia" w:eastAsiaTheme="minorEastAsia" w:hAnsiTheme="minorEastAsia" w:hint="eastAsia"/>
          <w:sz w:val="30"/>
          <w:szCs w:val="30"/>
        </w:rPr>
        <w:t>20</w:t>
      </w:r>
      <w:r w:rsidR="007E7807">
        <w:rPr>
          <w:rFonts w:asciiTheme="minorEastAsia" w:eastAsiaTheme="minorEastAsia" w:hAnsiTheme="minorEastAsia" w:hint="eastAsia"/>
          <w:sz w:val="30"/>
          <w:szCs w:val="30"/>
        </w:rPr>
        <w:t>20</w:t>
      </w:r>
      <w:r w:rsidRPr="00DA7438">
        <w:rPr>
          <w:rFonts w:asciiTheme="minorEastAsia" w:eastAsiaTheme="minorEastAsia" w:hAnsiTheme="minorEastAsia" w:hint="eastAsia"/>
          <w:sz w:val="30"/>
          <w:szCs w:val="30"/>
        </w:rPr>
        <w:t>年度支出合计</w:t>
      </w:r>
      <w:r w:rsidR="007E7807" w:rsidRPr="007E7807">
        <w:rPr>
          <w:rFonts w:asciiTheme="minorEastAsia" w:eastAsiaTheme="minorEastAsia" w:hAnsiTheme="minorEastAsia"/>
          <w:sz w:val="30"/>
          <w:szCs w:val="30"/>
        </w:rPr>
        <w:t>1071.47</w:t>
      </w:r>
      <w:r w:rsidRPr="00DA7438">
        <w:rPr>
          <w:rFonts w:asciiTheme="minorEastAsia" w:eastAsiaTheme="minorEastAsia" w:hAnsiTheme="minorEastAsia" w:hint="eastAsia"/>
          <w:sz w:val="30"/>
          <w:szCs w:val="30"/>
        </w:rPr>
        <w:t>万元，其中基本支出</w:t>
      </w:r>
      <w:r w:rsidR="007A257B" w:rsidRPr="007A257B">
        <w:rPr>
          <w:rFonts w:asciiTheme="minorEastAsia" w:eastAsiaTheme="minorEastAsia" w:hAnsiTheme="minorEastAsia"/>
          <w:sz w:val="30"/>
          <w:szCs w:val="30"/>
        </w:rPr>
        <w:t>949.89</w:t>
      </w:r>
      <w:r w:rsidRPr="00DA7438">
        <w:rPr>
          <w:rFonts w:asciiTheme="minorEastAsia" w:eastAsiaTheme="minorEastAsia" w:hAnsiTheme="minorEastAsia" w:hint="eastAsia"/>
          <w:sz w:val="30"/>
          <w:szCs w:val="30"/>
        </w:rPr>
        <w:t>万元，占88%；项目支出</w:t>
      </w:r>
      <w:r w:rsidR="007A257B" w:rsidRPr="007A257B">
        <w:rPr>
          <w:rFonts w:asciiTheme="minorEastAsia" w:eastAsiaTheme="minorEastAsia" w:hAnsiTheme="minorEastAsia"/>
          <w:sz w:val="30"/>
          <w:szCs w:val="30"/>
        </w:rPr>
        <w:t>121.58</w:t>
      </w:r>
      <w:r w:rsidRPr="00DA7438">
        <w:rPr>
          <w:rFonts w:asciiTheme="minorEastAsia" w:eastAsiaTheme="minorEastAsia" w:hAnsiTheme="minorEastAsia" w:hint="eastAsia"/>
          <w:sz w:val="30"/>
          <w:szCs w:val="30"/>
        </w:rPr>
        <w:t>万</w:t>
      </w:r>
      <w:r w:rsidRPr="00DA7438">
        <w:rPr>
          <w:rFonts w:asciiTheme="minorEastAsia" w:eastAsiaTheme="minorEastAsia" w:hAnsiTheme="minorEastAsia"/>
          <w:sz w:val="30"/>
          <w:szCs w:val="30"/>
        </w:rPr>
        <w:t>元</w:t>
      </w:r>
      <w:r w:rsidRPr="00DA7438">
        <w:rPr>
          <w:rFonts w:asciiTheme="minorEastAsia" w:eastAsiaTheme="minorEastAsia" w:hAnsiTheme="minorEastAsia" w:hint="eastAsia"/>
          <w:sz w:val="30"/>
          <w:szCs w:val="30"/>
        </w:rPr>
        <w:t>，占12%；上缴上级支出0.00万元，占0.00</w:t>
      </w:r>
      <w:r w:rsidRPr="00DA7438">
        <w:rPr>
          <w:rFonts w:asciiTheme="minorEastAsia" w:eastAsiaTheme="minorEastAsia" w:hAnsiTheme="minorEastAsia"/>
          <w:sz w:val="30"/>
          <w:szCs w:val="30"/>
        </w:rPr>
        <w:t>%</w:t>
      </w:r>
      <w:r w:rsidRPr="00DA7438">
        <w:rPr>
          <w:rFonts w:asciiTheme="minorEastAsia" w:eastAsiaTheme="minorEastAsia" w:hAnsiTheme="minorEastAsia" w:hint="eastAsia"/>
          <w:sz w:val="30"/>
          <w:szCs w:val="30"/>
        </w:rPr>
        <w:t>；经营支出0.00万元，占0.00</w:t>
      </w:r>
      <w:r w:rsidRPr="00DA7438">
        <w:rPr>
          <w:rFonts w:asciiTheme="minorEastAsia" w:eastAsiaTheme="minorEastAsia" w:hAnsiTheme="minorEastAsia"/>
          <w:sz w:val="30"/>
          <w:szCs w:val="30"/>
        </w:rPr>
        <w:t>%</w:t>
      </w:r>
      <w:r w:rsidRPr="00DA7438">
        <w:rPr>
          <w:rFonts w:asciiTheme="minorEastAsia" w:eastAsiaTheme="minorEastAsia" w:hAnsiTheme="minorEastAsia" w:hint="eastAsia"/>
          <w:sz w:val="30"/>
          <w:szCs w:val="30"/>
        </w:rPr>
        <w:t>；对附属单位补助支出0.00万元，占0.00</w:t>
      </w:r>
      <w:r w:rsidRPr="00DA7438">
        <w:rPr>
          <w:rFonts w:asciiTheme="minorEastAsia" w:eastAsiaTheme="minorEastAsia" w:hAnsiTheme="minorEastAsia"/>
          <w:sz w:val="30"/>
          <w:szCs w:val="30"/>
        </w:rPr>
        <w:t>%</w:t>
      </w:r>
      <w:r w:rsidRPr="00DA7438">
        <w:rPr>
          <w:rFonts w:asciiTheme="minorEastAsia" w:eastAsiaTheme="minorEastAsia" w:hAnsiTheme="minorEastAsia" w:hint="eastAsia"/>
          <w:sz w:val="30"/>
          <w:szCs w:val="30"/>
        </w:rPr>
        <w:t>。</w:t>
      </w:r>
    </w:p>
    <w:p w:rsidR="000208C4" w:rsidRPr="00FB3114" w:rsidRDefault="000208C4" w:rsidP="00FB3114">
      <w:pPr>
        <w:pStyle w:val="2"/>
      </w:pPr>
      <w:bookmarkStart w:id="35" w:name="_Toc15377208"/>
      <w:bookmarkStart w:id="36" w:name="_Toc19089868"/>
      <w:bookmarkStart w:id="37" w:name="_Toc106279223"/>
      <w:r w:rsidRPr="00DA7438">
        <w:rPr>
          <w:rFonts w:hint="eastAsia"/>
        </w:rPr>
        <w:t>四、财</w:t>
      </w:r>
      <w:r w:rsidRPr="00FB3114">
        <w:rPr>
          <w:rFonts w:hint="eastAsia"/>
        </w:rPr>
        <w:t>政拨款收入支出决算总体情况说明</w:t>
      </w:r>
      <w:bookmarkEnd w:id="35"/>
      <w:bookmarkEnd w:id="36"/>
      <w:bookmarkEnd w:id="37"/>
    </w:p>
    <w:p w:rsidR="00EE6B59" w:rsidRPr="00DA7438" w:rsidRDefault="000208C4" w:rsidP="00DA7438">
      <w:pPr>
        <w:spacing w:line="360" w:lineRule="auto"/>
        <w:ind w:firstLineChars="200" w:firstLine="600"/>
        <w:rPr>
          <w:rFonts w:asciiTheme="minorEastAsia" w:eastAsiaTheme="minorEastAsia" w:hAnsiTheme="minorEastAsia"/>
          <w:sz w:val="30"/>
          <w:szCs w:val="30"/>
        </w:rPr>
      </w:pPr>
      <w:r w:rsidRPr="00DA7438">
        <w:rPr>
          <w:rFonts w:asciiTheme="minorEastAsia" w:eastAsiaTheme="minorEastAsia" w:hAnsiTheme="minorEastAsia" w:hint="eastAsia"/>
          <w:sz w:val="30"/>
          <w:szCs w:val="30"/>
        </w:rPr>
        <w:t>20</w:t>
      </w:r>
      <w:r w:rsidR="007A257B">
        <w:rPr>
          <w:rFonts w:asciiTheme="minorEastAsia" w:eastAsiaTheme="minorEastAsia" w:hAnsiTheme="minorEastAsia" w:hint="eastAsia"/>
          <w:sz w:val="30"/>
          <w:szCs w:val="30"/>
        </w:rPr>
        <w:t>20</w:t>
      </w:r>
      <w:r w:rsidRPr="00DA7438">
        <w:rPr>
          <w:rFonts w:asciiTheme="minorEastAsia" w:eastAsiaTheme="minorEastAsia" w:hAnsiTheme="minorEastAsia" w:hint="eastAsia"/>
          <w:sz w:val="30"/>
          <w:szCs w:val="30"/>
        </w:rPr>
        <w:t>年财政拨款收入总计</w:t>
      </w:r>
      <w:r w:rsidR="007A257B" w:rsidRPr="00396AEB">
        <w:rPr>
          <w:rFonts w:asciiTheme="minorEastAsia" w:eastAsiaTheme="minorEastAsia" w:hAnsiTheme="minorEastAsia"/>
          <w:sz w:val="30"/>
          <w:szCs w:val="30"/>
        </w:rPr>
        <w:t>1196.</w:t>
      </w:r>
      <w:r w:rsidR="00491E0E">
        <w:rPr>
          <w:rFonts w:asciiTheme="minorEastAsia" w:eastAsiaTheme="minorEastAsia" w:hAnsiTheme="minorEastAsia" w:hint="eastAsia"/>
          <w:sz w:val="30"/>
          <w:szCs w:val="30"/>
        </w:rPr>
        <w:t>52</w:t>
      </w:r>
      <w:r w:rsidRPr="00DA7438">
        <w:rPr>
          <w:rFonts w:asciiTheme="minorEastAsia" w:eastAsiaTheme="minorEastAsia" w:hAnsiTheme="minorEastAsia" w:hint="eastAsia"/>
          <w:sz w:val="30"/>
          <w:szCs w:val="30"/>
        </w:rPr>
        <w:t>万元。</w:t>
      </w:r>
    </w:p>
    <w:p w:rsidR="000208C4" w:rsidRPr="00DA7438" w:rsidRDefault="000208C4" w:rsidP="00DA7438">
      <w:pPr>
        <w:spacing w:line="360" w:lineRule="auto"/>
        <w:ind w:firstLineChars="200" w:firstLine="600"/>
        <w:rPr>
          <w:rFonts w:asciiTheme="minorEastAsia" w:eastAsiaTheme="minorEastAsia" w:hAnsiTheme="minorEastAsia"/>
          <w:kern w:val="0"/>
          <w:sz w:val="30"/>
          <w:szCs w:val="30"/>
        </w:rPr>
      </w:pPr>
      <w:r w:rsidRPr="00DA7438">
        <w:rPr>
          <w:rFonts w:asciiTheme="minorEastAsia" w:eastAsiaTheme="minorEastAsia" w:hAnsiTheme="minorEastAsia" w:hint="eastAsia"/>
          <w:sz w:val="30"/>
          <w:szCs w:val="30"/>
        </w:rPr>
        <w:t>20</w:t>
      </w:r>
      <w:r w:rsidR="007A257B">
        <w:rPr>
          <w:rFonts w:asciiTheme="minorEastAsia" w:eastAsiaTheme="minorEastAsia" w:hAnsiTheme="minorEastAsia" w:hint="eastAsia"/>
          <w:sz w:val="30"/>
          <w:szCs w:val="30"/>
        </w:rPr>
        <w:t>20</w:t>
      </w:r>
      <w:r w:rsidRPr="00DA7438">
        <w:rPr>
          <w:rFonts w:asciiTheme="minorEastAsia" w:eastAsiaTheme="minorEastAsia" w:hAnsiTheme="minorEastAsia" w:hint="eastAsia"/>
          <w:sz w:val="30"/>
          <w:szCs w:val="30"/>
        </w:rPr>
        <w:t>年财政拨款支出总计</w:t>
      </w:r>
      <w:r w:rsidR="007A257B" w:rsidRPr="00396AEB">
        <w:rPr>
          <w:rFonts w:asciiTheme="minorEastAsia" w:eastAsiaTheme="minorEastAsia" w:hAnsiTheme="minorEastAsia"/>
          <w:sz w:val="30"/>
          <w:szCs w:val="30"/>
        </w:rPr>
        <w:t>1196.</w:t>
      </w:r>
      <w:r w:rsidR="00491E0E">
        <w:rPr>
          <w:rFonts w:asciiTheme="minorEastAsia" w:eastAsiaTheme="minorEastAsia" w:hAnsiTheme="minorEastAsia" w:hint="eastAsia"/>
          <w:sz w:val="30"/>
          <w:szCs w:val="30"/>
        </w:rPr>
        <w:t>52</w:t>
      </w:r>
      <w:r w:rsidRPr="00DA7438">
        <w:rPr>
          <w:rFonts w:asciiTheme="minorEastAsia" w:eastAsiaTheme="minorEastAsia" w:hAnsiTheme="minorEastAsia" w:hint="eastAsia"/>
          <w:sz w:val="30"/>
          <w:szCs w:val="30"/>
        </w:rPr>
        <w:t>万元。</w:t>
      </w:r>
    </w:p>
    <w:p w:rsidR="000208C4" w:rsidRPr="00FB3114" w:rsidRDefault="000208C4" w:rsidP="00FB3114">
      <w:pPr>
        <w:pStyle w:val="2"/>
      </w:pPr>
      <w:bookmarkStart w:id="38" w:name="_Toc15377209"/>
      <w:bookmarkStart w:id="39" w:name="_Toc19089869"/>
      <w:bookmarkStart w:id="40" w:name="_Toc106279224"/>
      <w:r w:rsidRPr="00DA7438">
        <w:rPr>
          <w:rFonts w:hint="eastAsia"/>
        </w:rPr>
        <w:t>五、一</w:t>
      </w:r>
      <w:r w:rsidRPr="00FB3114">
        <w:rPr>
          <w:rFonts w:hint="eastAsia"/>
        </w:rPr>
        <w:t>般公共预算财政拨款支出决算情况说明</w:t>
      </w:r>
      <w:bookmarkEnd w:id="38"/>
      <w:bookmarkEnd w:id="39"/>
      <w:bookmarkEnd w:id="40"/>
    </w:p>
    <w:p w:rsidR="000208C4" w:rsidRPr="00DA7438" w:rsidRDefault="000208C4" w:rsidP="00DA7438">
      <w:pPr>
        <w:spacing w:line="360" w:lineRule="auto"/>
        <w:ind w:firstLineChars="200" w:firstLine="600"/>
        <w:outlineLvl w:val="2"/>
        <w:rPr>
          <w:rFonts w:asciiTheme="minorEastAsia" w:eastAsiaTheme="minorEastAsia" w:hAnsiTheme="minorEastAsia"/>
          <w:sz w:val="30"/>
          <w:szCs w:val="30"/>
        </w:rPr>
      </w:pPr>
      <w:bookmarkStart w:id="41" w:name="_Toc15377210"/>
      <w:r w:rsidRPr="00DA7438">
        <w:rPr>
          <w:rFonts w:asciiTheme="minorEastAsia" w:eastAsiaTheme="minorEastAsia" w:hAnsiTheme="minorEastAsia" w:hint="eastAsia"/>
          <w:sz w:val="30"/>
          <w:szCs w:val="30"/>
        </w:rPr>
        <w:t>1、一般公共预算财政拨款支出决算总体情况</w:t>
      </w:r>
      <w:bookmarkEnd w:id="41"/>
    </w:p>
    <w:p w:rsidR="000208C4" w:rsidRPr="00DA7438" w:rsidRDefault="000208C4" w:rsidP="00DA7438">
      <w:pPr>
        <w:spacing w:line="360" w:lineRule="auto"/>
        <w:ind w:firstLineChars="200" w:firstLine="600"/>
        <w:rPr>
          <w:rFonts w:asciiTheme="minorEastAsia" w:eastAsiaTheme="minorEastAsia" w:hAnsiTheme="minorEastAsia"/>
          <w:sz w:val="30"/>
          <w:szCs w:val="30"/>
        </w:rPr>
      </w:pPr>
      <w:r w:rsidRPr="00DA7438">
        <w:rPr>
          <w:rFonts w:asciiTheme="minorEastAsia" w:eastAsiaTheme="minorEastAsia" w:hAnsiTheme="minorEastAsia"/>
          <w:sz w:val="30"/>
          <w:szCs w:val="30"/>
        </w:rPr>
        <w:t>20</w:t>
      </w:r>
      <w:r w:rsidR="0001027A">
        <w:rPr>
          <w:rFonts w:asciiTheme="minorEastAsia" w:eastAsiaTheme="minorEastAsia" w:hAnsiTheme="minorEastAsia" w:hint="eastAsia"/>
          <w:sz w:val="30"/>
          <w:szCs w:val="30"/>
        </w:rPr>
        <w:t>20</w:t>
      </w:r>
      <w:r w:rsidRPr="00DA7438">
        <w:rPr>
          <w:rFonts w:asciiTheme="minorEastAsia" w:eastAsiaTheme="minorEastAsia" w:hAnsiTheme="minorEastAsia" w:hint="eastAsia"/>
          <w:sz w:val="30"/>
          <w:szCs w:val="30"/>
        </w:rPr>
        <w:t>年一般公共预算财政拨款支出</w:t>
      </w:r>
      <w:r w:rsidR="0001027A" w:rsidRPr="0001027A">
        <w:rPr>
          <w:rFonts w:asciiTheme="minorEastAsia" w:eastAsiaTheme="minorEastAsia" w:hAnsiTheme="minorEastAsia"/>
          <w:sz w:val="30"/>
          <w:szCs w:val="30"/>
        </w:rPr>
        <w:t>1071.36</w:t>
      </w:r>
      <w:r w:rsidRPr="00DA7438">
        <w:rPr>
          <w:rFonts w:asciiTheme="minorEastAsia" w:eastAsiaTheme="minorEastAsia" w:hAnsiTheme="minorEastAsia" w:hint="eastAsia"/>
          <w:sz w:val="30"/>
          <w:szCs w:val="30"/>
        </w:rPr>
        <w:t>万元</w:t>
      </w:r>
      <w:r w:rsidR="00704677" w:rsidRPr="00DA7438">
        <w:rPr>
          <w:rFonts w:asciiTheme="minorEastAsia" w:eastAsiaTheme="minorEastAsia" w:hAnsiTheme="minorEastAsia" w:hint="eastAsia"/>
          <w:sz w:val="30"/>
          <w:szCs w:val="30"/>
        </w:rPr>
        <w:t>，其中基本支出</w:t>
      </w:r>
      <w:r w:rsidR="0001027A" w:rsidRPr="0001027A">
        <w:rPr>
          <w:rFonts w:asciiTheme="minorEastAsia" w:eastAsiaTheme="minorEastAsia" w:hAnsiTheme="minorEastAsia"/>
          <w:sz w:val="30"/>
          <w:szCs w:val="30"/>
        </w:rPr>
        <w:t>949.78</w:t>
      </w:r>
      <w:r w:rsidR="00704677" w:rsidRPr="00DA7438">
        <w:rPr>
          <w:rFonts w:asciiTheme="minorEastAsia" w:eastAsiaTheme="minorEastAsia" w:hAnsiTheme="minorEastAsia" w:hint="eastAsia"/>
          <w:sz w:val="30"/>
          <w:szCs w:val="30"/>
        </w:rPr>
        <w:t>万元，项目支出</w:t>
      </w:r>
      <w:r w:rsidR="0001027A" w:rsidRPr="0001027A">
        <w:rPr>
          <w:rFonts w:asciiTheme="minorEastAsia" w:eastAsiaTheme="minorEastAsia" w:hAnsiTheme="minorEastAsia"/>
          <w:sz w:val="30"/>
          <w:szCs w:val="30"/>
        </w:rPr>
        <w:t>121.588</w:t>
      </w:r>
      <w:r w:rsidR="00704677" w:rsidRPr="00DA7438">
        <w:rPr>
          <w:rFonts w:asciiTheme="minorEastAsia" w:eastAsiaTheme="minorEastAsia" w:hAnsiTheme="minorEastAsia" w:hint="eastAsia"/>
          <w:sz w:val="30"/>
          <w:szCs w:val="30"/>
        </w:rPr>
        <w:t>万</w:t>
      </w:r>
      <w:r w:rsidR="00704677" w:rsidRPr="00DA7438">
        <w:rPr>
          <w:rFonts w:asciiTheme="minorEastAsia" w:eastAsiaTheme="minorEastAsia" w:hAnsiTheme="minorEastAsia"/>
          <w:sz w:val="30"/>
          <w:szCs w:val="30"/>
        </w:rPr>
        <w:t>元</w:t>
      </w:r>
      <w:r w:rsidR="00704677" w:rsidRPr="00DA7438">
        <w:rPr>
          <w:rFonts w:asciiTheme="minorEastAsia" w:eastAsiaTheme="minorEastAsia" w:hAnsiTheme="minorEastAsia" w:hint="eastAsia"/>
          <w:sz w:val="30"/>
          <w:szCs w:val="30"/>
        </w:rPr>
        <w:t>。</w:t>
      </w:r>
      <w:r w:rsidRPr="00DA7438">
        <w:rPr>
          <w:rFonts w:asciiTheme="minorEastAsia" w:eastAsiaTheme="minorEastAsia" w:hAnsiTheme="minorEastAsia" w:hint="eastAsia"/>
          <w:sz w:val="30"/>
          <w:szCs w:val="30"/>
        </w:rPr>
        <w:t>占本年支出合计的9</w:t>
      </w:r>
      <w:r w:rsidR="00452E40">
        <w:rPr>
          <w:rFonts w:asciiTheme="minorEastAsia" w:eastAsiaTheme="minorEastAsia" w:hAnsiTheme="minorEastAsia" w:hint="eastAsia"/>
          <w:sz w:val="30"/>
          <w:szCs w:val="30"/>
        </w:rPr>
        <w:t>0</w:t>
      </w:r>
      <w:r w:rsidRPr="00DA7438">
        <w:rPr>
          <w:rFonts w:asciiTheme="minorEastAsia" w:eastAsiaTheme="minorEastAsia" w:hAnsiTheme="minorEastAsia"/>
          <w:sz w:val="30"/>
          <w:szCs w:val="30"/>
        </w:rPr>
        <w:t>%</w:t>
      </w:r>
      <w:bookmarkStart w:id="42" w:name="_Toc15377211"/>
      <w:r w:rsidR="00704677" w:rsidRPr="00DA7438">
        <w:rPr>
          <w:rFonts w:asciiTheme="minorEastAsia" w:eastAsiaTheme="minorEastAsia" w:hAnsiTheme="minorEastAsia" w:hint="eastAsia"/>
          <w:sz w:val="30"/>
          <w:szCs w:val="30"/>
        </w:rPr>
        <w:t>。</w:t>
      </w:r>
    </w:p>
    <w:p w:rsidR="000208C4" w:rsidRPr="00DA7438" w:rsidRDefault="000208C4" w:rsidP="00DA7438">
      <w:pPr>
        <w:spacing w:line="360" w:lineRule="auto"/>
        <w:ind w:firstLineChars="200" w:firstLine="600"/>
        <w:outlineLvl w:val="2"/>
        <w:rPr>
          <w:rFonts w:asciiTheme="minorEastAsia" w:eastAsiaTheme="minorEastAsia" w:hAnsiTheme="minorEastAsia"/>
          <w:sz w:val="30"/>
          <w:szCs w:val="30"/>
        </w:rPr>
      </w:pPr>
      <w:r w:rsidRPr="00DA7438">
        <w:rPr>
          <w:rFonts w:asciiTheme="minorEastAsia" w:eastAsiaTheme="minorEastAsia" w:hAnsiTheme="minorEastAsia" w:hint="eastAsia"/>
          <w:sz w:val="30"/>
          <w:szCs w:val="30"/>
        </w:rPr>
        <w:t>2、一般公共预算财政拨款支出决算结构情况</w:t>
      </w:r>
      <w:bookmarkEnd w:id="42"/>
    </w:p>
    <w:p w:rsidR="000208C4" w:rsidRPr="00DA7438" w:rsidRDefault="000208C4" w:rsidP="00B01FA7">
      <w:pPr>
        <w:spacing w:line="360" w:lineRule="auto"/>
        <w:ind w:firstLine="640"/>
        <w:rPr>
          <w:rFonts w:asciiTheme="minorEastAsia" w:eastAsiaTheme="minorEastAsia" w:hAnsiTheme="minorEastAsia"/>
          <w:sz w:val="30"/>
          <w:szCs w:val="30"/>
        </w:rPr>
      </w:pPr>
      <w:r w:rsidRPr="00DA7438">
        <w:rPr>
          <w:rFonts w:asciiTheme="minorEastAsia" w:eastAsiaTheme="minorEastAsia" w:hAnsiTheme="minorEastAsia"/>
          <w:sz w:val="30"/>
          <w:szCs w:val="30"/>
        </w:rPr>
        <w:t>20</w:t>
      </w:r>
      <w:r w:rsidR="0001027A">
        <w:rPr>
          <w:rFonts w:asciiTheme="minorEastAsia" w:eastAsiaTheme="minorEastAsia" w:hAnsiTheme="minorEastAsia" w:hint="eastAsia"/>
          <w:sz w:val="30"/>
          <w:szCs w:val="30"/>
        </w:rPr>
        <w:t>20</w:t>
      </w:r>
      <w:r w:rsidRPr="00DA7438">
        <w:rPr>
          <w:rFonts w:asciiTheme="minorEastAsia" w:eastAsiaTheme="minorEastAsia" w:hAnsiTheme="minorEastAsia" w:hint="eastAsia"/>
          <w:sz w:val="30"/>
          <w:szCs w:val="30"/>
        </w:rPr>
        <w:t>年一般公共预算财政拨款支出</w:t>
      </w:r>
      <w:r w:rsidR="0001027A" w:rsidRPr="0001027A">
        <w:rPr>
          <w:rFonts w:asciiTheme="minorEastAsia" w:eastAsiaTheme="minorEastAsia" w:hAnsiTheme="minorEastAsia"/>
          <w:sz w:val="30"/>
          <w:szCs w:val="30"/>
        </w:rPr>
        <w:t>1071.35</w:t>
      </w:r>
      <w:r w:rsidRPr="00DA7438">
        <w:rPr>
          <w:rFonts w:asciiTheme="minorEastAsia" w:eastAsiaTheme="minorEastAsia" w:hAnsiTheme="minorEastAsia" w:hint="eastAsia"/>
          <w:sz w:val="30"/>
          <w:szCs w:val="30"/>
        </w:rPr>
        <w:t>万元，主要用于以下方面</w:t>
      </w:r>
      <w:r w:rsidRPr="00DA7438">
        <w:rPr>
          <w:rFonts w:asciiTheme="minorEastAsia" w:eastAsiaTheme="minorEastAsia" w:hAnsiTheme="minorEastAsia"/>
          <w:sz w:val="30"/>
          <w:szCs w:val="30"/>
        </w:rPr>
        <w:t>:</w:t>
      </w:r>
      <w:r w:rsidRPr="00DA7438">
        <w:rPr>
          <w:rFonts w:asciiTheme="minorEastAsia" w:eastAsiaTheme="minorEastAsia" w:hAnsiTheme="minorEastAsia" w:hint="eastAsia"/>
          <w:sz w:val="30"/>
          <w:szCs w:val="30"/>
        </w:rPr>
        <w:t>一般公共服务（类）支出0.00万元，占0.00</w:t>
      </w:r>
      <w:r w:rsidRPr="00DA7438">
        <w:rPr>
          <w:rFonts w:asciiTheme="minorEastAsia" w:eastAsiaTheme="minorEastAsia" w:hAnsiTheme="minorEastAsia"/>
          <w:sz w:val="30"/>
          <w:szCs w:val="30"/>
        </w:rPr>
        <w:t>%</w:t>
      </w:r>
      <w:r w:rsidRPr="00DA7438">
        <w:rPr>
          <w:rFonts w:asciiTheme="minorEastAsia" w:eastAsiaTheme="minorEastAsia" w:hAnsiTheme="minorEastAsia" w:hint="eastAsia"/>
          <w:sz w:val="30"/>
          <w:szCs w:val="30"/>
        </w:rPr>
        <w:t>；教育支出（类）</w:t>
      </w:r>
      <w:r w:rsidR="007D7D84" w:rsidRPr="007D7D84">
        <w:rPr>
          <w:rFonts w:asciiTheme="minorEastAsia" w:eastAsiaTheme="minorEastAsia" w:hAnsiTheme="minorEastAsia"/>
          <w:sz w:val="30"/>
          <w:szCs w:val="30"/>
        </w:rPr>
        <w:t>948.91</w:t>
      </w:r>
      <w:r w:rsidRPr="00DA7438">
        <w:rPr>
          <w:rFonts w:asciiTheme="minorEastAsia" w:eastAsiaTheme="minorEastAsia" w:hAnsiTheme="minorEastAsia" w:hint="eastAsia"/>
          <w:sz w:val="30"/>
          <w:szCs w:val="30"/>
        </w:rPr>
        <w:t>万元，占88.</w:t>
      </w:r>
      <w:r w:rsidR="00452E40">
        <w:rPr>
          <w:rFonts w:asciiTheme="minorEastAsia" w:eastAsiaTheme="minorEastAsia" w:hAnsiTheme="minorEastAsia" w:hint="eastAsia"/>
          <w:sz w:val="30"/>
          <w:szCs w:val="30"/>
        </w:rPr>
        <w:t>57</w:t>
      </w:r>
      <w:r w:rsidRPr="00DA7438">
        <w:rPr>
          <w:rFonts w:asciiTheme="minorEastAsia" w:eastAsiaTheme="minorEastAsia" w:hAnsiTheme="minorEastAsia" w:hint="eastAsia"/>
          <w:sz w:val="30"/>
          <w:szCs w:val="30"/>
        </w:rPr>
        <w:t>%；科学技术（类）支出0.00万元，占0.00</w:t>
      </w:r>
      <w:r w:rsidRPr="00DA7438">
        <w:rPr>
          <w:rFonts w:asciiTheme="minorEastAsia" w:eastAsiaTheme="minorEastAsia" w:hAnsiTheme="minorEastAsia"/>
          <w:sz w:val="30"/>
          <w:szCs w:val="30"/>
        </w:rPr>
        <w:t>%</w:t>
      </w:r>
      <w:r w:rsidRPr="00DA7438">
        <w:rPr>
          <w:rFonts w:asciiTheme="minorEastAsia" w:eastAsiaTheme="minorEastAsia" w:hAnsiTheme="minorEastAsia" w:hint="eastAsia"/>
          <w:sz w:val="30"/>
          <w:szCs w:val="30"/>
        </w:rPr>
        <w:t>；社会保障和就业（类）支出</w:t>
      </w:r>
      <w:r w:rsidR="007D7D84">
        <w:rPr>
          <w:rFonts w:asciiTheme="minorEastAsia" w:eastAsiaTheme="minorEastAsia" w:hAnsiTheme="minorEastAsia" w:hint="eastAsia"/>
          <w:sz w:val="30"/>
          <w:szCs w:val="30"/>
        </w:rPr>
        <w:t>85.70</w:t>
      </w:r>
      <w:r w:rsidRPr="00DA7438">
        <w:rPr>
          <w:rFonts w:asciiTheme="minorEastAsia" w:eastAsiaTheme="minorEastAsia" w:hAnsiTheme="minorEastAsia" w:hint="eastAsia"/>
          <w:sz w:val="30"/>
          <w:szCs w:val="30"/>
        </w:rPr>
        <w:t>万元，占8</w:t>
      </w:r>
      <w:r w:rsidRPr="00DA7438">
        <w:rPr>
          <w:rFonts w:asciiTheme="minorEastAsia" w:eastAsiaTheme="minorEastAsia" w:hAnsiTheme="minorEastAsia"/>
          <w:sz w:val="30"/>
          <w:szCs w:val="30"/>
        </w:rPr>
        <w:t>%</w:t>
      </w:r>
      <w:r w:rsidRPr="00DA7438">
        <w:rPr>
          <w:rFonts w:asciiTheme="minorEastAsia" w:eastAsiaTheme="minorEastAsia" w:hAnsiTheme="minorEastAsia" w:hint="eastAsia"/>
          <w:sz w:val="30"/>
          <w:szCs w:val="30"/>
        </w:rPr>
        <w:t>；卫生健康（类）支出</w:t>
      </w:r>
      <w:r w:rsidR="0001027A">
        <w:rPr>
          <w:rFonts w:asciiTheme="minorEastAsia" w:eastAsiaTheme="minorEastAsia" w:hAnsiTheme="minorEastAsia" w:hint="eastAsia"/>
          <w:sz w:val="30"/>
          <w:szCs w:val="30"/>
        </w:rPr>
        <w:t>36.74</w:t>
      </w:r>
      <w:r w:rsidRPr="00DA7438">
        <w:rPr>
          <w:rFonts w:asciiTheme="minorEastAsia" w:eastAsiaTheme="minorEastAsia" w:hAnsiTheme="minorEastAsia" w:hint="eastAsia"/>
          <w:sz w:val="30"/>
          <w:szCs w:val="30"/>
        </w:rPr>
        <w:t>万元，占</w:t>
      </w:r>
      <w:r w:rsidR="00452E40">
        <w:rPr>
          <w:rFonts w:asciiTheme="minorEastAsia" w:eastAsiaTheme="minorEastAsia" w:hAnsiTheme="minorEastAsia" w:hint="eastAsia"/>
          <w:sz w:val="30"/>
          <w:szCs w:val="30"/>
        </w:rPr>
        <w:t>3</w:t>
      </w:r>
      <w:r w:rsidRPr="00DA7438">
        <w:rPr>
          <w:rFonts w:asciiTheme="minorEastAsia" w:eastAsiaTheme="minorEastAsia" w:hAnsiTheme="minorEastAsia" w:hint="eastAsia"/>
          <w:sz w:val="30"/>
          <w:szCs w:val="30"/>
        </w:rPr>
        <w:t>.</w:t>
      </w:r>
      <w:r w:rsidR="00452E40">
        <w:rPr>
          <w:rFonts w:asciiTheme="minorEastAsia" w:eastAsiaTheme="minorEastAsia" w:hAnsiTheme="minorEastAsia" w:hint="eastAsia"/>
          <w:sz w:val="30"/>
          <w:szCs w:val="30"/>
        </w:rPr>
        <w:t>43</w:t>
      </w:r>
      <w:r w:rsidRPr="00DA7438">
        <w:rPr>
          <w:rFonts w:asciiTheme="minorEastAsia" w:eastAsiaTheme="minorEastAsia" w:hAnsiTheme="minorEastAsia" w:hint="eastAsia"/>
          <w:sz w:val="30"/>
          <w:szCs w:val="30"/>
        </w:rPr>
        <w:t>%；其它支出（类）支</w:t>
      </w:r>
      <w:r w:rsidRPr="00DA7438">
        <w:rPr>
          <w:rFonts w:asciiTheme="minorEastAsia" w:eastAsiaTheme="minorEastAsia" w:hAnsiTheme="minorEastAsia" w:hint="eastAsia"/>
          <w:sz w:val="30"/>
          <w:szCs w:val="30"/>
        </w:rPr>
        <w:lastRenderedPageBreak/>
        <w:t>出0.00万元，占0.00%。</w:t>
      </w:r>
    </w:p>
    <w:p w:rsidR="000208C4" w:rsidRPr="00DA7438" w:rsidRDefault="000208C4" w:rsidP="00DA7438">
      <w:pPr>
        <w:spacing w:line="360" w:lineRule="auto"/>
        <w:ind w:firstLineChars="200" w:firstLine="600"/>
        <w:outlineLvl w:val="2"/>
        <w:rPr>
          <w:rFonts w:asciiTheme="minorEastAsia" w:eastAsiaTheme="minorEastAsia" w:hAnsiTheme="minorEastAsia"/>
          <w:sz w:val="30"/>
          <w:szCs w:val="30"/>
        </w:rPr>
      </w:pPr>
      <w:bookmarkStart w:id="43" w:name="_Toc15377212"/>
      <w:r w:rsidRPr="00DA7438">
        <w:rPr>
          <w:rFonts w:asciiTheme="minorEastAsia" w:eastAsiaTheme="minorEastAsia" w:hAnsiTheme="minorEastAsia" w:hint="eastAsia"/>
          <w:sz w:val="30"/>
          <w:szCs w:val="30"/>
        </w:rPr>
        <w:t>3、一般公共预算财政拨款支出决算具体情况</w:t>
      </w:r>
      <w:bookmarkEnd w:id="43"/>
    </w:p>
    <w:p w:rsidR="000208C4" w:rsidRPr="00DA7438" w:rsidRDefault="000208C4" w:rsidP="00DA7438">
      <w:pPr>
        <w:spacing w:line="360" w:lineRule="auto"/>
        <w:ind w:firstLineChars="200" w:firstLine="600"/>
        <w:outlineLvl w:val="2"/>
        <w:rPr>
          <w:rFonts w:asciiTheme="minorEastAsia" w:eastAsiaTheme="minorEastAsia" w:hAnsiTheme="minorEastAsia"/>
          <w:b/>
          <w:sz w:val="30"/>
          <w:szCs w:val="30"/>
        </w:rPr>
      </w:pPr>
      <w:bookmarkStart w:id="44" w:name="_Toc15377213"/>
      <w:bookmarkStart w:id="45" w:name="_Toc15377444"/>
      <w:bookmarkStart w:id="46" w:name="_Toc15378460"/>
      <w:r w:rsidRPr="00DA7438">
        <w:rPr>
          <w:rFonts w:asciiTheme="minorEastAsia" w:eastAsiaTheme="minorEastAsia" w:hAnsiTheme="minorEastAsia" w:hint="eastAsia"/>
          <w:sz w:val="30"/>
          <w:szCs w:val="30"/>
        </w:rPr>
        <w:t>20</w:t>
      </w:r>
      <w:r w:rsidR="0001027A">
        <w:rPr>
          <w:rFonts w:asciiTheme="minorEastAsia" w:eastAsiaTheme="minorEastAsia" w:hAnsiTheme="minorEastAsia" w:hint="eastAsia"/>
          <w:sz w:val="30"/>
          <w:szCs w:val="30"/>
        </w:rPr>
        <w:t>20</w:t>
      </w:r>
      <w:r w:rsidRPr="00DA7438">
        <w:rPr>
          <w:rFonts w:asciiTheme="minorEastAsia" w:eastAsiaTheme="minorEastAsia" w:hAnsiTheme="minorEastAsia" w:hint="eastAsia"/>
          <w:sz w:val="30"/>
          <w:szCs w:val="30"/>
        </w:rPr>
        <w:t>年一般公共预算支出决算数为</w:t>
      </w:r>
      <w:r w:rsidR="0001027A" w:rsidRPr="0001027A">
        <w:rPr>
          <w:rFonts w:asciiTheme="minorEastAsia" w:eastAsiaTheme="minorEastAsia" w:hAnsiTheme="minorEastAsia"/>
          <w:sz w:val="30"/>
          <w:szCs w:val="30"/>
        </w:rPr>
        <w:t>1071.35</w:t>
      </w:r>
      <w:r w:rsidRPr="00DA7438">
        <w:rPr>
          <w:rFonts w:asciiTheme="minorEastAsia" w:eastAsiaTheme="minorEastAsia" w:hAnsiTheme="minorEastAsia" w:hint="eastAsia"/>
          <w:sz w:val="30"/>
          <w:szCs w:val="30"/>
        </w:rPr>
        <w:t>万元，</w:t>
      </w:r>
      <w:r w:rsidRPr="00DA7438">
        <w:rPr>
          <w:rStyle w:val="a5"/>
          <w:rFonts w:asciiTheme="minorEastAsia" w:eastAsiaTheme="minorEastAsia" w:hAnsiTheme="minorEastAsia" w:hint="eastAsia"/>
          <w:b w:val="0"/>
          <w:bCs/>
          <w:sz w:val="30"/>
          <w:szCs w:val="30"/>
        </w:rPr>
        <w:t>完成预算99</w:t>
      </w:r>
      <w:r w:rsidRPr="00DA7438">
        <w:rPr>
          <w:rStyle w:val="a5"/>
          <w:rFonts w:asciiTheme="minorEastAsia" w:eastAsiaTheme="minorEastAsia" w:hAnsiTheme="minorEastAsia"/>
          <w:b w:val="0"/>
          <w:bCs/>
          <w:sz w:val="30"/>
          <w:szCs w:val="30"/>
        </w:rPr>
        <w:t>%</w:t>
      </w:r>
      <w:r w:rsidRPr="00DA7438">
        <w:rPr>
          <w:rStyle w:val="a5"/>
          <w:rFonts w:asciiTheme="minorEastAsia" w:eastAsiaTheme="minorEastAsia" w:hAnsiTheme="minorEastAsia" w:hint="eastAsia"/>
          <w:b w:val="0"/>
          <w:bCs/>
          <w:sz w:val="30"/>
          <w:szCs w:val="30"/>
        </w:rPr>
        <w:t>。其中：</w:t>
      </w:r>
      <w:bookmarkEnd w:id="44"/>
      <w:bookmarkEnd w:id="45"/>
      <w:bookmarkEnd w:id="46"/>
    </w:p>
    <w:p w:rsidR="000208C4" w:rsidRPr="00DA7438" w:rsidRDefault="000208C4" w:rsidP="00DA7438">
      <w:pPr>
        <w:spacing w:line="360" w:lineRule="auto"/>
        <w:ind w:firstLineChars="200" w:firstLine="600"/>
        <w:rPr>
          <w:rFonts w:asciiTheme="minorEastAsia" w:eastAsiaTheme="minorEastAsia" w:hAnsiTheme="minorEastAsia"/>
          <w:b/>
          <w:sz w:val="30"/>
          <w:szCs w:val="30"/>
        </w:rPr>
      </w:pPr>
      <w:r w:rsidRPr="00DA7438">
        <w:rPr>
          <w:rStyle w:val="a5"/>
          <w:rFonts w:asciiTheme="minorEastAsia" w:eastAsiaTheme="minorEastAsia" w:hAnsiTheme="minorEastAsia" w:hint="eastAsia"/>
          <w:b w:val="0"/>
          <w:bCs/>
          <w:sz w:val="30"/>
          <w:szCs w:val="30"/>
        </w:rPr>
        <w:t>（1）</w:t>
      </w:r>
      <w:r w:rsidRPr="00DA7438">
        <w:rPr>
          <w:rStyle w:val="a5"/>
          <w:rFonts w:asciiTheme="minorEastAsia" w:eastAsiaTheme="minorEastAsia" w:hAnsiTheme="minorEastAsia"/>
          <w:b w:val="0"/>
          <w:bCs/>
          <w:sz w:val="30"/>
          <w:szCs w:val="30"/>
        </w:rPr>
        <w:t>教育支出</w:t>
      </w:r>
      <w:r w:rsidRPr="00DA7438">
        <w:rPr>
          <w:rStyle w:val="a5"/>
          <w:rFonts w:asciiTheme="minorEastAsia" w:eastAsiaTheme="minorEastAsia" w:hAnsiTheme="minorEastAsia" w:hint="eastAsia"/>
          <w:b w:val="0"/>
          <w:bCs/>
          <w:sz w:val="30"/>
          <w:szCs w:val="30"/>
        </w:rPr>
        <w:t>（类）普通教育（款）小学教育（项）</w:t>
      </w:r>
      <w:r w:rsidRPr="00DA7438">
        <w:rPr>
          <w:rStyle w:val="a5"/>
          <w:rFonts w:asciiTheme="minorEastAsia" w:eastAsiaTheme="minorEastAsia" w:hAnsiTheme="minorEastAsia"/>
          <w:b w:val="0"/>
          <w:bCs/>
          <w:sz w:val="30"/>
          <w:szCs w:val="30"/>
        </w:rPr>
        <w:t xml:space="preserve">: </w:t>
      </w:r>
      <w:r w:rsidRPr="00DA7438">
        <w:rPr>
          <w:rStyle w:val="a5"/>
          <w:rFonts w:asciiTheme="minorEastAsia" w:eastAsiaTheme="minorEastAsia" w:hAnsiTheme="minorEastAsia" w:hint="eastAsia"/>
          <w:b w:val="0"/>
          <w:bCs/>
          <w:sz w:val="30"/>
          <w:szCs w:val="30"/>
        </w:rPr>
        <w:t>支出决算数为</w:t>
      </w:r>
      <w:r w:rsidR="007D7D84" w:rsidRPr="007D7D84">
        <w:rPr>
          <w:rStyle w:val="a5"/>
          <w:rFonts w:asciiTheme="minorEastAsia" w:eastAsiaTheme="minorEastAsia" w:hAnsiTheme="minorEastAsia"/>
          <w:b w:val="0"/>
          <w:bCs/>
          <w:sz w:val="30"/>
          <w:szCs w:val="30"/>
        </w:rPr>
        <w:t>38.19</w:t>
      </w:r>
      <w:r w:rsidRPr="00DA7438">
        <w:rPr>
          <w:rStyle w:val="a5"/>
          <w:rFonts w:asciiTheme="minorEastAsia" w:eastAsiaTheme="minorEastAsia" w:hAnsiTheme="minorEastAsia" w:hint="eastAsia"/>
          <w:b w:val="0"/>
          <w:bCs/>
          <w:sz w:val="30"/>
          <w:szCs w:val="30"/>
        </w:rPr>
        <w:t>万元，完成预算100</w:t>
      </w:r>
      <w:r w:rsidRPr="00DA7438">
        <w:rPr>
          <w:rStyle w:val="a5"/>
          <w:rFonts w:asciiTheme="minorEastAsia" w:eastAsiaTheme="minorEastAsia" w:hAnsiTheme="minorEastAsia"/>
          <w:b w:val="0"/>
          <w:bCs/>
          <w:sz w:val="30"/>
          <w:szCs w:val="30"/>
        </w:rPr>
        <w:t>%</w:t>
      </w:r>
      <w:r w:rsidRPr="00DA7438">
        <w:rPr>
          <w:rStyle w:val="a5"/>
          <w:rFonts w:asciiTheme="minorEastAsia" w:eastAsiaTheme="minorEastAsia" w:hAnsiTheme="minorEastAsia" w:hint="eastAsia"/>
          <w:b w:val="0"/>
          <w:bCs/>
          <w:sz w:val="30"/>
          <w:szCs w:val="30"/>
        </w:rPr>
        <w:t>。</w:t>
      </w:r>
    </w:p>
    <w:p w:rsidR="000208C4" w:rsidRPr="00DA7438" w:rsidRDefault="000208C4" w:rsidP="00DA7438">
      <w:pPr>
        <w:spacing w:line="360" w:lineRule="auto"/>
        <w:ind w:firstLineChars="200" w:firstLine="600"/>
        <w:rPr>
          <w:rFonts w:asciiTheme="minorEastAsia" w:eastAsiaTheme="minorEastAsia" w:hAnsiTheme="minorEastAsia"/>
          <w:b/>
          <w:sz w:val="30"/>
          <w:szCs w:val="30"/>
        </w:rPr>
      </w:pPr>
      <w:r w:rsidRPr="00DA7438">
        <w:rPr>
          <w:rStyle w:val="a5"/>
          <w:rFonts w:asciiTheme="minorEastAsia" w:eastAsiaTheme="minorEastAsia" w:hAnsiTheme="minorEastAsia" w:hint="eastAsia"/>
          <w:b w:val="0"/>
          <w:bCs/>
          <w:sz w:val="30"/>
          <w:szCs w:val="30"/>
        </w:rPr>
        <w:t>（2）</w:t>
      </w:r>
      <w:r w:rsidRPr="00DA7438">
        <w:rPr>
          <w:rStyle w:val="a5"/>
          <w:rFonts w:asciiTheme="minorEastAsia" w:eastAsiaTheme="minorEastAsia" w:hAnsiTheme="minorEastAsia"/>
          <w:b w:val="0"/>
          <w:bCs/>
          <w:sz w:val="30"/>
          <w:szCs w:val="30"/>
        </w:rPr>
        <w:t>教育支出</w:t>
      </w:r>
      <w:r w:rsidRPr="00DA7438">
        <w:rPr>
          <w:rStyle w:val="a5"/>
          <w:rFonts w:asciiTheme="minorEastAsia" w:eastAsiaTheme="minorEastAsia" w:hAnsiTheme="minorEastAsia" w:hint="eastAsia"/>
          <w:b w:val="0"/>
          <w:bCs/>
          <w:sz w:val="30"/>
          <w:szCs w:val="30"/>
        </w:rPr>
        <w:t>（类）普通教育（款）初中教育（项）</w:t>
      </w:r>
      <w:r w:rsidRPr="00DA7438">
        <w:rPr>
          <w:rStyle w:val="a5"/>
          <w:rFonts w:asciiTheme="minorEastAsia" w:eastAsiaTheme="minorEastAsia" w:hAnsiTheme="minorEastAsia"/>
          <w:b w:val="0"/>
          <w:bCs/>
          <w:sz w:val="30"/>
          <w:szCs w:val="30"/>
        </w:rPr>
        <w:t xml:space="preserve">: </w:t>
      </w:r>
      <w:r w:rsidRPr="00DA7438">
        <w:rPr>
          <w:rStyle w:val="a5"/>
          <w:rFonts w:asciiTheme="minorEastAsia" w:eastAsiaTheme="minorEastAsia" w:hAnsiTheme="minorEastAsia" w:hint="eastAsia"/>
          <w:b w:val="0"/>
          <w:bCs/>
          <w:sz w:val="30"/>
          <w:szCs w:val="30"/>
        </w:rPr>
        <w:t>支出决算数为</w:t>
      </w:r>
      <w:r w:rsidR="007D7D84" w:rsidRPr="007D7D84">
        <w:rPr>
          <w:rStyle w:val="a5"/>
          <w:rFonts w:asciiTheme="minorEastAsia" w:eastAsiaTheme="minorEastAsia" w:hAnsiTheme="minorEastAsia"/>
          <w:b w:val="0"/>
          <w:bCs/>
          <w:sz w:val="30"/>
          <w:szCs w:val="30"/>
        </w:rPr>
        <w:t>910.72</w:t>
      </w:r>
      <w:r w:rsidRPr="00DA7438">
        <w:rPr>
          <w:rStyle w:val="a5"/>
          <w:rFonts w:asciiTheme="minorEastAsia" w:eastAsiaTheme="minorEastAsia" w:hAnsiTheme="minorEastAsia" w:hint="eastAsia"/>
          <w:b w:val="0"/>
          <w:bCs/>
          <w:sz w:val="30"/>
          <w:szCs w:val="30"/>
        </w:rPr>
        <w:t>万元，完成预算100</w:t>
      </w:r>
      <w:r w:rsidRPr="00DA7438">
        <w:rPr>
          <w:rStyle w:val="a5"/>
          <w:rFonts w:asciiTheme="minorEastAsia" w:eastAsiaTheme="minorEastAsia" w:hAnsiTheme="minorEastAsia"/>
          <w:b w:val="0"/>
          <w:bCs/>
          <w:sz w:val="30"/>
          <w:szCs w:val="30"/>
        </w:rPr>
        <w:t>%</w:t>
      </w:r>
      <w:r w:rsidRPr="00DA7438">
        <w:rPr>
          <w:rStyle w:val="a5"/>
          <w:rFonts w:asciiTheme="minorEastAsia" w:eastAsiaTheme="minorEastAsia" w:hAnsiTheme="minorEastAsia" w:hint="eastAsia"/>
          <w:b w:val="0"/>
          <w:bCs/>
          <w:sz w:val="30"/>
          <w:szCs w:val="30"/>
        </w:rPr>
        <w:t>，</w:t>
      </w:r>
    </w:p>
    <w:p w:rsidR="000208C4" w:rsidRPr="00DA7438" w:rsidRDefault="000208C4" w:rsidP="00DA7438">
      <w:pPr>
        <w:spacing w:line="360" w:lineRule="auto"/>
        <w:ind w:firstLineChars="200" w:firstLine="602"/>
        <w:rPr>
          <w:rStyle w:val="a5"/>
          <w:rFonts w:asciiTheme="minorEastAsia" w:eastAsiaTheme="minorEastAsia" w:hAnsiTheme="minorEastAsia"/>
          <w:b w:val="0"/>
          <w:bCs/>
          <w:sz w:val="30"/>
          <w:szCs w:val="30"/>
        </w:rPr>
      </w:pPr>
      <w:r w:rsidRPr="00DA7438">
        <w:rPr>
          <w:rStyle w:val="a5"/>
          <w:rFonts w:asciiTheme="minorEastAsia" w:eastAsiaTheme="minorEastAsia" w:hAnsiTheme="minorEastAsia" w:hint="eastAsia"/>
          <w:bCs/>
          <w:sz w:val="30"/>
          <w:szCs w:val="30"/>
        </w:rPr>
        <w:t>（</w:t>
      </w:r>
      <w:r w:rsidR="004563B9">
        <w:rPr>
          <w:rStyle w:val="a5"/>
          <w:rFonts w:asciiTheme="minorEastAsia" w:eastAsiaTheme="minorEastAsia" w:hAnsiTheme="minorEastAsia" w:hint="eastAsia"/>
          <w:bCs/>
          <w:sz w:val="30"/>
          <w:szCs w:val="30"/>
        </w:rPr>
        <w:t>3</w:t>
      </w:r>
      <w:r w:rsidRPr="00DA7438">
        <w:rPr>
          <w:rStyle w:val="a5"/>
          <w:rFonts w:asciiTheme="minorEastAsia" w:eastAsiaTheme="minorEastAsia" w:hAnsiTheme="minorEastAsia" w:hint="eastAsia"/>
          <w:bCs/>
          <w:sz w:val="30"/>
          <w:szCs w:val="30"/>
        </w:rPr>
        <w:t>）</w:t>
      </w:r>
      <w:r w:rsidRPr="00DA7438">
        <w:rPr>
          <w:rFonts w:asciiTheme="minorEastAsia" w:eastAsiaTheme="minorEastAsia" w:hAnsiTheme="minorEastAsia"/>
          <w:bCs/>
          <w:sz w:val="30"/>
          <w:szCs w:val="30"/>
        </w:rPr>
        <w:t>社会保障和就业支出</w:t>
      </w:r>
      <w:r w:rsidRPr="00DA7438">
        <w:rPr>
          <w:rStyle w:val="a5"/>
          <w:rFonts w:asciiTheme="minorEastAsia" w:eastAsiaTheme="minorEastAsia" w:hAnsiTheme="minorEastAsia" w:hint="eastAsia"/>
          <w:b w:val="0"/>
          <w:bCs/>
          <w:sz w:val="30"/>
          <w:szCs w:val="30"/>
        </w:rPr>
        <w:t>（类）其它社会保障和就业支出（款）其它社会保障和就业支出（项）</w:t>
      </w:r>
      <w:r w:rsidRPr="00DA7438">
        <w:rPr>
          <w:rStyle w:val="a5"/>
          <w:rFonts w:asciiTheme="minorEastAsia" w:eastAsiaTheme="minorEastAsia" w:hAnsiTheme="minorEastAsia"/>
          <w:b w:val="0"/>
          <w:bCs/>
          <w:sz w:val="30"/>
          <w:szCs w:val="30"/>
        </w:rPr>
        <w:t>:</w:t>
      </w:r>
      <w:r w:rsidRPr="00DA7438">
        <w:rPr>
          <w:rStyle w:val="a5"/>
          <w:rFonts w:asciiTheme="minorEastAsia" w:eastAsiaTheme="minorEastAsia" w:hAnsiTheme="minorEastAsia" w:hint="eastAsia"/>
          <w:b w:val="0"/>
          <w:bCs/>
          <w:sz w:val="30"/>
          <w:szCs w:val="30"/>
        </w:rPr>
        <w:t>支出决算为</w:t>
      </w:r>
      <w:r w:rsidR="007D7D84" w:rsidRPr="007D7D84">
        <w:rPr>
          <w:rStyle w:val="a5"/>
          <w:rFonts w:asciiTheme="minorEastAsia" w:eastAsiaTheme="minorEastAsia" w:hAnsiTheme="minorEastAsia"/>
          <w:b w:val="0"/>
          <w:bCs/>
          <w:sz w:val="30"/>
          <w:szCs w:val="30"/>
        </w:rPr>
        <w:t>85.7</w:t>
      </w:r>
      <w:r w:rsidRPr="00DA7438">
        <w:rPr>
          <w:rStyle w:val="a5"/>
          <w:rFonts w:asciiTheme="minorEastAsia" w:eastAsiaTheme="minorEastAsia" w:hAnsiTheme="minorEastAsia" w:hint="eastAsia"/>
          <w:b w:val="0"/>
          <w:bCs/>
          <w:sz w:val="30"/>
          <w:szCs w:val="30"/>
        </w:rPr>
        <w:t>万元，完成预算100</w:t>
      </w:r>
      <w:r w:rsidRPr="00DA7438">
        <w:rPr>
          <w:rStyle w:val="a5"/>
          <w:rFonts w:asciiTheme="minorEastAsia" w:eastAsiaTheme="minorEastAsia" w:hAnsiTheme="minorEastAsia"/>
          <w:b w:val="0"/>
          <w:bCs/>
          <w:sz w:val="30"/>
          <w:szCs w:val="30"/>
        </w:rPr>
        <w:t>%</w:t>
      </w:r>
      <w:r w:rsidRPr="00DA7438">
        <w:rPr>
          <w:rStyle w:val="a5"/>
          <w:rFonts w:asciiTheme="minorEastAsia" w:eastAsiaTheme="minorEastAsia" w:hAnsiTheme="minorEastAsia" w:hint="eastAsia"/>
          <w:b w:val="0"/>
          <w:bCs/>
          <w:sz w:val="30"/>
          <w:szCs w:val="30"/>
        </w:rPr>
        <w:t>。</w:t>
      </w:r>
    </w:p>
    <w:p w:rsidR="000208C4" w:rsidRPr="00DA7438" w:rsidRDefault="000208C4" w:rsidP="00DA7438">
      <w:pPr>
        <w:spacing w:line="360" w:lineRule="auto"/>
        <w:ind w:firstLineChars="200" w:firstLine="602"/>
        <w:rPr>
          <w:rStyle w:val="a5"/>
          <w:rFonts w:asciiTheme="minorEastAsia" w:eastAsiaTheme="minorEastAsia" w:hAnsiTheme="minorEastAsia"/>
          <w:b w:val="0"/>
          <w:bCs/>
          <w:sz w:val="30"/>
          <w:szCs w:val="30"/>
        </w:rPr>
      </w:pPr>
      <w:r w:rsidRPr="00DA7438">
        <w:rPr>
          <w:rStyle w:val="a5"/>
          <w:rFonts w:asciiTheme="minorEastAsia" w:eastAsiaTheme="minorEastAsia" w:hAnsiTheme="minorEastAsia" w:hint="eastAsia"/>
          <w:bCs/>
          <w:sz w:val="30"/>
          <w:szCs w:val="30"/>
        </w:rPr>
        <w:t>（</w:t>
      </w:r>
      <w:r w:rsidR="004563B9">
        <w:rPr>
          <w:rStyle w:val="a5"/>
          <w:rFonts w:asciiTheme="minorEastAsia" w:eastAsiaTheme="minorEastAsia" w:hAnsiTheme="minorEastAsia" w:hint="eastAsia"/>
          <w:bCs/>
          <w:sz w:val="30"/>
          <w:szCs w:val="30"/>
        </w:rPr>
        <w:t>4</w:t>
      </w:r>
      <w:r w:rsidRPr="00DA7438">
        <w:rPr>
          <w:rStyle w:val="a5"/>
          <w:rFonts w:asciiTheme="minorEastAsia" w:eastAsiaTheme="minorEastAsia" w:hAnsiTheme="minorEastAsia" w:hint="eastAsia"/>
          <w:bCs/>
          <w:sz w:val="30"/>
          <w:szCs w:val="30"/>
        </w:rPr>
        <w:t>）</w:t>
      </w:r>
      <w:r w:rsidRPr="00DA7438">
        <w:rPr>
          <w:rFonts w:asciiTheme="minorEastAsia" w:eastAsiaTheme="minorEastAsia" w:hAnsiTheme="minorEastAsia" w:hint="eastAsia"/>
          <w:bCs/>
          <w:sz w:val="30"/>
          <w:szCs w:val="30"/>
        </w:rPr>
        <w:t>卫生健康支出</w:t>
      </w:r>
      <w:r w:rsidRPr="00DA7438">
        <w:rPr>
          <w:rStyle w:val="a5"/>
          <w:rFonts w:asciiTheme="minorEastAsia" w:eastAsiaTheme="minorEastAsia" w:hAnsiTheme="minorEastAsia" w:hint="eastAsia"/>
          <w:b w:val="0"/>
          <w:bCs/>
          <w:sz w:val="30"/>
          <w:szCs w:val="30"/>
        </w:rPr>
        <w:t>（类）行政事业单位医疗（款）行政单位医疗（项）</w:t>
      </w:r>
      <w:r w:rsidRPr="00DA7438">
        <w:rPr>
          <w:rStyle w:val="a5"/>
          <w:rFonts w:asciiTheme="minorEastAsia" w:eastAsiaTheme="minorEastAsia" w:hAnsiTheme="minorEastAsia"/>
          <w:b w:val="0"/>
          <w:bCs/>
          <w:sz w:val="30"/>
          <w:szCs w:val="30"/>
        </w:rPr>
        <w:t xml:space="preserve">: </w:t>
      </w:r>
      <w:r w:rsidRPr="00DA7438">
        <w:rPr>
          <w:rStyle w:val="a5"/>
          <w:rFonts w:asciiTheme="minorEastAsia" w:eastAsiaTheme="minorEastAsia" w:hAnsiTheme="minorEastAsia" w:hint="eastAsia"/>
          <w:b w:val="0"/>
          <w:bCs/>
          <w:sz w:val="30"/>
          <w:szCs w:val="30"/>
        </w:rPr>
        <w:t>支出决算为</w:t>
      </w:r>
      <w:r w:rsidR="007D7D84" w:rsidRPr="007D7D84">
        <w:rPr>
          <w:rStyle w:val="a5"/>
          <w:rFonts w:asciiTheme="minorEastAsia" w:eastAsiaTheme="minorEastAsia" w:hAnsiTheme="minorEastAsia"/>
          <w:b w:val="0"/>
          <w:bCs/>
          <w:sz w:val="30"/>
          <w:szCs w:val="30"/>
        </w:rPr>
        <w:t>36.74</w:t>
      </w:r>
      <w:r w:rsidRPr="00DA7438">
        <w:rPr>
          <w:rStyle w:val="a5"/>
          <w:rFonts w:asciiTheme="minorEastAsia" w:eastAsiaTheme="minorEastAsia" w:hAnsiTheme="minorEastAsia" w:hint="eastAsia"/>
          <w:b w:val="0"/>
          <w:bCs/>
          <w:sz w:val="30"/>
          <w:szCs w:val="30"/>
        </w:rPr>
        <w:t>万元，完成预算100</w:t>
      </w:r>
      <w:r w:rsidRPr="00DA7438">
        <w:rPr>
          <w:rStyle w:val="a5"/>
          <w:rFonts w:asciiTheme="minorEastAsia" w:eastAsiaTheme="minorEastAsia" w:hAnsiTheme="minorEastAsia"/>
          <w:b w:val="0"/>
          <w:bCs/>
          <w:sz w:val="30"/>
          <w:szCs w:val="30"/>
        </w:rPr>
        <w:t>%</w:t>
      </w:r>
      <w:r w:rsidRPr="00DA7438">
        <w:rPr>
          <w:rStyle w:val="a5"/>
          <w:rFonts w:asciiTheme="minorEastAsia" w:eastAsiaTheme="minorEastAsia" w:hAnsiTheme="minorEastAsia" w:hint="eastAsia"/>
          <w:b w:val="0"/>
          <w:bCs/>
          <w:sz w:val="30"/>
          <w:szCs w:val="30"/>
        </w:rPr>
        <w:t>。</w:t>
      </w:r>
    </w:p>
    <w:p w:rsidR="000208C4" w:rsidRPr="00FB3114" w:rsidRDefault="000208C4" w:rsidP="00FB3114">
      <w:pPr>
        <w:pStyle w:val="2"/>
      </w:pPr>
      <w:bookmarkStart w:id="47" w:name="_Toc15377214"/>
      <w:bookmarkStart w:id="48" w:name="_Toc106279225"/>
      <w:r w:rsidRPr="00DA7438">
        <w:rPr>
          <w:rStyle w:val="a5"/>
          <w:rFonts w:asciiTheme="minorEastAsia" w:eastAsiaTheme="minorEastAsia" w:hAnsiTheme="minorEastAsia" w:hint="eastAsia"/>
          <w:sz w:val="30"/>
          <w:szCs w:val="30"/>
        </w:rPr>
        <w:t>六</w:t>
      </w:r>
      <w:r w:rsidRPr="00DA7438">
        <w:rPr>
          <w:rFonts w:hint="eastAsia"/>
        </w:rPr>
        <w:t>、一</w:t>
      </w:r>
      <w:r w:rsidRPr="00FB3114">
        <w:rPr>
          <w:rFonts w:hint="eastAsia"/>
        </w:rPr>
        <w:t>般公共预算财政拨款基本支出决算情况说明</w:t>
      </w:r>
      <w:bookmarkEnd w:id="47"/>
      <w:bookmarkEnd w:id="48"/>
      <w:r w:rsidRPr="00FB3114">
        <w:tab/>
      </w:r>
    </w:p>
    <w:p w:rsidR="000208C4" w:rsidRPr="009549B2" w:rsidRDefault="000208C4" w:rsidP="00B01FA7">
      <w:pPr>
        <w:spacing w:line="360" w:lineRule="auto"/>
        <w:ind w:firstLine="645"/>
        <w:rPr>
          <w:rFonts w:asciiTheme="minorEastAsia" w:eastAsiaTheme="minorEastAsia" w:hAnsiTheme="minorEastAsia"/>
          <w:sz w:val="30"/>
          <w:szCs w:val="30"/>
        </w:rPr>
      </w:pPr>
      <w:r w:rsidRPr="009549B2">
        <w:rPr>
          <w:rFonts w:asciiTheme="minorEastAsia" w:eastAsiaTheme="minorEastAsia" w:hAnsiTheme="minorEastAsia"/>
          <w:sz w:val="30"/>
          <w:szCs w:val="30"/>
        </w:rPr>
        <w:t>20</w:t>
      </w:r>
      <w:r w:rsidR="007D7D84" w:rsidRPr="009549B2">
        <w:rPr>
          <w:rFonts w:asciiTheme="minorEastAsia" w:eastAsiaTheme="minorEastAsia" w:hAnsiTheme="minorEastAsia" w:hint="eastAsia"/>
          <w:sz w:val="30"/>
          <w:szCs w:val="30"/>
        </w:rPr>
        <w:t>20</w:t>
      </w:r>
      <w:r w:rsidRPr="009549B2">
        <w:rPr>
          <w:rFonts w:asciiTheme="minorEastAsia" w:eastAsiaTheme="minorEastAsia" w:hAnsiTheme="minorEastAsia" w:hint="eastAsia"/>
          <w:sz w:val="30"/>
          <w:szCs w:val="30"/>
        </w:rPr>
        <w:t>年一般公共预算财政拨款基本支出</w:t>
      </w:r>
      <w:r w:rsidR="007D7D84" w:rsidRPr="009549B2">
        <w:rPr>
          <w:rFonts w:asciiTheme="minorEastAsia" w:eastAsiaTheme="minorEastAsia" w:hAnsiTheme="minorEastAsia" w:hint="eastAsia"/>
          <w:sz w:val="30"/>
          <w:szCs w:val="30"/>
        </w:rPr>
        <w:t>949.79</w:t>
      </w:r>
      <w:r w:rsidRPr="009549B2">
        <w:rPr>
          <w:rFonts w:asciiTheme="minorEastAsia" w:eastAsiaTheme="minorEastAsia" w:hAnsiTheme="minorEastAsia" w:hint="eastAsia"/>
          <w:sz w:val="30"/>
          <w:szCs w:val="30"/>
        </w:rPr>
        <w:t>万元，其中：</w:t>
      </w:r>
    </w:p>
    <w:p w:rsidR="000208C4" w:rsidRPr="009549B2" w:rsidRDefault="000208C4" w:rsidP="00B01FA7">
      <w:pPr>
        <w:spacing w:line="360" w:lineRule="auto"/>
        <w:ind w:firstLine="645"/>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人员经费</w:t>
      </w:r>
      <w:r w:rsidR="007D7D84" w:rsidRPr="009549B2">
        <w:rPr>
          <w:rFonts w:asciiTheme="minorEastAsia" w:eastAsiaTheme="minorEastAsia" w:hAnsiTheme="minorEastAsia"/>
          <w:sz w:val="30"/>
          <w:szCs w:val="30"/>
        </w:rPr>
        <w:t>840.6</w:t>
      </w:r>
      <w:r w:rsidRPr="009549B2">
        <w:rPr>
          <w:rFonts w:asciiTheme="minorEastAsia" w:eastAsiaTheme="minorEastAsia" w:hAnsiTheme="minorEastAsia" w:hint="eastAsia"/>
          <w:sz w:val="30"/>
          <w:szCs w:val="30"/>
        </w:rPr>
        <w:t>万元，主要包括：基本工资</w:t>
      </w:r>
      <w:r w:rsidR="007D7D84" w:rsidRPr="009549B2">
        <w:rPr>
          <w:rFonts w:asciiTheme="minorEastAsia" w:eastAsiaTheme="minorEastAsia" w:hAnsiTheme="minorEastAsia"/>
          <w:sz w:val="30"/>
          <w:szCs w:val="30"/>
        </w:rPr>
        <w:t>282.46</w:t>
      </w:r>
      <w:r w:rsidRPr="009549B2">
        <w:rPr>
          <w:rFonts w:asciiTheme="minorEastAsia" w:eastAsiaTheme="minorEastAsia" w:hAnsiTheme="minorEastAsia" w:hint="eastAsia"/>
          <w:sz w:val="30"/>
          <w:szCs w:val="30"/>
        </w:rPr>
        <w:t>万元、津贴补贴</w:t>
      </w:r>
      <w:r w:rsidR="007D7D84" w:rsidRPr="009549B2">
        <w:rPr>
          <w:rFonts w:asciiTheme="minorEastAsia" w:eastAsiaTheme="minorEastAsia" w:hAnsiTheme="minorEastAsia"/>
          <w:sz w:val="30"/>
          <w:szCs w:val="30"/>
        </w:rPr>
        <w:t>6.37</w:t>
      </w:r>
      <w:r w:rsidRPr="009549B2">
        <w:rPr>
          <w:rFonts w:asciiTheme="minorEastAsia" w:eastAsiaTheme="minorEastAsia" w:hAnsiTheme="minorEastAsia" w:hint="eastAsia"/>
          <w:sz w:val="30"/>
          <w:szCs w:val="30"/>
        </w:rPr>
        <w:t>万元、绩效工资</w:t>
      </w:r>
      <w:r w:rsidR="007D7D84" w:rsidRPr="009549B2">
        <w:rPr>
          <w:rFonts w:asciiTheme="minorEastAsia" w:eastAsiaTheme="minorEastAsia" w:hAnsiTheme="minorEastAsia"/>
          <w:sz w:val="30"/>
          <w:szCs w:val="30"/>
        </w:rPr>
        <w:t>164.61</w:t>
      </w:r>
      <w:r w:rsidRPr="009549B2">
        <w:rPr>
          <w:rFonts w:asciiTheme="minorEastAsia" w:eastAsiaTheme="minorEastAsia" w:hAnsiTheme="minorEastAsia" w:hint="eastAsia"/>
          <w:sz w:val="30"/>
          <w:szCs w:val="30"/>
        </w:rPr>
        <w:t>万元、机关事业单位基本养老保险缴费</w:t>
      </w:r>
      <w:r w:rsidR="007D7D84" w:rsidRPr="009549B2">
        <w:rPr>
          <w:rFonts w:asciiTheme="minorEastAsia" w:eastAsiaTheme="minorEastAsia" w:hAnsiTheme="minorEastAsia"/>
          <w:sz w:val="30"/>
          <w:szCs w:val="30"/>
        </w:rPr>
        <w:t>75.78</w:t>
      </w:r>
      <w:r w:rsidRPr="009549B2">
        <w:rPr>
          <w:rFonts w:asciiTheme="minorEastAsia" w:eastAsiaTheme="minorEastAsia" w:hAnsiTheme="minorEastAsia" w:hint="eastAsia"/>
          <w:sz w:val="30"/>
          <w:szCs w:val="30"/>
        </w:rPr>
        <w:t>万元、职业年金缴费</w:t>
      </w:r>
      <w:r w:rsidR="007D7D84" w:rsidRPr="009549B2">
        <w:rPr>
          <w:rFonts w:asciiTheme="minorEastAsia" w:eastAsiaTheme="minorEastAsia" w:hAnsiTheme="minorEastAsia"/>
          <w:sz w:val="30"/>
          <w:szCs w:val="30"/>
        </w:rPr>
        <w:t>4.42</w:t>
      </w:r>
      <w:r w:rsidRPr="009549B2">
        <w:rPr>
          <w:rFonts w:asciiTheme="minorEastAsia" w:eastAsiaTheme="minorEastAsia" w:hAnsiTheme="minorEastAsia" w:hint="eastAsia"/>
          <w:sz w:val="30"/>
          <w:szCs w:val="30"/>
        </w:rPr>
        <w:t>万元、职工基本医疗保险缴费</w:t>
      </w:r>
      <w:r w:rsidR="007D7D84" w:rsidRPr="009549B2">
        <w:rPr>
          <w:rFonts w:asciiTheme="minorEastAsia" w:eastAsiaTheme="minorEastAsia" w:hAnsiTheme="minorEastAsia"/>
          <w:sz w:val="30"/>
          <w:szCs w:val="30"/>
        </w:rPr>
        <w:t>43.08</w:t>
      </w:r>
      <w:r w:rsidRPr="009549B2">
        <w:rPr>
          <w:rFonts w:asciiTheme="minorEastAsia" w:eastAsiaTheme="minorEastAsia" w:hAnsiTheme="minorEastAsia" w:hint="eastAsia"/>
          <w:sz w:val="30"/>
          <w:szCs w:val="30"/>
        </w:rPr>
        <w:t>万元、其他社会保障缴费</w:t>
      </w:r>
      <w:r w:rsidR="007D7D84" w:rsidRPr="009549B2">
        <w:rPr>
          <w:rFonts w:asciiTheme="minorEastAsia" w:eastAsiaTheme="minorEastAsia" w:hAnsiTheme="minorEastAsia"/>
          <w:sz w:val="30"/>
          <w:szCs w:val="30"/>
        </w:rPr>
        <w:t>14.57</w:t>
      </w:r>
      <w:r w:rsidRPr="009549B2">
        <w:rPr>
          <w:rFonts w:asciiTheme="minorEastAsia" w:eastAsiaTheme="minorEastAsia" w:hAnsiTheme="minorEastAsia" w:hint="eastAsia"/>
          <w:sz w:val="30"/>
          <w:szCs w:val="30"/>
        </w:rPr>
        <w:t>万元、住房公积金</w:t>
      </w:r>
      <w:r w:rsidR="007D7D84" w:rsidRPr="009549B2">
        <w:rPr>
          <w:rFonts w:asciiTheme="minorEastAsia" w:eastAsiaTheme="minorEastAsia" w:hAnsiTheme="minorEastAsia"/>
          <w:sz w:val="30"/>
          <w:szCs w:val="30"/>
        </w:rPr>
        <w:t>56.37</w:t>
      </w:r>
      <w:r w:rsidRPr="009549B2">
        <w:rPr>
          <w:rFonts w:asciiTheme="minorEastAsia" w:eastAsiaTheme="minorEastAsia" w:hAnsiTheme="minorEastAsia" w:hint="eastAsia"/>
          <w:sz w:val="30"/>
          <w:szCs w:val="30"/>
        </w:rPr>
        <w:t>万元、其他工资福利支出</w:t>
      </w:r>
      <w:r w:rsidR="007D7D84" w:rsidRPr="009549B2">
        <w:rPr>
          <w:rFonts w:asciiTheme="minorEastAsia" w:eastAsiaTheme="minorEastAsia" w:hAnsiTheme="minorEastAsia"/>
          <w:sz w:val="30"/>
          <w:szCs w:val="30"/>
        </w:rPr>
        <w:t>111.5</w:t>
      </w:r>
      <w:r w:rsidRPr="009549B2">
        <w:rPr>
          <w:rFonts w:asciiTheme="minorEastAsia" w:eastAsiaTheme="minorEastAsia" w:hAnsiTheme="minorEastAsia" w:hint="eastAsia"/>
          <w:sz w:val="30"/>
          <w:szCs w:val="30"/>
        </w:rPr>
        <w:t>万元、生活补助</w:t>
      </w:r>
      <w:r w:rsidR="007D7D84" w:rsidRPr="009549B2">
        <w:rPr>
          <w:rFonts w:asciiTheme="minorEastAsia" w:eastAsiaTheme="minorEastAsia" w:hAnsiTheme="minorEastAsia"/>
          <w:sz w:val="30"/>
          <w:szCs w:val="30"/>
        </w:rPr>
        <w:t>75.17</w:t>
      </w:r>
      <w:r w:rsidRPr="009549B2">
        <w:rPr>
          <w:rFonts w:asciiTheme="minorEastAsia" w:eastAsiaTheme="minorEastAsia" w:hAnsiTheme="minorEastAsia" w:hint="eastAsia"/>
          <w:sz w:val="30"/>
          <w:szCs w:val="30"/>
        </w:rPr>
        <w:t>万元、</w:t>
      </w:r>
      <w:r w:rsidR="007D7D84" w:rsidRPr="009549B2">
        <w:rPr>
          <w:rFonts w:asciiTheme="minorEastAsia" w:eastAsiaTheme="minorEastAsia" w:hAnsiTheme="minorEastAsia" w:hint="eastAsia"/>
          <w:sz w:val="30"/>
          <w:szCs w:val="30"/>
        </w:rPr>
        <w:t>抚恤金</w:t>
      </w:r>
      <w:r w:rsidR="007D7D84" w:rsidRPr="009549B2">
        <w:rPr>
          <w:rFonts w:asciiTheme="minorEastAsia" w:eastAsiaTheme="minorEastAsia" w:hAnsiTheme="minorEastAsia"/>
          <w:sz w:val="30"/>
          <w:szCs w:val="30"/>
        </w:rPr>
        <w:t>6.27</w:t>
      </w:r>
      <w:r w:rsidR="007D7D84" w:rsidRPr="009549B2">
        <w:rPr>
          <w:rFonts w:asciiTheme="minorEastAsia" w:eastAsiaTheme="minorEastAsia" w:hAnsiTheme="minorEastAsia" w:hint="eastAsia"/>
          <w:sz w:val="30"/>
          <w:szCs w:val="30"/>
        </w:rPr>
        <w:t>元</w:t>
      </w:r>
      <w:r w:rsidRPr="009549B2">
        <w:rPr>
          <w:rFonts w:asciiTheme="minorEastAsia" w:eastAsiaTheme="minorEastAsia" w:hAnsiTheme="minorEastAsia" w:hint="eastAsia"/>
          <w:sz w:val="30"/>
          <w:szCs w:val="30"/>
        </w:rPr>
        <w:t>等。</w:t>
      </w:r>
      <w:r w:rsidRPr="009549B2">
        <w:rPr>
          <w:rFonts w:asciiTheme="minorEastAsia" w:eastAsiaTheme="minorEastAsia" w:hAnsiTheme="minorEastAsia"/>
          <w:sz w:val="30"/>
          <w:szCs w:val="30"/>
        </w:rPr>
        <w:br/>
      </w:r>
      <w:r w:rsidRPr="009549B2">
        <w:rPr>
          <w:rFonts w:asciiTheme="minorEastAsia" w:eastAsiaTheme="minorEastAsia" w:hAnsiTheme="minorEastAsia" w:hint="eastAsia"/>
          <w:sz w:val="30"/>
          <w:szCs w:val="30"/>
        </w:rPr>
        <w:lastRenderedPageBreak/>
        <w:t xml:space="preserve">　　公用经费</w:t>
      </w:r>
      <w:r w:rsidR="007D7D84" w:rsidRPr="009549B2">
        <w:rPr>
          <w:rFonts w:asciiTheme="minorEastAsia" w:eastAsiaTheme="minorEastAsia" w:hAnsiTheme="minorEastAsia" w:hint="eastAsia"/>
          <w:sz w:val="30"/>
          <w:szCs w:val="30"/>
        </w:rPr>
        <w:t>109.19</w:t>
      </w:r>
      <w:r w:rsidRPr="009549B2">
        <w:rPr>
          <w:rFonts w:asciiTheme="minorEastAsia" w:eastAsiaTheme="minorEastAsia" w:hAnsiTheme="minorEastAsia" w:hint="eastAsia"/>
          <w:sz w:val="30"/>
          <w:szCs w:val="30"/>
        </w:rPr>
        <w:t>万元，主要包括：办公费</w:t>
      </w:r>
      <w:r w:rsidR="003E17C4" w:rsidRPr="009549B2">
        <w:rPr>
          <w:rFonts w:asciiTheme="minorEastAsia" w:eastAsiaTheme="minorEastAsia" w:hAnsiTheme="minorEastAsia"/>
          <w:sz w:val="30"/>
          <w:szCs w:val="30"/>
        </w:rPr>
        <w:t>21.91</w:t>
      </w:r>
      <w:r w:rsidRPr="009549B2">
        <w:rPr>
          <w:rFonts w:asciiTheme="minorEastAsia" w:eastAsiaTheme="minorEastAsia" w:hAnsiTheme="minorEastAsia" w:hint="eastAsia"/>
          <w:sz w:val="30"/>
          <w:szCs w:val="30"/>
        </w:rPr>
        <w:t>万元、印刷费</w:t>
      </w:r>
      <w:r w:rsidR="003E17C4" w:rsidRPr="009549B2">
        <w:rPr>
          <w:rFonts w:asciiTheme="minorEastAsia" w:eastAsiaTheme="minorEastAsia" w:hAnsiTheme="minorEastAsia"/>
          <w:sz w:val="30"/>
          <w:szCs w:val="30"/>
        </w:rPr>
        <w:t>3.98</w:t>
      </w:r>
      <w:r w:rsidRPr="009549B2">
        <w:rPr>
          <w:rFonts w:asciiTheme="minorEastAsia" w:eastAsiaTheme="minorEastAsia" w:hAnsiTheme="minorEastAsia" w:hint="eastAsia"/>
          <w:sz w:val="30"/>
          <w:szCs w:val="30"/>
        </w:rPr>
        <w:t>万元、</w:t>
      </w:r>
      <w:r w:rsidR="003E17C4" w:rsidRPr="009549B2">
        <w:rPr>
          <w:rFonts w:asciiTheme="minorEastAsia" w:eastAsiaTheme="minorEastAsia" w:hAnsiTheme="minorEastAsia" w:hint="eastAsia"/>
          <w:sz w:val="30"/>
          <w:szCs w:val="30"/>
        </w:rPr>
        <w:t>咨询费</w:t>
      </w:r>
      <w:r w:rsidR="003E17C4" w:rsidRPr="009549B2">
        <w:rPr>
          <w:rFonts w:asciiTheme="minorEastAsia" w:eastAsiaTheme="minorEastAsia" w:hAnsiTheme="minorEastAsia"/>
          <w:sz w:val="30"/>
          <w:szCs w:val="30"/>
        </w:rPr>
        <w:t>1</w:t>
      </w:r>
      <w:r w:rsidR="003E17C4" w:rsidRPr="009549B2">
        <w:rPr>
          <w:rFonts w:asciiTheme="minorEastAsia" w:eastAsiaTheme="minorEastAsia" w:hAnsiTheme="minorEastAsia" w:hint="eastAsia"/>
          <w:sz w:val="30"/>
          <w:szCs w:val="30"/>
        </w:rPr>
        <w:t>万元、</w:t>
      </w:r>
      <w:r w:rsidRPr="009549B2">
        <w:rPr>
          <w:rFonts w:asciiTheme="minorEastAsia" w:eastAsiaTheme="minorEastAsia" w:hAnsiTheme="minorEastAsia" w:hint="eastAsia"/>
          <w:sz w:val="30"/>
          <w:szCs w:val="30"/>
        </w:rPr>
        <w:t>手续费0.3</w:t>
      </w:r>
      <w:r w:rsidR="003E17C4" w:rsidRPr="009549B2">
        <w:rPr>
          <w:rFonts w:asciiTheme="minorEastAsia" w:eastAsiaTheme="minorEastAsia" w:hAnsiTheme="minorEastAsia" w:hint="eastAsia"/>
          <w:sz w:val="30"/>
          <w:szCs w:val="30"/>
        </w:rPr>
        <w:t>1</w:t>
      </w:r>
      <w:r w:rsidRPr="009549B2">
        <w:rPr>
          <w:rFonts w:asciiTheme="minorEastAsia" w:eastAsiaTheme="minorEastAsia" w:hAnsiTheme="minorEastAsia" w:hint="eastAsia"/>
          <w:sz w:val="30"/>
          <w:szCs w:val="30"/>
        </w:rPr>
        <w:t>万元、水费</w:t>
      </w:r>
      <w:r w:rsidR="003E17C4" w:rsidRPr="009549B2">
        <w:rPr>
          <w:rFonts w:asciiTheme="minorEastAsia" w:eastAsiaTheme="minorEastAsia" w:hAnsiTheme="minorEastAsia" w:hint="eastAsia"/>
          <w:sz w:val="30"/>
          <w:szCs w:val="30"/>
        </w:rPr>
        <w:t>4.41</w:t>
      </w:r>
      <w:r w:rsidRPr="009549B2">
        <w:rPr>
          <w:rFonts w:asciiTheme="minorEastAsia" w:eastAsiaTheme="minorEastAsia" w:hAnsiTheme="minorEastAsia" w:hint="eastAsia"/>
          <w:sz w:val="30"/>
          <w:szCs w:val="30"/>
        </w:rPr>
        <w:t>万元、电费</w:t>
      </w:r>
      <w:r w:rsidR="003E17C4" w:rsidRPr="009549B2">
        <w:rPr>
          <w:rFonts w:asciiTheme="minorEastAsia" w:eastAsiaTheme="minorEastAsia" w:hAnsiTheme="minorEastAsia" w:hint="eastAsia"/>
          <w:sz w:val="30"/>
          <w:szCs w:val="30"/>
        </w:rPr>
        <w:t>3.66</w:t>
      </w:r>
      <w:r w:rsidRPr="009549B2">
        <w:rPr>
          <w:rFonts w:asciiTheme="minorEastAsia" w:eastAsiaTheme="minorEastAsia" w:hAnsiTheme="minorEastAsia" w:hint="eastAsia"/>
          <w:sz w:val="30"/>
          <w:szCs w:val="30"/>
        </w:rPr>
        <w:t>万元、邮电费</w:t>
      </w:r>
      <w:r w:rsidR="003E17C4" w:rsidRPr="009549B2">
        <w:rPr>
          <w:rFonts w:asciiTheme="minorEastAsia" w:eastAsiaTheme="minorEastAsia" w:hAnsiTheme="minorEastAsia" w:hint="eastAsia"/>
          <w:sz w:val="30"/>
          <w:szCs w:val="30"/>
        </w:rPr>
        <w:t>2.66</w:t>
      </w:r>
      <w:r w:rsidRPr="009549B2">
        <w:rPr>
          <w:rFonts w:asciiTheme="minorEastAsia" w:eastAsiaTheme="minorEastAsia" w:hAnsiTheme="minorEastAsia" w:hint="eastAsia"/>
          <w:sz w:val="30"/>
          <w:szCs w:val="30"/>
        </w:rPr>
        <w:t>万元、物业管理费8.8</w:t>
      </w:r>
      <w:r w:rsidR="003E17C4" w:rsidRPr="009549B2">
        <w:rPr>
          <w:rFonts w:asciiTheme="minorEastAsia" w:eastAsiaTheme="minorEastAsia" w:hAnsiTheme="minorEastAsia" w:hint="eastAsia"/>
          <w:sz w:val="30"/>
          <w:szCs w:val="30"/>
        </w:rPr>
        <w:t>6</w:t>
      </w:r>
      <w:r w:rsidRPr="009549B2">
        <w:rPr>
          <w:rFonts w:asciiTheme="minorEastAsia" w:eastAsiaTheme="minorEastAsia" w:hAnsiTheme="minorEastAsia" w:hint="eastAsia"/>
          <w:sz w:val="30"/>
          <w:szCs w:val="30"/>
        </w:rPr>
        <w:t>万元、差旅费</w:t>
      </w:r>
      <w:r w:rsidR="003E17C4" w:rsidRPr="009549B2">
        <w:rPr>
          <w:rFonts w:asciiTheme="minorEastAsia" w:eastAsiaTheme="minorEastAsia" w:hAnsiTheme="minorEastAsia" w:hint="eastAsia"/>
          <w:sz w:val="30"/>
          <w:szCs w:val="30"/>
        </w:rPr>
        <w:t>1.22</w:t>
      </w:r>
      <w:r w:rsidRPr="009549B2">
        <w:rPr>
          <w:rFonts w:asciiTheme="minorEastAsia" w:eastAsiaTheme="minorEastAsia" w:hAnsiTheme="minorEastAsia" w:hint="eastAsia"/>
          <w:sz w:val="30"/>
          <w:szCs w:val="30"/>
        </w:rPr>
        <w:t>万元、维修维护费</w:t>
      </w:r>
      <w:r w:rsidR="003E17C4" w:rsidRPr="009549B2">
        <w:rPr>
          <w:rFonts w:asciiTheme="minorEastAsia" w:eastAsiaTheme="minorEastAsia" w:hAnsiTheme="minorEastAsia" w:hint="eastAsia"/>
          <w:sz w:val="30"/>
          <w:szCs w:val="30"/>
        </w:rPr>
        <w:t>6.12</w:t>
      </w:r>
      <w:r w:rsidRPr="009549B2">
        <w:rPr>
          <w:rFonts w:asciiTheme="minorEastAsia" w:eastAsiaTheme="minorEastAsia" w:hAnsiTheme="minorEastAsia" w:hint="eastAsia"/>
          <w:sz w:val="30"/>
          <w:szCs w:val="30"/>
        </w:rPr>
        <w:t>万元、租赁费</w:t>
      </w:r>
      <w:r w:rsidR="003E17C4" w:rsidRPr="009549B2">
        <w:rPr>
          <w:rFonts w:asciiTheme="minorEastAsia" w:eastAsiaTheme="minorEastAsia" w:hAnsiTheme="minorEastAsia" w:hint="eastAsia"/>
          <w:sz w:val="30"/>
          <w:szCs w:val="30"/>
        </w:rPr>
        <w:t>0.49</w:t>
      </w:r>
      <w:r w:rsidRPr="009549B2">
        <w:rPr>
          <w:rFonts w:asciiTheme="minorEastAsia" w:eastAsiaTheme="minorEastAsia" w:hAnsiTheme="minorEastAsia" w:hint="eastAsia"/>
          <w:sz w:val="30"/>
          <w:szCs w:val="30"/>
        </w:rPr>
        <w:t>万元、培训费</w:t>
      </w:r>
      <w:r w:rsidR="003E17C4" w:rsidRPr="009549B2">
        <w:rPr>
          <w:rFonts w:asciiTheme="minorEastAsia" w:eastAsiaTheme="minorEastAsia" w:hAnsiTheme="minorEastAsia" w:hint="eastAsia"/>
          <w:sz w:val="30"/>
          <w:szCs w:val="30"/>
        </w:rPr>
        <w:t>0.98</w:t>
      </w:r>
      <w:r w:rsidRPr="009549B2">
        <w:rPr>
          <w:rFonts w:asciiTheme="minorEastAsia" w:eastAsiaTheme="minorEastAsia" w:hAnsiTheme="minorEastAsia" w:hint="eastAsia"/>
          <w:sz w:val="30"/>
          <w:szCs w:val="30"/>
        </w:rPr>
        <w:t>万元、劳务费</w:t>
      </w:r>
      <w:r w:rsidR="003E17C4" w:rsidRPr="009549B2">
        <w:rPr>
          <w:rFonts w:asciiTheme="minorEastAsia" w:eastAsiaTheme="minorEastAsia" w:hAnsiTheme="minorEastAsia" w:hint="eastAsia"/>
          <w:sz w:val="30"/>
          <w:szCs w:val="30"/>
        </w:rPr>
        <w:t>30.62</w:t>
      </w:r>
      <w:r w:rsidRPr="009549B2">
        <w:rPr>
          <w:rFonts w:asciiTheme="minorEastAsia" w:eastAsiaTheme="minorEastAsia" w:hAnsiTheme="minorEastAsia" w:hint="eastAsia"/>
          <w:sz w:val="30"/>
          <w:szCs w:val="30"/>
        </w:rPr>
        <w:t>万元、专用材料费</w:t>
      </w:r>
      <w:r w:rsidR="003E17C4" w:rsidRPr="009549B2">
        <w:rPr>
          <w:rFonts w:asciiTheme="minorEastAsia" w:eastAsiaTheme="minorEastAsia" w:hAnsiTheme="minorEastAsia" w:hint="eastAsia"/>
          <w:sz w:val="30"/>
          <w:szCs w:val="30"/>
        </w:rPr>
        <w:t>0.14</w:t>
      </w:r>
      <w:r w:rsidRPr="009549B2">
        <w:rPr>
          <w:rFonts w:asciiTheme="minorEastAsia" w:eastAsiaTheme="minorEastAsia" w:hAnsiTheme="minorEastAsia" w:hint="eastAsia"/>
          <w:sz w:val="30"/>
          <w:szCs w:val="30"/>
        </w:rPr>
        <w:t>万元、工会经费</w:t>
      </w:r>
      <w:r w:rsidR="003E17C4" w:rsidRPr="009549B2">
        <w:rPr>
          <w:rFonts w:asciiTheme="minorEastAsia" w:eastAsiaTheme="minorEastAsia" w:hAnsiTheme="minorEastAsia" w:hint="eastAsia"/>
          <w:sz w:val="30"/>
          <w:szCs w:val="30"/>
        </w:rPr>
        <w:t>18.75</w:t>
      </w:r>
      <w:r w:rsidRPr="009549B2">
        <w:rPr>
          <w:rFonts w:asciiTheme="minorEastAsia" w:eastAsiaTheme="minorEastAsia" w:hAnsiTheme="minorEastAsia" w:hint="eastAsia"/>
          <w:sz w:val="30"/>
          <w:szCs w:val="30"/>
        </w:rPr>
        <w:t>万元、福利费</w:t>
      </w:r>
      <w:r w:rsidR="003E17C4" w:rsidRPr="009549B2">
        <w:rPr>
          <w:rFonts w:asciiTheme="minorEastAsia" w:eastAsiaTheme="minorEastAsia" w:hAnsiTheme="minorEastAsia" w:hint="eastAsia"/>
          <w:sz w:val="30"/>
          <w:szCs w:val="30"/>
        </w:rPr>
        <w:t>4.08</w:t>
      </w:r>
      <w:r w:rsidRPr="009549B2">
        <w:rPr>
          <w:rFonts w:asciiTheme="minorEastAsia" w:eastAsiaTheme="minorEastAsia" w:hAnsiTheme="minorEastAsia" w:hint="eastAsia"/>
          <w:sz w:val="30"/>
          <w:szCs w:val="30"/>
        </w:rPr>
        <w:t>万元等。</w:t>
      </w:r>
    </w:p>
    <w:p w:rsidR="000208C4" w:rsidRPr="00FB3114" w:rsidRDefault="000208C4" w:rsidP="00FB3114">
      <w:pPr>
        <w:pStyle w:val="2"/>
      </w:pPr>
      <w:bookmarkStart w:id="49" w:name="_Toc15377215"/>
      <w:bookmarkStart w:id="50" w:name="_Toc19089870"/>
      <w:bookmarkStart w:id="51" w:name="_Toc106279226"/>
      <w:r w:rsidRPr="00DA7438">
        <w:rPr>
          <w:rFonts w:hint="eastAsia"/>
        </w:rPr>
        <w:t>七、</w:t>
      </w:r>
      <w:r w:rsidRPr="00FB3114">
        <w:rPr>
          <w:rFonts w:hint="eastAsia"/>
        </w:rPr>
        <w:t>“三公”经费财政拨款支出决算情况说明</w:t>
      </w:r>
      <w:bookmarkEnd w:id="49"/>
      <w:bookmarkEnd w:id="50"/>
      <w:bookmarkEnd w:id="51"/>
    </w:p>
    <w:p w:rsidR="002E16C3" w:rsidRPr="002E16C3" w:rsidRDefault="002E16C3" w:rsidP="002E16C3">
      <w:pPr>
        <w:spacing w:line="600" w:lineRule="exact"/>
        <w:ind w:firstLine="640"/>
        <w:outlineLvl w:val="2"/>
        <w:rPr>
          <w:rStyle w:val="2Char"/>
          <w:rFonts w:ascii="仿宋" w:eastAsia="仿宋" w:hAnsi="仿宋" w:cs="Times New Roman"/>
          <w:bCs w:val="0"/>
        </w:rPr>
      </w:pPr>
      <w:bookmarkStart w:id="52" w:name="_Toc15377216"/>
      <w:bookmarkStart w:id="53" w:name="_Toc106279227"/>
      <w:r>
        <w:rPr>
          <w:rFonts w:ascii="仿宋" w:eastAsia="仿宋" w:hAnsi="仿宋" w:hint="eastAsia"/>
          <w:b/>
          <w:sz w:val="32"/>
          <w:szCs w:val="32"/>
        </w:rPr>
        <w:t>（一）“三公”经费财政拨款支出决算总体情况说明</w:t>
      </w:r>
      <w:bookmarkEnd w:id="52"/>
    </w:p>
    <w:p w:rsidR="000208C4" w:rsidRDefault="002E16C3" w:rsidP="00B01FA7">
      <w:pPr>
        <w:spacing w:line="360" w:lineRule="auto"/>
        <w:ind w:firstLine="640"/>
        <w:outlineLvl w:val="1"/>
        <w:rPr>
          <w:rStyle w:val="2Char"/>
          <w:rFonts w:asciiTheme="minorEastAsia" w:eastAsiaTheme="minorEastAsia" w:hAnsiTheme="minorEastAsia"/>
          <w:b w:val="0"/>
          <w:sz w:val="30"/>
          <w:szCs w:val="30"/>
        </w:rPr>
      </w:pPr>
      <w:r>
        <w:rPr>
          <w:rStyle w:val="2Char"/>
          <w:rFonts w:asciiTheme="minorEastAsia" w:eastAsiaTheme="minorEastAsia" w:hAnsiTheme="minorEastAsia" w:hint="eastAsia"/>
          <w:b w:val="0"/>
          <w:sz w:val="30"/>
          <w:szCs w:val="30"/>
        </w:rPr>
        <w:t>我校</w:t>
      </w:r>
      <w:r w:rsidR="000208C4" w:rsidRPr="00DA7438">
        <w:rPr>
          <w:rStyle w:val="2Char"/>
          <w:rFonts w:asciiTheme="minorEastAsia" w:eastAsiaTheme="minorEastAsia" w:hAnsiTheme="minorEastAsia" w:hint="eastAsia"/>
          <w:b w:val="0"/>
          <w:sz w:val="30"/>
          <w:szCs w:val="30"/>
        </w:rPr>
        <w:t>20</w:t>
      </w:r>
      <w:r w:rsidR="003E17C4">
        <w:rPr>
          <w:rStyle w:val="2Char"/>
          <w:rFonts w:asciiTheme="minorEastAsia" w:eastAsiaTheme="minorEastAsia" w:hAnsiTheme="minorEastAsia" w:hint="eastAsia"/>
          <w:b w:val="0"/>
          <w:sz w:val="30"/>
          <w:szCs w:val="30"/>
        </w:rPr>
        <w:t>20</w:t>
      </w:r>
      <w:r w:rsidR="000208C4" w:rsidRPr="00DA7438">
        <w:rPr>
          <w:rStyle w:val="2Char"/>
          <w:rFonts w:asciiTheme="minorEastAsia" w:eastAsiaTheme="minorEastAsia" w:hAnsiTheme="minorEastAsia" w:hint="eastAsia"/>
          <w:b w:val="0"/>
          <w:sz w:val="30"/>
          <w:szCs w:val="30"/>
        </w:rPr>
        <w:t>年财政拨款支出0.00万元。</w:t>
      </w:r>
      <w:bookmarkEnd w:id="53"/>
    </w:p>
    <w:p w:rsidR="002E16C3" w:rsidRDefault="002E16C3" w:rsidP="002E16C3">
      <w:pPr>
        <w:spacing w:line="600" w:lineRule="exact"/>
        <w:ind w:firstLine="640"/>
        <w:outlineLvl w:val="2"/>
        <w:rPr>
          <w:rFonts w:ascii="仿宋" w:eastAsia="仿宋" w:hAnsi="仿宋"/>
          <w:b/>
          <w:sz w:val="32"/>
          <w:szCs w:val="32"/>
        </w:rPr>
      </w:pPr>
      <w:bookmarkStart w:id="54" w:name="_Toc15377217"/>
      <w:r>
        <w:rPr>
          <w:rFonts w:ascii="仿宋" w:eastAsia="仿宋" w:hAnsi="仿宋" w:hint="eastAsia"/>
          <w:b/>
          <w:sz w:val="32"/>
          <w:szCs w:val="32"/>
        </w:rPr>
        <w:t>（二）“三公”经费财政拨款支出决算具体情况说明</w:t>
      </w:r>
      <w:bookmarkEnd w:id="54"/>
    </w:p>
    <w:p w:rsidR="002E16C3" w:rsidRDefault="002E16C3" w:rsidP="002E16C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20年“三公”经费财政拨款支出决算中，我校因公出国（境）费支出决算0.00万元，占0.00</w:t>
      </w:r>
      <w:r>
        <w:rPr>
          <w:rFonts w:ascii="仿宋" w:eastAsia="仿宋" w:hAnsi="仿宋"/>
          <w:sz w:val="32"/>
          <w:szCs w:val="32"/>
        </w:rPr>
        <w:t>%</w:t>
      </w:r>
      <w:r>
        <w:rPr>
          <w:rFonts w:ascii="仿宋" w:eastAsia="仿宋" w:hAnsi="仿宋" w:hint="eastAsia"/>
          <w:sz w:val="32"/>
          <w:szCs w:val="32"/>
        </w:rPr>
        <w:t>；公务用车购置及运行维护费支出决算0.00万元，占0.00</w:t>
      </w:r>
      <w:r>
        <w:rPr>
          <w:rFonts w:ascii="仿宋" w:eastAsia="仿宋" w:hAnsi="仿宋"/>
          <w:sz w:val="32"/>
          <w:szCs w:val="32"/>
        </w:rPr>
        <w:t>%</w:t>
      </w:r>
      <w:r>
        <w:rPr>
          <w:rFonts w:ascii="仿宋" w:eastAsia="仿宋" w:hAnsi="仿宋" w:hint="eastAsia"/>
          <w:sz w:val="32"/>
          <w:szCs w:val="32"/>
        </w:rPr>
        <w:t>；公务接待费支出决算0.00万元。</w:t>
      </w:r>
    </w:p>
    <w:p w:rsidR="002E16C3" w:rsidRDefault="002E16C3" w:rsidP="002E16C3">
      <w:pPr>
        <w:spacing w:line="600" w:lineRule="exact"/>
        <w:ind w:firstLine="640"/>
        <w:rPr>
          <w:rStyle w:val="a5"/>
          <w:rFonts w:ascii="仿宋" w:eastAsia="仿宋" w:hAnsi="仿宋"/>
          <w:bCs/>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Style w:val="a5"/>
          <w:rFonts w:ascii="仿宋" w:eastAsia="仿宋" w:hAnsi="仿宋" w:hint="eastAsia"/>
          <w:bCs/>
          <w:sz w:val="32"/>
          <w:szCs w:val="32"/>
        </w:rPr>
        <w:t xml:space="preserve">         </w:t>
      </w:r>
    </w:p>
    <w:p w:rsidR="002E16C3" w:rsidRDefault="002E16C3" w:rsidP="002E16C3">
      <w:pPr>
        <w:spacing w:line="600" w:lineRule="exact"/>
        <w:ind w:firstLine="640"/>
        <w:rPr>
          <w:rFonts w:ascii="仿宋_GB2312" w:eastAsia="仿宋_GB2312"/>
          <w:sz w:val="32"/>
          <w:szCs w:val="32"/>
        </w:rPr>
      </w:pPr>
      <w:r w:rsidRPr="002E16C3">
        <w:rPr>
          <w:rFonts w:ascii="仿宋_GB2312" w:eastAsia="仿宋_GB2312" w:hint="eastAsia"/>
          <w:b/>
        </w:rPr>
        <w:t xml:space="preserve"> </w:t>
      </w:r>
      <w:r w:rsidRPr="001A170E">
        <w:rPr>
          <w:rFonts w:ascii="仿宋_GB2312" w:eastAsia="仿宋_GB2312" w:hint="eastAsia"/>
          <w:sz w:val="32"/>
          <w:szCs w:val="32"/>
        </w:rPr>
        <w:t>我校</w:t>
      </w:r>
      <w:r>
        <w:rPr>
          <w:rFonts w:ascii="仿宋_GB2312" w:eastAsia="仿宋_GB2312" w:hint="eastAsia"/>
          <w:sz w:val="32"/>
          <w:szCs w:val="32"/>
        </w:rPr>
        <w:t>全年安排因公出国（境）团组0次，出国（境）0人。费用支出</w:t>
      </w:r>
      <w:r w:rsidRPr="002E16C3">
        <w:rPr>
          <w:rFonts w:ascii="仿宋_GB2312" w:eastAsia="仿宋_GB2312" w:hint="eastAsia"/>
          <w:sz w:val="32"/>
          <w:szCs w:val="32"/>
        </w:rPr>
        <w:t>0</w:t>
      </w:r>
      <w:r>
        <w:rPr>
          <w:rFonts w:ascii="仿宋_GB2312" w:eastAsia="仿宋_GB2312" w:hint="eastAsia"/>
          <w:sz w:val="32"/>
          <w:szCs w:val="32"/>
        </w:rPr>
        <w:t>.00</w:t>
      </w:r>
      <w:r w:rsidRPr="002E16C3">
        <w:rPr>
          <w:rFonts w:ascii="仿宋_GB2312" w:eastAsia="仿宋_GB2312" w:hint="eastAsia"/>
          <w:sz w:val="32"/>
          <w:szCs w:val="32"/>
        </w:rPr>
        <w:t>万元，完成预算0.00</w:t>
      </w:r>
      <w:r w:rsidRPr="002E16C3">
        <w:rPr>
          <w:rFonts w:ascii="仿宋_GB2312" w:eastAsia="仿宋_GB2312"/>
          <w:sz w:val="32"/>
          <w:szCs w:val="32"/>
        </w:rPr>
        <w:t>%</w:t>
      </w:r>
      <w:r w:rsidRPr="002E16C3">
        <w:rPr>
          <w:rFonts w:ascii="仿宋_GB2312" w:eastAsia="仿宋_GB2312" w:hint="eastAsia"/>
          <w:sz w:val="32"/>
          <w:szCs w:val="32"/>
        </w:rPr>
        <w:t>。</w:t>
      </w:r>
    </w:p>
    <w:p w:rsidR="002E16C3" w:rsidRDefault="002E16C3" w:rsidP="002E16C3">
      <w:pPr>
        <w:spacing w:line="600" w:lineRule="exact"/>
        <w:ind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p>
    <w:p w:rsidR="002E16C3" w:rsidRDefault="002E16C3" w:rsidP="002E16C3">
      <w:pPr>
        <w:spacing w:line="600" w:lineRule="exact"/>
        <w:ind w:firstLine="640"/>
        <w:rPr>
          <w:rFonts w:ascii="仿宋_GB2312" w:eastAsia="仿宋_GB2312"/>
          <w:sz w:val="32"/>
          <w:szCs w:val="32"/>
        </w:rPr>
      </w:pPr>
      <w:r>
        <w:rPr>
          <w:rFonts w:ascii="仿宋_GB2312" w:eastAsia="仿宋_GB2312" w:hint="eastAsia"/>
          <w:sz w:val="32"/>
          <w:szCs w:val="32"/>
        </w:rPr>
        <w:t>我校无公务用车。2020年度无公务用车购置及运行维护费开支。</w:t>
      </w:r>
    </w:p>
    <w:p w:rsidR="002E16C3" w:rsidRDefault="002E16C3" w:rsidP="002E16C3">
      <w:pPr>
        <w:spacing w:line="360" w:lineRule="auto"/>
        <w:ind w:leftChars="100" w:left="210" w:firstLine="640"/>
        <w:outlineLvl w:val="1"/>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公务接待费支出。</w:t>
      </w:r>
    </w:p>
    <w:p w:rsidR="002E16C3" w:rsidRPr="002E16C3" w:rsidRDefault="002E16C3" w:rsidP="002E16C3">
      <w:pPr>
        <w:spacing w:line="360" w:lineRule="auto"/>
        <w:ind w:leftChars="100" w:left="210" w:firstLine="640"/>
        <w:outlineLvl w:val="1"/>
        <w:rPr>
          <w:rFonts w:ascii="仿宋_GB2312" w:eastAsia="仿宋_GB2312"/>
          <w:bCs/>
          <w:sz w:val="32"/>
          <w:szCs w:val="32"/>
        </w:rPr>
      </w:pPr>
      <w:r w:rsidRPr="002E16C3">
        <w:rPr>
          <w:rFonts w:ascii="仿宋_GB2312" w:eastAsia="仿宋_GB2312" w:hint="eastAsia"/>
          <w:sz w:val="32"/>
          <w:szCs w:val="32"/>
        </w:rPr>
        <w:t>我校公务接待支出0</w:t>
      </w:r>
      <w:r>
        <w:rPr>
          <w:rFonts w:ascii="仿宋_GB2312" w:eastAsia="仿宋_GB2312" w:hint="eastAsia"/>
          <w:sz w:val="32"/>
          <w:szCs w:val="32"/>
        </w:rPr>
        <w:t>.00</w:t>
      </w:r>
      <w:r w:rsidRPr="002E16C3">
        <w:rPr>
          <w:rFonts w:ascii="仿宋_GB2312" w:eastAsia="仿宋_GB2312" w:hint="eastAsia"/>
          <w:sz w:val="32"/>
          <w:szCs w:val="32"/>
        </w:rPr>
        <w:t>万元。</w:t>
      </w:r>
    </w:p>
    <w:p w:rsidR="00E75EEB" w:rsidRPr="00FB3114" w:rsidRDefault="00E75EEB" w:rsidP="00FB3114">
      <w:pPr>
        <w:pStyle w:val="2"/>
      </w:pPr>
      <w:bookmarkStart w:id="55" w:name="_Toc106279228"/>
      <w:r>
        <w:rPr>
          <w:rFonts w:hint="eastAsia"/>
        </w:rPr>
        <w:lastRenderedPageBreak/>
        <w:t>八、</w:t>
      </w:r>
      <w:r w:rsidRPr="00FB3114">
        <w:rPr>
          <w:rFonts w:hint="eastAsia"/>
        </w:rPr>
        <w:t>政府性基金预算支出决算情况说明</w:t>
      </w:r>
      <w:bookmarkEnd w:id="55"/>
    </w:p>
    <w:p w:rsidR="00E75EEB" w:rsidRPr="009549B2" w:rsidRDefault="00E75EEB" w:rsidP="009549B2">
      <w:pPr>
        <w:snapToGrid w:val="0"/>
        <w:spacing w:line="480" w:lineRule="exact"/>
        <w:ind w:firstLineChars="200" w:firstLine="600"/>
        <w:rPr>
          <w:rFonts w:asciiTheme="minorEastAsia" w:eastAsiaTheme="minorEastAsia" w:hAnsiTheme="minorEastAsia"/>
          <w:sz w:val="30"/>
          <w:szCs w:val="30"/>
        </w:rPr>
      </w:pPr>
      <w:r w:rsidRPr="009549B2">
        <w:rPr>
          <w:rFonts w:asciiTheme="minorEastAsia" w:eastAsiaTheme="minorEastAsia" w:hAnsiTheme="minorEastAsia"/>
          <w:sz w:val="30"/>
          <w:szCs w:val="30"/>
        </w:rPr>
        <w:t>2020</w:t>
      </w:r>
      <w:r w:rsidRPr="009549B2">
        <w:rPr>
          <w:rFonts w:asciiTheme="minorEastAsia" w:eastAsiaTheme="minorEastAsia" w:hAnsiTheme="minorEastAsia" w:hint="eastAsia"/>
          <w:sz w:val="30"/>
          <w:szCs w:val="30"/>
        </w:rPr>
        <w:t>年政府性基金预算拨款支出0</w:t>
      </w:r>
      <w:r w:rsidR="002E16C3">
        <w:rPr>
          <w:rFonts w:asciiTheme="minorEastAsia" w:eastAsiaTheme="minorEastAsia" w:hAnsiTheme="minorEastAsia" w:hint="eastAsia"/>
          <w:sz w:val="30"/>
          <w:szCs w:val="30"/>
        </w:rPr>
        <w:t>.00</w:t>
      </w:r>
      <w:r w:rsidRPr="009549B2">
        <w:rPr>
          <w:rFonts w:asciiTheme="minorEastAsia" w:eastAsiaTheme="minorEastAsia" w:hAnsiTheme="minorEastAsia" w:hint="eastAsia"/>
          <w:sz w:val="30"/>
          <w:szCs w:val="30"/>
        </w:rPr>
        <w:t>万元。</w:t>
      </w:r>
    </w:p>
    <w:p w:rsidR="00E75EEB" w:rsidRPr="00FB3114" w:rsidRDefault="00441FA5" w:rsidP="00FB3114">
      <w:pPr>
        <w:pStyle w:val="2"/>
      </w:pPr>
      <w:bookmarkStart w:id="56" w:name="_Toc106279229"/>
      <w:r>
        <w:rPr>
          <w:rFonts w:hint="eastAsia"/>
        </w:rPr>
        <w:t>九、</w:t>
      </w:r>
      <w:r w:rsidR="00E75EEB" w:rsidRPr="00FB3114">
        <w:rPr>
          <w:rFonts w:hint="eastAsia"/>
        </w:rPr>
        <w:t>国有资本经营预算支出决算情况说明</w:t>
      </w:r>
      <w:bookmarkEnd w:id="56"/>
    </w:p>
    <w:p w:rsidR="00E75EEB" w:rsidRDefault="00E75EEB" w:rsidP="009549B2">
      <w:pPr>
        <w:snapToGrid w:val="0"/>
        <w:spacing w:line="480" w:lineRule="exact"/>
        <w:ind w:firstLineChars="200" w:firstLine="600"/>
        <w:rPr>
          <w:rFonts w:ascii="仿宋_GB2312" w:eastAsia="仿宋_GB2312"/>
          <w:sz w:val="28"/>
          <w:szCs w:val="28"/>
        </w:rPr>
      </w:pPr>
      <w:r w:rsidRPr="009549B2">
        <w:rPr>
          <w:rFonts w:asciiTheme="minorEastAsia" w:eastAsiaTheme="minorEastAsia" w:hAnsiTheme="minorEastAsia"/>
          <w:sz w:val="30"/>
          <w:szCs w:val="30"/>
        </w:rPr>
        <w:t>2020</w:t>
      </w:r>
      <w:r w:rsidRPr="009549B2">
        <w:rPr>
          <w:rFonts w:asciiTheme="minorEastAsia" w:eastAsiaTheme="minorEastAsia" w:hAnsiTheme="minorEastAsia" w:hint="eastAsia"/>
          <w:sz w:val="30"/>
          <w:szCs w:val="30"/>
        </w:rPr>
        <w:t>年国有资本经营预算拨款支出0.00万元。</w:t>
      </w:r>
    </w:p>
    <w:p w:rsidR="00E75EEB" w:rsidRPr="00FB3114" w:rsidRDefault="00441FA5" w:rsidP="00FB3114">
      <w:pPr>
        <w:pStyle w:val="2"/>
      </w:pPr>
      <w:bookmarkStart w:id="57" w:name="_Toc106279230"/>
      <w:r>
        <w:rPr>
          <w:rFonts w:hint="eastAsia"/>
        </w:rPr>
        <w:t>十、</w:t>
      </w:r>
      <w:r w:rsidR="00E75EEB" w:rsidRPr="00FB3114">
        <w:rPr>
          <w:rFonts w:hint="eastAsia"/>
        </w:rPr>
        <w:t>预算绩效情况说明</w:t>
      </w:r>
      <w:bookmarkEnd w:id="57"/>
    </w:p>
    <w:p w:rsidR="00E75EEB" w:rsidRPr="009549B2" w:rsidRDefault="00E75EEB" w:rsidP="009549B2">
      <w:pPr>
        <w:snapToGrid w:val="0"/>
        <w:spacing w:line="360" w:lineRule="auto"/>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预算绩效管理工作开展情况</w:t>
      </w:r>
    </w:p>
    <w:p w:rsidR="00E75EEB" w:rsidRPr="009549B2" w:rsidRDefault="00E75EEB" w:rsidP="009549B2">
      <w:pPr>
        <w:snapToGrid w:val="0"/>
        <w:spacing w:line="360" w:lineRule="auto"/>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根据预算绩效管理要求，</w:t>
      </w:r>
      <w:r w:rsidR="00E670A0" w:rsidRPr="009549B2">
        <w:rPr>
          <w:rFonts w:asciiTheme="minorEastAsia" w:eastAsiaTheme="minorEastAsia" w:hAnsiTheme="minorEastAsia" w:hint="eastAsia"/>
          <w:sz w:val="30"/>
          <w:szCs w:val="30"/>
        </w:rPr>
        <w:t>我校</w:t>
      </w:r>
      <w:r w:rsidRPr="009549B2">
        <w:rPr>
          <w:rFonts w:asciiTheme="minorEastAsia" w:eastAsiaTheme="minorEastAsia" w:hAnsiTheme="minorEastAsia" w:hint="eastAsia"/>
          <w:sz w:val="30"/>
          <w:szCs w:val="30"/>
        </w:rPr>
        <w:t>在年初预算编制阶段，组织对各项目开展了预算事前绩效评估，对</w:t>
      </w:r>
      <w:r w:rsidR="00E670A0" w:rsidRPr="009549B2">
        <w:rPr>
          <w:rFonts w:asciiTheme="minorEastAsia" w:eastAsiaTheme="minorEastAsia" w:hAnsiTheme="minorEastAsia" w:hint="eastAsia"/>
          <w:sz w:val="30"/>
          <w:szCs w:val="30"/>
        </w:rPr>
        <w:t>运动场建设</w:t>
      </w:r>
      <w:r w:rsidRPr="009549B2">
        <w:rPr>
          <w:rFonts w:asciiTheme="minorEastAsia" w:eastAsiaTheme="minorEastAsia" w:hAnsiTheme="minorEastAsia" w:hint="eastAsia"/>
          <w:sz w:val="30"/>
          <w:szCs w:val="30"/>
        </w:rPr>
        <w:t>项目编制了绩效目标，预算执行过程中，选取</w:t>
      </w:r>
      <w:r w:rsidR="00E670A0" w:rsidRPr="009549B2">
        <w:rPr>
          <w:rFonts w:asciiTheme="minorEastAsia" w:eastAsiaTheme="minorEastAsia" w:hAnsiTheme="minorEastAsia" w:hint="eastAsia"/>
          <w:sz w:val="30"/>
          <w:szCs w:val="30"/>
        </w:rPr>
        <w:t>运动场建设项目</w:t>
      </w:r>
      <w:r w:rsidRPr="009549B2">
        <w:rPr>
          <w:rFonts w:asciiTheme="minorEastAsia" w:eastAsiaTheme="minorEastAsia" w:hAnsiTheme="minorEastAsia" w:hint="eastAsia"/>
          <w:sz w:val="30"/>
          <w:szCs w:val="30"/>
        </w:rPr>
        <w:t>开展绩效监控，年终执行完毕后，对该项目开展了绩效目标完成情况梳理填报。</w:t>
      </w:r>
    </w:p>
    <w:p w:rsidR="00E75EEB" w:rsidRPr="009549B2" w:rsidRDefault="00E670A0" w:rsidP="009549B2">
      <w:pPr>
        <w:snapToGrid w:val="0"/>
        <w:spacing w:line="360" w:lineRule="auto"/>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我校</w:t>
      </w:r>
      <w:r w:rsidR="00E75EEB" w:rsidRPr="009549B2">
        <w:rPr>
          <w:rFonts w:asciiTheme="minorEastAsia" w:eastAsiaTheme="minorEastAsia" w:hAnsiTheme="minorEastAsia" w:hint="eastAsia"/>
          <w:sz w:val="30"/>
          <w:szCs w:val="30"/>
        </w:rPr>
        <w:t>按要求对20</w:t>
      </w:r>
      <w:r w:rsidR="00E75EEB" w:rsidRPr="009549B2">
        <w:rPr>
          <w:rFonts w:asciiTheme="minorEastAsia" w:eastAsiaTheme="minorEastAsia" w:hAnsiTheme="minorEastAsia"/>
          <w:sz w:val="30"/>
          <w:szCs w:val="30"/>
        </w:rPr>
        <w:t>20</w:t>
      </w:r>
      <w:r w:rsidR="00E75EEB" w:rsidRPr="009549B2">
        <w:rPr>
          <w:rFonts w:asciiTheme="minorEastAsia" w:eastAsiaTheme="minorEastAsia" w:hAnsiTheme="minorEastAsia" w:hint="eastAsia"/>
          <w:sz w:val="30"/>
          <w:szCs w:val="30"/>
        </w:rPr>
        <w:t>年部门整体支出开展绩效自评，从评价情况来看</w:t>
      </w:r>
      <w:r w:rsidRPr="009549B2">
        <w:rPr>
          <w:rFonts w:asciiTheme="minorEastAsia" w:eastAsiaTheme="minorEastAsia" w:hAnsiTheme="minorEastAsia" w:hint="eastAsia"/>
          <w:sz w:val="30"/>
          <w:szCs w:val="30"/>
        </w:rPr>
        <w:t>我校</w:t>
      </w:r>
      <w:r w:rsidR="00E75EEB" w:rsidRPr="009549B2">
        <w:rPr>
          <w:rFonts w:asciiTheme="minorEastAsia" w:eastAsiaTheme="minorEastAsia" w:hAnsiTheme="minorEastAsia" w:hint="eastAsia"/>
          <w:sz w:val="30"/>
          <w:szCs w:val="30"/>
        </w:rPr>
        <w:t>整体支出绩效评价自评结果良好，全年基本支出保障了部分的正常运行和日常工作的正常开展，项目支出保障了重点工作的开展，各项支出均达到了预期的绩效管理目标。</w:t>
      </w:r>
    </w:p>
    <w:p w:rsidR="00E75EEB" w:rsidRPr="009549B2" w:rsidRDefault="00E75EEB" w:rsidP="009549B2">
      <w:pPr>
        <w:snapToGrid w:val="0"/>
        <w:spacing w:line="360" w:lineRule="auto"/>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存在的问题：一是绩效评价管理工作制度建设有待进一步加强，绩效管理缺乏系统性；二是缺乏绩效评价专业人才，</w:t>
      </w:r>
      <w:r w:rsidR="00E670A0" w:rsidRPr="009549B2">
        <w:rPr>
          <w:rFonts w:asciiTheme="minorEastAsia" w:eastAsiaTheme="minorEastAsia" w:hAnsiTheme="minorEastAsia" w:hint="eastAsia"/>
          <w:sz w:val="30"/>
          <w:szCs w:val="30"/>
        </w:rPr>
        <w:t>我校</w:t>
      </w:r>
      <w:r w:rsidRPr="009549B2">
        <w:rPr>
          <w:rFonts w:asciiTheme="minorEastAsia" w:eastAsiaTheme="minorEastAsia" w:hAnsiTheme="minorEastAsia" w:hint="eastAsia"/>
          <w:sz w:val="30"/>
          <w:szCs w:val="30"/>
        </w:rPr>
        <w:t>现有评价工作人员的知识体系和业务技能还需进一步提高，以适应绩效评价工作相关要求。</w:t>
      </w:r>
    </w:p>
    <w:p w:rsidR="00E75EEB" w:rsidRPr="009549B2" w:rsidRDefault="00E75EEB" w:rsidP="009549B2">
      <w:pPr>
        <w:snapToGrid w:val="0"/>
        <w:spacing w:line="360" w:lineRule="auto"/>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下一步改进措施：一是进一步加强绩效评价管理制度建设；二是建立有效的绩效管理体系；三是强化绩效管理数据分析，强化绩效管理数据运用；四是强化绩效评价专业技能的培训；五是探索与预算编制相结合的财政绩效管理，奖绩效评价逐步从事后</w:t>
      </w:r>
      <w:r w:rsidRPr="009549B2">
        <w:rPr>
          <w:rFonts w:asciiTheme="minorEastAsia" w:eastAsiaTheme="minorEastAsia" w:hAnsiTheme="minorEastAsia" w:hint="eastAsia"/>
          <w:sz w:val="30"/>
          <w:szCs w:val="30"/>
        </w:rPr>
        <w:lastRenderedPageBreak/>
        <w:t>评价延伸至事前、事中评价。</w:t>
      </w:r>
    </w:p>
    <w:p w:rsidR="00E75EEB" w:rsidRPr="009549B2" w:rsidRDefault="00E75EEB" w:rsidP="009549B2">
      <w:pPr>
        <w:snapToGrid w:val="0"/>
        <w:spacing w:line="360" w:lineRule="auto"/>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（二）部门开展绩效评价结果。</w:t>
      </w:r>
    </w:p>
    <w:p w:rsidR="00E75EEB" w:rsidRPr="009549B2" w:rsidRDefault="00E670A0" w:rsidP="009549B2">
      <w:pPr>
        <w:snapToGrid w:val="0"/>
        <w:spacing w:line="360" w:lineRule="auto"/>
        <w:ind w:firstLineChars="200" w:firstLine="600"/>
        <w:rPr>
          <w:rFonts w:asciiTheme="minorEastAsia" w:eastAsiaTheme="minorEastAsia" w:hAnsiTheme="minorEastAsia"/>
          <w:sz w:val="30"/>
          <w:szCs w:val="30"/>
        </w:rPr>
      </w:pPr>
      <w:r w:rsidRPr="009549B2">
        <w:rPr>
          <w:rFonts w:asciiTheme="minorEastAsia" w:eastAsiaTheme="minorEastAsia" w:hAnsiTheme="minorEastAsia" w:hint="eastAsia"/>
          <w:sz w:val="30"/>
          <w:szCs w:val="30"/>
        </w:rPr>
        <w:t>我校</w:t>
      </w:r>
      <w:r w:rsidR="00E75EEB" w:rsidRPr="009549B2">
        <w:rPr>
          <w:rFonts w:asciiTheme="minorEastAsia" w:eastAsiaTheme="minorEastAsia" w:hAnsiTheme="minorEastAsia" w:hint="eastAsia"/>
          <w:sz w:val="30"/>
          <w:szCs w:val="30"/>
        </w:rPr>
        <w:t>按要求对20</w:t>
      </w:r>
      <w:r w:rsidR="00E75EEB" w:rsidRPr="009549B2">
        <w:rPr>
          <w:rFonts w:asciiTheme="minorEastAsia" w:eastAsiaTheme="minorEastAsia" w:hAnsiTheme="minorEastAsia"/>
          <w:sz w:val="30"/>
          <w:szCs w:val="30"/>
        </w:rPr>
        <w:t>20</w:t>
      </w:r>
      <w:r w:rsidRPr="009549B2">
        <w:rPr>
          <w:rFonts w:asciiTheme="minorEastAsia" w:eastAsiaTheme="minorEastAsia" w:hAnsiTheme="minorEastAsia" w:hint="eastAsia"/>
          <w:sz w:val="30"/>
          <w:szCs w:val="30"/>
        </w:rPr>
        <w:t>年部门整体支出绩效评价情况开展自评，我校</w:t>
      </w:r>
      <w:r w:rsidR="00E75EEB" w:rsidRPr="009549B2">
        <w:rPr>
          <w:rFonts w:asciiTheme="minorEastAsia" w:eastAsiaTheme="minorEastAsia" w:hAnsiTheme="minorEastAsia" w:hint="eastAsia"/>
          <w:sz w:val="30"/>
          <w:szCs w:val="30"/>
        </w:rPr>
        <w:t>自行组织对本校建档立卡贫困学生特别资助项目开展了绩效评价。</w:t>
      </w:r>
    </w:p>
    <w:p w:rsidR="00E75EEB" w:rsidRPr="00FB3114" w:rsidRDefault="00E75EEB" w:rsidP="009549B2">
      <w:pPr>
        <w:pStyle w:val="2"/>
        <w:spacing w:line="360" w:lineRule="auto"/>
        <w:ind w:firstLine="200"/>
      </w:pPr>
      <w:bookmarkStart w:id="58" w:name="_Toc106279231"/>
      <w:r>
        <w:rPr>
          <w:rFonts w:hint="eastAsia"/>
        </w:rPr>
        <w:t>十</w:t>
      </w:r>
      <w:r w:rsidRPr="00FB3114">
        <w:rPr>
          <w:rFonts w:hint="eastAsia"/>
        </w:rPr>
        <w:t>一、其他重要事项的情况说明</w:t>
      </w:r>
      <w:bookmarkEnd w:id="58"/>
    </w:p>
    <w:p w:rsidR="00E75EEB" w:rsidRDefault="000054A8" w:rsidP="000054A8">
      <w:pPr>
        <w:autoSpaceDE w:val="0"/>
        <w:autoSpaceDN w:val="0"/>
        <w:adjustRightInd w:val="0"/>
        <w:snapToGrid w:val="0"/>
        <w:spacing w:line="360" w:lineRule="auto"/>
        <w:ind w:firstLineChars="200" w:firstLine="560"/>
        <w:rPr>
          <w:rFonts w:ascii="仿宋" w:eastAsia="仿宋" w:hAnsi="仿宋" w:hint="eastAsia"/>
          <w:sz w:val="28"/>
          <w:szCs w:val="28"/>
        </w:rPr>
      </w:pPr>
      <w:r w:rsidRPr="00313755">
        <w:rPr>
          <w:rFonts w:ascii="仿宋" w:eastAsia="仿宋" w:hAnsi="仿宋"/>
          <w:sz w:val="28"/>
          <w:szCs w:val="28"/>
        </w:rPr>
        <w:t>（一）机关运行经费支出情况</w:t>
      </w:r>
      <w:r w:rsidRPr="00313755">
        <w:rPr>
          <w:rFonts w:ascii="仿宋" w:eastAsia="仿宋" w:hAnsi="仿宋"/>
          <w:sz w:val="28"/>
          <w:szCs w:val="28"/>
        </w:rPr>
        <w:br/>
        <w:t>2020年本单位机关运行经费支出0万元，与2019年度持平。</w:t>
      </w:r>
      <w:r w:rsidRPr="00313755">
        <w:rPr>
          <w:rFonts w:ascii="仿宋" w:eastAsia="仿宋" w:hAnsi="仿宋"/>
          <w:sz w:val="28"/>
          <w:szCs w:val="28"/>
        </w:rPr>
        <w:br/>
        <w:t>（数据来源财决CS05表）</w:t>
      </w:r>
      <w:r w:rsidRPr="00313755">
        <w:rPr>
          <w:rFonts w:ascii="仿宋" w:eastAsia="仿宋" w:hAnsi="仿宋"/>
          <w:sz w:val="28"/>
          <w:szCs w:val="28"/>
        </w:rPr>
        <w:br/>
        <w:t>（二）政府采购支出情况</w:t>
      </w:r>
      <w:r w:rsidRPr="00313755">
        <w:rPr>
          <w:rFonts w:ascii="仿宋" w:eastAsia="仿宋" w:hAnsi="仿宋"/>
          <w:sz w:val="28"/>
          <w:szCs w:val="28"/>
        </w:rPr>
        <w:br/>
        <w:t>2020年，本单位采购支出总额0.00万元，其中：政府采购货物支出0.00万元、政府采购工程支出0.00万元、政府采购服务支出0.00万元。</w:t>
      </w:r>
      <w:r w:rsidRPr="00313755">
        <w:rPr>
          <w:rFonts w:ascii="仿宋" w:eastAsia="仿宋" w:hAnsi="仿宋"/>
          <w:sz w:val="28"/>
          <w:szCs w:val="28"/>
        </w:rPr>
        <w:br/>
        <w:t>（数据来源财决CS06表）</w:t>
      </w:r>
      <w:r w:rsidRPr="00313755">
        <w:rPr>
          <w:rFonts w:ascii="仿宋" w:eastAsia="仿宋" w:hAnsi="仿宋"/>
          <w:sz w:val="28"/>
          <w:szCs w:val="28"/>
        </w:rPr>
        <w:br/>
        <w:t>（三）国有资产占有使用情况</w:t>
      </w:r>
      <w:r w:rsidRPr="00313755">
        <w:rPr>
          <w:rFonts w:ascii="仿宋" w:eastAsia="仿宋" w:hAnsi="仿宋"/>
          <w:sz w:val="28"/>
          <w:szCs w:val="28"/>
        </w:rPr>
        <w:br/>
        <w:t>截至2020年12月31日，本单位共有车辆0辆，单价50万元以上通用设备0台（套），单价100万元以上专用设备0台（套）。</w:t>
      </w:r>
      <w:r w:rsidRPr="00313755">
        <w:rPr>
          <w:rFonts w:ascii="仿宋" w:eastAsia="仿宋" w:hAnsi="仿宋"/>
          <w:sz w:val="28"/>
          <w:szCs w:val="28"/>
        </w:rPr>
        <w:br/>
        <w:t>（数据来源财决CS05表，按部门决算报表填报数据罗列车辆情况。）</w:t>
      </w:r>
    </w:p>
    <w:p w:rsidR="000054A8" w:rsidRDefault="000054A8" w:rsidP="000054A8">
      <w:pPr>
        <w:autoSpaceDE w:val="0"/>
        <w:autoSpaceDN w:val="0"/>
        <w:adjustRightInd w:val="0"/>
        <w:snapToGrid w:val="0"/>
        <w:spacing w:line="360" w:lineRule="auto"/>
        <w:ind w:firstLineChars="200" w:firstLine="600"/>
        <w:rPr>
          <w:rFonts w:asciiTheme="minorEastAsia" w:eastAsiaTheme="minorEastAsia" w:hAnsiTheme="minorEastAsia" w:hint="eastAsia"/>
          <w:sz w:val="30"/>
          <w:szCs w:val="30"/>
        </w:rPr>
      </w:pPr>
    </w:p>
    <w:p w:rsidR="000054A8" w:rsidRDefault="000054A8" w:rsidP="000054A8">
      <w:pPr>
        <w:autoSpaceDE w:val="0"/>
        <w:autoSpaceDN w:val="0"/>
        <w:adjustRightInd w:val="0"/>
        <w:snapToGrid w:val="0"/>
        <w:spacing w:line="360" w:lineRule="auto"/>
        <w:ind w:firstLineChars="200" w:firstLine="600"/>
        <w:rPr>
          <w:rFonts w:asciiTheme="minorEastAsia" w:eastAsiaTheme="minorEastAsia" w:hAnsiTheme="minorEastAsia" w:hint="eastAsia"/>
          <w:sz w:val="30"/>
          <w:szCs w:val="30"/>
        </w:rPr>
      </w:pPr>
    </w:p>
    <w:p w:rsidR="000054A8" w:rsidRPr="009549B2" w:rsidRDefault="000054A8" w:rsidP="000054A8">
      <w:pPr>
        <w:autoSpaceDE w:val="0"/>
        <w:autoSpaceDN w:val="0"/>
        <w:adjustRightInd w:val="0"/>
        <w:snapToGrid w:val="0"/>
        <w:spacing w:line="360" w:lineRule="auto"/>
        <w:ind w:firstLineChars="200" w:firstLine="600"/>
        <w:rPr>
          <w:rFonts w:asciiTheme="minorEastAsia" w:eastAsiaTheme="minorEastAsia" w:hAnsiTheme="minorEastAsia"/>
          <w:sz w:val="30"/>
          <w:szCs w:val="30"/>
        </w:rPr>
      </w:pPr>
      <w:bookmarkStart w:id="59" w:name="_GoBack"/>
      <w:bookmarkEnd w:id="59"/>
    </w:p>
    <w:p w:rsidR="00E75EEB" w:rsidRPr="00FB3114" w:rsidRDefault="00E75EEB" w:rsidP="00FB3114">
      <w:pPr>
        <w:widowControl/>
        <w:jc w:val="left"/>
        <w:rPr>
          <w:rFonts w:ascii="仿宋" w:eastAsia="仿宋" w:hAnsi="仿宋"/>
          <w:b/>
          <w:sz w:val="32"/>
          <w:szCs w:val="32"/>
        </w:rPr>
      </w:pPr>
    </w:p>
    <w:p w:rsidR="00CB6945" w:rsidRPr="00DA7438" w:rsidRDefault="00DA7438" w:rsidP="00FB3114">
      <w:pPr>
        <w:pStyle w:val="1"/>
        <w:jc w:val="center"/>
      </w:pPr>
      <w:bookmarkStart w:id="60" w:name="_Toc19089875"/>
      <w:bookmarkStart w:id="61" w:name="_Toc15377225"/>
      <w:bookmarkStart w:id="62" w:name="_Toc106279232"/>
      <w:r>
        <w:rPr>
          <w:rFonts w:hint="eastAsia"/>
        </w:rPr>
        <w:lastRenderedPageBreak/>
        <w:t>第三部分</w:t>
      </w:r>
      <w:r w:rsidR="00FB3114">
        <w:rPr>
          <w:rFonts w:hint="eastAsia"/>
        </w:rPr>
        <w:t xml:space="preserve"> </w:t>
      </w:r>
      <w:r w:rsidR="00CB6945" w:rsidRPr="00DA7438">
        <w:rPr>
          <w:rFonts w:hint="eastAsia"/>
        </w:rPr>
        <w:t>名</w:t>
      </w:r>
      <w:r w:rsidR="00CB6945" w:rsidRPr="00FB3114">
        <w:rPr>
          <w:rFonts w:hint="eastAsia"/>
        </w:rPr>
        <w:t>词解释</w:t>
      </w:r>
      <w:bookmarkEnd w:id="60"/>
      <w:bookmarkEnd w:id="61"/>
      <w:bookmarkEnd w:id="62"/>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1.财政拨款收入：指单位从同级财政部门取得的财政预算资金。</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2.事业收入：指事业单位开展专业业务活动及辅助活动取得的收入。</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3.经营收入：指事业单位在专业业务活动及其辅助活动之外开展非独立核算经营活动取得的收入。</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 xml:space="preserve">4.其他收入：指单位取得的除上述收入以外的各项收入。主要是学前教育保育教育费收入、银行存款利息收入等。 </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 xml:space="preserve">6.年初结转和结余：指以前年度尚未完成、结转到本年按有关规定继续使用的资金。 </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7.结余分配：指事业单位按照事业单位会计制度的规定从非财政补助结余中分配的事业基金和职工福利基金等。</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8.年末结转和结余：指单位按有关规定结转到下年或以后年度继续使用的资金。</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9.教育支出（类）教育管理事务（款）行政运行（项）:反映教育行政单位（包括实行公务员管理的事业单位）的基本支出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10. 教育支出（类）教育管理事务（款）一般行政管理事务</w:t>
      </w:r>
      <w:r w:rsidRPr="00DA7438">
        <w:rPr>
          <w:rFonts w:asciiTheme="minorEastAsia" w:eastAsiaTheme="minorEastAsia" w:hAnsiTheme="minorEastAsia" w:hint="eastAsia"/>
          <w:color w:val="auto"/>
          <w:sz w:val="30"/>
          <w:szCs w:val="30"/>
        </w:rPr>
        <w:lastRenderedPageBreak/>
        <w:t>（项）:反映行政单位（包括实行公务员管理的事业单位）未单独设置项级科目的其它项目支出。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11. 教育支出（类）教育管理事务（款）其它教育管理事务支出（项）:反映除上述项目以外其它用户教育管理事务方面的支出。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12. 教育支出（类）普通教育（款）学前教育（项）:反映各部门举办的学前教育支出。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13. 教育支出（类）普通教育（款）小学教育（项）:反映各部门举办的小学教育支出。政府各部门对社会中介组织等举办的小学的资助，如各类捐赠、补贴等，也在本科目中反映。</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14. 教育支出（类）普通教育（款）初中教育（项）: 反映各部门举办的初中教育支出。政府各部门对社会中介组织等举办的初中教育的资助，如捐赠、补贴等，也在本科目中反映。</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15. 教育支出（类）普通教育（款）高中教育（项）: 反映各部门举办的高级中学教育支出。政府各部门对社会中介组织等举办的高级中学的资助，如捐赠、补贴等，也在本科目中反映。</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16. 教育支出（类）普通教育（款）其它普通教育（项）: 反映除上述项目以外其他用于普通教育方面的支出。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17. 教育支出（类）职业教育（款）职业高中教育（项）: 反映各部门举办的职业中学、农业中学（含普通高中改制的）、半工（农）半读中学的支出或补助费</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18. 教育支出（类）职业教育（款）高等职业教育（项）:反映经国家批准设立的高等职业大学、专科职业教育等方面的支出。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lastRenderedPageBreak/>
        <w:t>19. 教育支出（类）特殊教育（款）特殊学校教育（项）: 指各部门举办的盲童学校、聋哑学校、智力落后儿童学校、其它生理缺陷儿童学校的支出。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20. 教育支出（类）特殊教育（款）工读学校教育（项）:指各部门举办的工读学校的支出。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21. 教育支出（类）教育附加费安排的支出（款）农村中小学校舍建设（项）:反映教育附加费安排用于农村中小学校舍新建、改建、修缮和维护的支出。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22. 教育支出（类）教育附加费安排的支出（款）城市中小学校舍建设（项）: 反映教育附加费安排用于城市中小学校舍新建、改建、修缮和维护的支出。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23. 教育支出（类）教育附加费安排的支出（款）其它教育附加费安排的支出（项）: 指除上述项目以外的教育附加费支出。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24. 教育支出（类）其它教育支出（款）其他教育支出（项）: 指上述项目以外其他用于教育方面的支出。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25. 社会保障和就业支出（类）行政事业单位离退休（款）机关事业单位基本养老保险缴费支出（项）: 指机关事业单位实施养老保险制度由单位缴纳的基本养老保险费支出。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26. 社会保障和就业支出（类）行政事业单位离退休（款）机关事业单位职业年金缴费支出（项）: 指机关事业单位实施养老保险制度由单位实际缴纳的职业年金支出。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27. 社会保障和就业支出（类）抚恤（款）死亡抚恤（项）: 指按规定用于烈士和牺牲、病故人员家属的一次性和定期抚恤金以及丧葬补助费。</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lastRenderedPageBreak/>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30. 农林水支出（类）扶贫（款）其它扶贫支出（项）: 指除上述项目以外其他用于扶贫方面的支出。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31. 住房保障支出（类）住房改革支出（款）住房公积金（项）: 指行政事业单位按人力资源和社会保障部、财政部规定的基本工资和津贴补贴以及规定比例为职工缴纳的住房公积金。</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32. 其他支出（类）其他支出（款）其他支出（项）: 指上述项目以外其他不能划分到具体功能科目中的支出项目。</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33.基本支出：指为保障机构正常运转、完成日常工作任务而发生的人员支出和公用支出。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 xml:space="preserve">34.项目支出：指在基本支出之外为完成特定行政任务和事业发展目标所发生的支出。 </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35.经营支出：指事业单位在专业业务活动及其辅助活动之外开展非独立核算经营活动发生的支出。</w:t>
      </w:r>
    </w:p>
    <w:p w:rsidR="00CB6945" w:rsidRPr="00DA7438" w:rsidRDefault="00CB6945" w:rsidP="00DA7438">
      <w:pPr>
        <w:pStyle w:val="Default"/>
        <w:spacing w:line="560" w:lineRule="exact"/>
        <w:ind w:firstLineChars="200" w:firstLine="600"/>
        <w:rPr>
          <w:rFonts w:asciiTheme="minorEastAsia" w:eastAsiaTheme="minorEastAsia" w:hAnsiTheme="minorEastAsia"/>
          <w:color w:val="auto"/>
          <w:sz w:val="30"/>
          <w:szCs w:val="30"/>
        </w:rPr>
      </w:pPr>
      <w:r w:rsidRPr="00DA7438">
        <w:rPr>
          <w:rFonts w:asciiTheme="minorEastAsia" w:eastAsiaTheme="minorEastAsia" w:hAnsiTheme="minorEastAsia" w:hint="eastAsia"/>
          <w:color w:val="auto"/>
          <w:sz w:val="30"/>
          <w:szCs w:val="30"/>
        </w:rPr>
        <w:t>36.“三公”经费：指部门用财政拨款安排的因公出国（境）费、公务用车购置及运行费和公务接待费。其中，因公出国（境）</w:t>
      </w:r>
      <w:r w:rsidRPr="00DA7438">
        <w:rPr>
          <w:rFonts w:asciiTheme="minorEastAsia" w:eastAsiaTheme="minorEastAsia" w:hAnsiTheme="minorEastAsia" w:hint="eastAsia"/>
          <w:color w:val="auto"/>
          <w:sz w:val="30"/>
          <w:szCs w:val="30"/>
        </w:rPr>
        <w:lastRenderedPageBreak/>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B6945" w:rsidRPr="00DA7438" w:rsidRDefault="00CB6945" w:rsidP="00DA7438">
      <w:pPr>
        <w:pStyle w:val="Default"/>
        <w:spacing w:line="560" w:lineRule="exact"/>
        <w:ind w:firstLineChars="200" w:firstLine="600"/>
        <w:rPr>
          <w:rFonts w:asciiTheme="minorEastAsia" w:eastAsiaTheme="minorEastAsia" w:hAnsiTheme="minorEastAsia" w:cs="黑体"/>
          <w:color w:val="auto"/>
          <w:sz w:val="30"/>
          <w:szCs w:val="30"/>
        </w:rPr>
      </w:pPr>
      <w:r w:rsidRPr="00DA7438">
        <w:rPr>
          <w:rFonts w:asciiTheme="minorEastAsia" w:eastAsiaTheme="minorEastAsia" w:hAnsiTheme="minorEastAsia" w:hint="eastAsia"/>
          <w:color w:val="auto"/>
          <w:sz w:val="30"/>
          <w:szCs w:val="30"/>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B6945" w:rsidRPr="00DA7438" w:rsidRDefault="00CB6945" w:rsidP="00DA7438">
      <w:pPr>
        <w:ind w:firstLineChars="200" w:firstLine="602"/>
        <w:rPr>
          <w:rFonts w:asciiTheme="minorEastAsia" w:eastAsiaTheme="minorEastAsia" w:hAnsiTheme="minorEastAsia"/>
          <w:b/>
          <w:sz w:val="30"/>
          <w:szCs w:val="30"/>
        </w:rPr>
      </w:pPr>
      <w:r w:rsidRPr="00DA7438">
        <w:rPr>
          <w:rFonts w:asciiTheme="minorEastAsia" w:eastAsiaTheme="minorEastAsia" w:hAnsiTheme="minorEastAsia" w:hint="eastAsia"/>
          <w:b/>
          <w:sz w:val="30"/>
          <w:szCs w:val="30"/>
        </w:rPr>
        <w:t>（名词解释部分请根据各部门实际列支情况罗列，并根据本部门职责职能增减名词解释内容。）</w:t>
      </w:r>
    </w:p>
    <w:p w:rsidR="00CB6945" w:rsidRPr="00DA7438" w:rsidRDefault="00CB6945" w:rsidP="00F71F7D">
      <w:pPr>
        <w:spacing w:line="600" w:lineRule="exact"/>
        <w:outlineLvl w:val="0"/>
        <w:rPr>
          <w:rFonts w:asciiTheme="minorEastAsia" w:eastAsiaTheme="minorEastAsia" w:hAnsiTheme="minorEastAsia"/>
          <w:sz w:val="30"/>
          <w:szCs w:val="30"/>
        </w:rPr>
      </w:pPr>
      <w:bookmarkStart w:id="63" w:name="_Toc19089876"/>
      <w:bookmarkStart w:id="64" w:name="_Toc15377226"/>
    </w:p>
    <w:p w:rsidR="00CB6945" w:rsidRPr="00FB3114" w:rsidRDefault="00CB6945" w:rsidP="00FB3114">
      <w:pPr>
        <w:pStyle w:val="1"/>
        <w:jc w:val="center"/>
      </w:pPr>
      <w:bookmarkStart w:id="65" w:name="_Toc106279233"/>
      <w:r w:rsidRPr="00F71F7D">
        <w:rPr>
          <w:rFonts w:hint="eastAsia"/>
        </w:rPr>
        <w:t>第</w:t>
      </w:r>
      <w:r w:rsidRPr="00FB3114">
        <w:rPr>
          <w:rFonts w:hint="eastAsia"/>
        </w:rPr>
        <w:t>四部分</w:t>
      </w:r>
      <w:r w:rsidRPr="00FB3114">
        <w:rPr>
          <w:rFonts w:hint="eastAsia"/>
        </w:rPr>
        <w:t xml:space="preserve"> </w:t>
      </w:r>
      <w:r w:rsidRPr="00FB3114">
        <w:rPr>
          <w:rFonts w:hint="eastAsia"/>
        </w:rPr>
        <w:t>附件</w:t>
      </w:r>
      <w:bookmarkEnd w:id="63"/>
      <w:bookmarkEnd w:id="65"/>
    </w:p>
    <w:p w:rsidR="00CB6945" w:rsidRPr="00FB3114" w:rsidRDefault="00CB6945" w:rsidP="00901F3D">
      <w:pPr>
        <w:pStyle w:val="2"/>
        <w:jc w:val="left"/>
        <w:rPr>
          <w:rFonts w:cs="Times New Roman"/>
          <w:kern w:val="44"/>
        </w:rPr>
      </w:pPr>
      <w:bookmarkStart w:id="66" w:name="_Toc19089877"/>
      <w:bookmarkStart w:id="67" w:name="_Toc106279234"/>
      <w:r w:rsidRPr="00DA7438">
        <w:rPr>
          <w:rFonts w:hint="eastAsia"/>
          <w:kern w:val="44"/>
        </w:rPr>
        <w:t>附件</w:t>
      </w:r>
      <w:r w:rsidRPr="00DA7438">
        <w:rPr>
          <w:rFonts w:hint="eastAsia"/>
          <w:kern w:val="44"/>
        </w:rPr>
        <w:t>1</w:t>
      </w:r>
      <w:bookmarkStart w:id="68" w:name="_Toc19089878"/>
      <w:bookmarkStart w:id="69" w:name="_Toc15396616"/>
      <w:bookmarkEnd w:id="66"/>
      <w:r w:rsidR="00FB3114">
        <w:rPr>
          <w:rFonts w:hint="eastAsia"/>
          <w:kern w:val="44"/>
        </w:rPr>
        <w:t>:</w:t>
      </w:r>
      <w:r w:rsidRPr="00DA7438">
        <w:rPr>
          <w:rFonts w:hint="eastAsia"/>
        </w:rPr>
        <w:t>广元市利州区建平初级中学</w:t>
      </w:r>
      <w:r w:rsidRPr="00DA7438">
        <w:rPr>
          <w:rFonts w:hint="eastAsia"/>
        </w:rPr>
        <w:t>20</w:t>
      </w:r>
      <w:r w:rsidR="000874C2">
        <w:rPr>
          <w:rFonts w:hint="eastAsia"/>
        </w:rPr>
        <w:t>20</w:t>
      </w:r>
      <w:r w:rsidRPr="00DA7438">
        <w:rPr>
          <w:rFonts w:hint="eastAsia"/>
        </w:rPr>
        <w:t>年部门整体支出</w:t>
      </w:r>
      <w:bookmarkStart w:id="70" w:name="_Toc19089879"/>
      <w:bookmarkEnd w:id="68"/>
      <w:r w:rsidR="00FB3114">
        <w:rPr>
          <w:rFonts w:cs="Times New Roman" w:hint="eastAsia"/>
          <w:kern w:val="44"/>
        </w:rPr>
        <w:t xml:space="preserve">              </w:t>
      </w:r>
      <w:r w:rsidRPr="00DA7438">
        <w:rPr>
          <w:rFonts w:asciiTheme="minorEastAsia" w:eastAsiaTheme="minorEastAsia" w:hAnsiTheme="minorEastAsia" w:cs="方正小标宋简体" w:hint="eastAsia"/>
          <w:sz w:val="30"/>
          <w:szCs w:val="30"/>
        </w:rPr>
        <w:t>绩效评价报告</w:t>
      </w:r>
      <w:bookmarkEnd w:id="67"/>
      <w:bookmarkEnd w:id="69"/>
      <w:bookmarkEnd w:id="70"/>
    </w:p>
    <w:p w:rsidR="00CB6945" w:rsidRPr="00DA7438" w:rsidRDefault="00CB6945" w:rsidP="00FB3114">
      <w:pPr>
        <w:pStyle w:val="2"/>
      </w:pPr>
      <w:bookmarkStart w:id="71" w:name="_Toc106279235"/>
      <w:r w:rsidRPr="00DA7438">
        <w:rPr>
          <w:rFonts w:hint="eastAsia"/>
        </w:rPr>
        <w:t>一、部门（单位）概况</w:t>
      </w:r>
      <w:bookmarkEnd w:id="71"/>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sz w:val="30"/>
          <w:szCs w:val="30"/>
        </w:rPr>
        <w:t>（一）机构组成</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广元市利州区建平初级中学下属部门7个。</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sz w:val="30"/>
          <w:szCs w:val="30"/>
        </w:rPr>
        <w:t>（二）机构职能</w:t>
      </w:r>
    </w:p>
    <w:p w:rsidR="00CB6945" w:rsidRPr="00DA7438" w:rsidRDefault="00CB6945" w:rsidP="00DA7438">
      <w:pPr>
        <w:snapToGrid w:val="0"/>
        <w:spacing w:line="576" w:lineRule="exact"/>
        <w:ind w:firstLineChars="200" w:firstLine="600"/>
        <w:rPr>
          <w:rFonts w:asciiTheme="minorEastAsia" w:eastAsiaTheme="minorEastAsia" w:hAnsiTheme="minorEastAsia" w:cs="宋体"/>
          <w:sz w:val="30"/>
          <w:szCs w:val="30"/>
        </w:rPr>
      </w:pPr>
      <w:r w:rsidRPr="00DA7438">
        <w:rPr>
          <w:rFonts w:asciiTheme="minorEastAsia" w:eastAsiaTheme="minorEastAsia" w:hAnsiTheme="minorEastAsia" w:cs="宋体" w:hint="eastAsia"/>
          <w:sz w:val="30"/>
          <w:szCs w:val="30"/>
        </w:rPr>
        <w:t>1．贯彻执行党和国家关于教育改革和发展的各项方针、政</w:t>
      </w:r>
      <w:r w:rsidRPr="00DA7438">
        <w:rPr>
          <w:rFonts w:asciiTheme="minorEastAsia" w:eastAsiaTheme="minorEastAsia" w:hAnsiTheme="minorEastAsia" w:cs="宋体" w:hint="eastAsia"/>
          <w:sz w:val="30"/>
          <w:szCs w:val="30"/>
        </w:rPr>
        <w:lastRenderedPageBreak/>
        <w:t>策，拟订全校教育事业发展规划和有关教育的规范性文件并组织实施；指导协调学校各部门的教育、教学体制改革。</w:t>
      </w:r>
    </w:p>
    <w:p w:rsidR="00CB6945" w:rsidRPr="00DA7438" w:rsidRDefault="00CB6945" w:rsidP="00DA7438">
      <w:pPr>
        <w:snapToGrid w:val="0"/>
        <w:spacing w:line="576" w:lineRule="exact"/>
        <w:ind w:firstLineChars="200" w:firstLine="600"/>
        <w:rPr>
          <w:rFonts w:asciiTheme="minorEastAsia" w:eastAsiaTheme="minorEastAsia" w:hAnsiTheme="minorEastAsia" w:cs="宋体"/>
          <w:sz w:val="30"/>
          <w:szCs w:val="30"/>
        </w:rPr>
      </w:pPr>
      <w:r w:rsidRPr="00DA7438">
        <w:rPr>
          <w:rFonts w:asciiTheme="minorEastAsia" w:eastAsiaTheme="minorEastAsia" w:hAnsiTheme="minorEastAsia" w:cs="宋体" w:hint="eastAsia"/>
          <w:sz w:val="30"/>
          <w:szCs w:val="30"/>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rsidR="00CB6945" w:rsidRPr="00DA7438" w:rsidRDefault="00CB6945" w:rsidP="00DA7438">
      <w:pPr>
        <w:snapToGrid w:val="0"/>
        <w:spacing w:line="576" w:lineRule="exact"/>
        <w:ind w:firstLineChars="200" w:firstLine="600"/>
        <w:rPr>
          <w:rFonts w:asciiTheme="minorEastAsia" w:eastAsiaTheme="minorEastAsia" w:hAnsiTheme="minorEastAsia" w:cs="宋体"/>
          <w:sz w:val="30"/>
          <w:szCs w:val="30"/>
        </w:rPr>
      </w:pPr>
      <w:r w:rsidRPr="00DA7438">
        <w:rPr>
          <w:rFonts w:asciiTheme="minorEastAsia" w:eastAsiaTheme="minorEastAsia" w:hAnsiTheme="minorEastAsia" w:cs="宋体" w:hint="eastAsia"/>
          <w:sz w:val="30"/>
          <w:szCs w:val="30"/>
        </w:rPr>
        <w:t>3．负责推进义务教育均衡发展和促进教育公平，负责义务教育的宏观指导与协调；指导学校全面实施素质教育；督促检查学校各类学校的办学标准、教学基本要求、教学基本条件的落实情况。</w:t>
      </w:r>
    </w:p>
    <w:p w:rsidR="00CB6945" w:rsidRPr="00DA7438" w:rsidRDefault="00CB6945" w:rsidP="00CB6945">
      <w:pPr>
        <w:pStyle w:val="a7"/>
        <w:widowControl/>
        <w:wordWrap w:val="0"/>
        <w:spacing w:line="450" w:lineRule="atLeast"/>
        <w:ind w:left="270" w:firstLine="640"/>
        <w:rPr>
          <w:rFonts w:asciiTheme="minorEastAsia" w:eastAsiaTheme="minorEastAsia" w:hAnsiTheme="minorEastAsia" w:cs="宋体"/>
          <w:sz w:val="30"/>
          <w:szCs w:val="30"/>
        </w:rPr>
      </w:pPr>
      <w:r w:rsidRPr="00DA7438">
        <w:rPr>
          <w:rFonts w:asciiTheme="minorEastAsia" w:eastAsiaTheme="minorEastAsia" w:hAnsiTheme="minorEastAsia" w:cs="宋体" w:hint="eastAsia"/>
          <w:sz w:val="30"/>
          <w:szCs w:val="30"/>
          <w:shd w:val="clear" w:color="auto" w:fill="FFFFFF"/>
        </w:rPr>
        <w:t>4.促进基础教育发展，教育学生成长为德学兼备、思想端正的学生，让学生获得基本的基础知识，尽可能培养其自学能力。</w:t>
      </w:r>
    </w:p>
    <w:p w:rsidR="00CB6945" w:rsidRPr="00DA7438" w:rsidRDefault="00CB6945" w:rsidP="00FB3114">
      <w:pPr>
        <w:pStyle w:val="2"/>
      </w:pPr>
      <w:bookmarkStart w:id="72" w:name="_Toc106279236"/>
      <w:r w:rsidRPr="00DA7438">
        <w:t>二、部门财政资金收支情况</w:t>
      </w:r>
      <w:bookmarkEnd w:id="72"/>
    </w:p>
    <w:p w:rsidR="00816226" w:rsidRDefault="00816226" w:rsidP="0081622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494FD8" w:rsidRPr="00DA7438" w:rsidRDefault="00494FD8" w:rsidP="00FB3114">
      <w:pPr>
        <w:spacing w:line="360" w:lineRule="auto"/>
        <w:ind w:firstLineChars="200" w:firstLine="600"/>
        <w:jc w:val="left"/>
        <w:rPr>
          <w:rFonts w:asciiTheme="minorEastAsia" w:eastAsiaTheme="minorEastAsia" w:hAnsiTheme="minorEastAsia"/>
          <w:sz w:val="30"/>
          <w:szCs w:val="30"/>
        </w:rPr>
      </w:pPr>
      <w:r w:rsidRPr="00DA7438">
        <w:rPr>
          <w:rFonts w:asciiTheme="minorEastAsia" w:eastAsiaTheme="minorEastAsia" w:hAnsiTheme="minorEastAsia" w:hint="eastAsia"/>
          <w:sz w:val="30"/>
          <w:szCs w:val="30"/>
        </w:rPr>
        <w:t>20</w:t>
      </w:r>
      <w:r w:rsidR="00351866">
        <w:rPr>
          <w:rFonts w:asciiTheme="minorEastAsia" w:eastAsiaTheme="minorEastAsia" w:hAnsiTheme="minorEastAsia" w:hint="eastAsia"/>
          <w:sz w:val="30"/>
          <w:szCs w:val="30"/>
        </w:rPr>
        <w:t>20</w:t>
      </w:r>
      <w:r w:rsidRPr="00DA7438">
        <w:rPr>
          <w:rFonts w:asciiTheme="minorEastAsia" w:eastAsiaTheme="minorEastAsia" w:hAnsiTheme="minorEastAsia" w:hint="eastAsia"/>
          <w:sz w:val="30"/>
          <w:szCs w:val="30"/>
        </w:rPr>
        <w:t>年度收入总计</w:t>
      </w:r>
      <w:r w:rsidR="00351866" w:rsidRPr="00351866">
        <w:rPr>
          <w:rFonts w:asciiTheme="minorEastAsia" w:eastAsiaTheme="minorEastAsia" w:hAnsiTheme="minorEastAsia"/>
          <w:sz w:val="30"/>
          <w:szCs w:val="30"/>
        </w:rPr>
        <w:t>1196.63</w:t>
      </w:r>
      <w:r w:rsidRPr="00DA7438">
        <w:rPr>
          <w:rFonts w:asciiTheme="minorEastAsia" w:eastAsiaTheme="minorEastAsia" w:hAnsiTheme="minorEastAsia" w:hint="eastAsia"/>
          <w:sz w:val="30"/>
          <w:szCs w:val="30"/>
        </w:rPr>
        <w:t>万元。其中：本年收入合计</w:t>
      </w:r>
      <w:r w:rsidR="00351866" w:rsidRPr="00351866">
        <w:rPr>
          <w:rFonts w:asciiTheme="minorEastAsia" w:eastAsiaTheme="minorEastAsia" w:hAnsiTheme="minorEastAsia"/>
          <w:sz w:val="30"/>
          <w:szCs w:val="30"/>
        </w:rPr>
        <w:t>978.87</w:t>
      </w:r>
      <w:r w:rsidRPr="00DA7438">
        <w:rPr>
          <w:rFonts w:asciiTheme="minorEastAsia" w:eastAsiaTheme="minorEastAsia" w:hAnsiTheme="minorEastAsia" w:hint="eastAsia"/>
          <w:sz w:val="30"/>
          <w:szCs w:val="30"/>
        </w:rPr>
        <w:t>万元，年初结转结余</w:t>
      </w:r>
      <w:r w:rsidR="00351866" w:rsidRPr="00351866">
        <w:rPr>
          <w:rFonts w:asciiTheme="minorEastAsia" w:eastAsiaTheme="minorEastAsia" w:hAnsiTheme="minorEastAsia"/>
          <w:sz w:val="30"/>
          <w:szCs w:val="30"/>
        </w:rPr>
        <w:t>217.65</w:t>
      </w:r>
      <w:r w:rsidRPr="00DA7438">
        <w:rPr>
          <w:rFonts w:asciiTheme="minorEastAsia" w:eastAsiaTheme="minorEastAsia" w:hAnsiTheme="minorEastAsia" w:hint="eastAsia"/>
          <w:sz w:val="30"/>
          <w:szCs w:val="30"/>
        </w:rPr>
        <w:t>万元。</w:t>
      </w:r>
    </w:p>
    <w:p w:rsidR="00816226" w:rsidRDefault="00816226" w:rsidP="0081622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494FD8" w:rsidRDefault="00494FD8" w:rsidP="00DA7438">
      <w:pPr>
        <w:spacing w:line="580" w:lineRule="exact"/>
        <w:ind w:firstLineChars="200" w:firstLine="600"/>
        <w:rPr>
          <w:rFonts w:asciiTheme="minorEastAsia" w:eastAsiaTheme="minorEastAsia" w:hAnsiTheme="minorEastAsia"/>
          <w:sz w:val="30"/>
          <w:szCs w:val="30"/>
        </w:rPr>
      </w:pPr>
      <w:r w:rsidRPr="00DA7438">
        <w:rPr>
          <w:rFonts w:asciiTheme="minorEastAsia" w:eastAsiaTheme="minorEastAsia" w:hAnsiTheme="minorEastAsia" w:hint="eastAsia"/>
          <w:sz w:val="30"/>
          <w:szCs w:val="30"/>
        </w:rPr>
        <w:t>20</w:t>
      </w:r>
      <w:r w:rsidR="00DC4D3F">
        <w:rPr>
          <w:rFonts w:asciiTheme="minorEastAsia" w:eastAsiaTheme="minorEastAsia" w:hAnsiTheme="minorEastAsia" w:hint="eastAsia"/>
          <w:sz w:val="30"/>
          <w:szCs w:val="30"/>
        </w:rPr>
        <w:t>20</w:t>
      </w:r>
      <w:r w:rsidRPr="00DA7438">
        <w:rPr>
          <w:rFonts w:asciiTheme="minorEastAsia" w:eastAsiaTheme="minorEastAsia" w:hAnsiTheme="minorEastAsia" w:hint="eastAsia"/>
          <w:sz w:val="30"/>
          <w:szCs w:val="30"/>
        </w:rPr>
        <w:t>年度支出总计</w:t>
      </w:r>
      <w:r w:rsidR="00DC4D3F" w:rsidRPr="00DC4D3F">
        <w:rPr>
          <w:rFonts w:asciiTheme="minorEastAsia" w:eastAsiaTheme="minorEastAsia" w:hAnsiTheme="minorEastAsia"/>
          <w:sz w:val="30"/>
          <w:szCs w:val="30"/>
        </w:rPr>
        <w:t>1196.63</w:t>
      </w:r>
      <w:r w:rsidRPr="00DA7438">
        <w:rPr>
          <w:rFonts w:asciiTheme="minorEastAsia" w:eastAsiaTheme="minorEastAsia" w:hAnsiTheme="minorEastAsia" w:hint="eastAsia"/>
          <w:sz w:val="30"/>
          <w:szCs w:val="30"/>
        </w:rPr>
        <w:t>万元。其中：本年支出合计</w:t>
      </w:r>
      <w:r w:rsidR="00DC4D3F" w:rsidRPr="00DC4D3F">
        <w:rPr>
          <w:rFonts w:asciiTheme="minorEastAsia" w:eastAsiaTheme="minorEastAsia" w:hAnsiTheme="minorEastAsia"/>
          <w:sz w:val="30"/>
          <w:szCs w:val="30"/>
        </w:rPr>
        <w:t>1071.47</w:t>
      </w:r>
      <w:r w:rsidRPr="00DA7438">
        <w:rPr>
          <w:rFonts w:asciiTheme="minorEastAsia" w:eastAsiaTheme="minorEastAsia" w:hAnsiTheme="minorEastAsia" w:hint="eastAsia"/>
          <w:sz w:val="30"/>
          <w:szCs w:val="30"/>
        </w:rPr>
        <w:t>万元，年末结转和结余</w:t>
      </w:r>
      <w:r w:rsidR="00DC4D3F" w:rsidRPr="00DC4D3F">
        <w:rPr>
          <w:rFonts w:asciiTheme="minorEastAsia" w:eastAsiaTheme="minorEastAsia" w:hAnsiTheme="minorEastAsia"/>
          <w:sz w:val="30"/>
          <w:szCs w:val="30"/>
        </w:rPr>
        <w:t>125.16</w:t>
      </w:r>
      <w:r w:rsidRPr="00DA7438">
        <w:rPr>
          <w:rFonts w:asciiTheme="minorEastAsia" w:eastAsiaTheme="minorEastAsia" w:hAnsiTheme="minorEastAsia" w:hint="eastAsia"/>
          <w:sz w:val="30"/>
          <w:szCs w:val="30"/>
        </w:rPr>
        <w:t>万元。</w:t>
      </w:r>
    </w:p>
    <w:p w:rsidR="00CB6945" w:rsidRPr="00DA7438" w:rsidRDefault="00CB6945" w:rsidP="00FB3114">
      <w:pPr>
        <w:pStyle w:val="2"/>
      </w:pPr>
      <w:bookmarkStart w:id="73" w:name="_Toc106279237"/>
      <w:r w:rsidRPr="00DA7438">
        <w:lastRenderedPageBreak/>
        <w:t>三、部门整体预算绩效管理情况（根据适用指标体系进行调整）</w:t>
      </w:r>
      <w:bookmarkEnd w:id="73"/>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sz w:val="30"/>
          <w:szCs w:val="30"/>
        </w:rPr>
        <w:t>（一）部门预算管理</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1.</w:t>
      </w:r>
      <w:r w:rsidRPr="00DA7438">
        <w:rPr>
          <w:rFonts w:asciiTheme="minorEastAsia" w:eastAsiaTheme="minorEastAsia" w:hAnsiTheme="minorEastAsia" w:cs="仿宋_GB2312"/>
          <w:sz w:val="30"/>
          <w:szCs w:val="30"/>
        </w:rPr>
        <w:t>部门绩效目标制定</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（1）部门绩效目标充分考虑到各项资金的使用内容、范围、方向和预期效果，符合国民经济和社会发展规划，符合部门职能及事业发展规划。</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（2）部门绩效目标从数量、质量、成本、时效以及经济效益、社会效益、生态效益、可持续影响、满意度等方面进行了细化和定量表述，具有可衡量性。</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（3）绩效目标的设定经过了调查研究和科学论证，符合客观实际，能够在一定期限内如期实现。</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（4）绩效目标相关指标设定与预算安排金额相对应，未超预算安排资金。</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2.</w:t>
      </w:r>
      <w:r w:rsidRPr="00DA7438">
        <w:rPr>
          <w:rFonts w:asciiTheme="minorEastAsia" w:eastAsiaTheme="minorEastAsia" w:hAnsiTheme="minorEastAsia" w:cs="仿宋_GB2312"/>
          <w:sz w:val="30"/>
          <w:szCs w:val="30"/>
        </w:rPr>
        <w:t>预算编制</w:t>
      </w:r>
      <w:r w:rsidRPr="00DA7438">
        <w:rPr>
          <w:rFonts w:asciiTheme="minorEastAsia" w:eastAsiaTheme="minorEastAsia" w:hAnsiTheme="minorEastAsia" w:cs="仿宋_GB2312" w:hint="eastAsia"/>
          <w:sz w:val="30"/>
          <w:szCs w:val="30"/>
        </w:rPr>
        <w:t>和执行</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（1）部门预算报送时间严格按照财政部门预算编制要求的时间及时报送部门预算。预算编制完整、准确，基础信息和科目使用准确。</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（2）严格执行预算，执行中一般不调整预算项目。年度预算收支平衡，人员支出按时间表进度执行，无挪用情况，完成部门经济和社会事业发展职能职责。</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（3）基本支出主要用于日常工作运转开支，包括人员的工资福利支出、一般商品和服务支出、对个人和家庭的补助支出、</w:t>
      </w:r>
      <w:r w:rsidRPr="00DA7438">
        <w:rPr>
          <w:rFonts w:asciiTheme="minorEastAsia" w:eastAsiaTheme="minorEastAsia" w:hAnsiTheme="minorEastAsia" w:cs="仿宋_GB2312" w:hint="eastAsia"/>
          <w:sz w:val="30"/>
          <w:szCs w:val="30"/>
        </w:rPr>
        <w:lastRenderedPageBreak/>
        <w:t>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（4）按时送部门决算，决算数据真实准确、帐表一致，部门决算编制人员与供养人员系统一致。</w:t>
      </w:r>
    </w:p>
    <w:p w:rsidR="00CB6945" w:rsidRPr="00DA7438" w:rsidRDefault="00CB6945" w:rsidP="00DA7438">
      <w:pPr>
        <w:spacing w:line="580" w:lineRule="exact"/>
        <w:ind w:firstLineChars="200" w:firstLine="600"/>
        <w:jc w:val="left"/>
        <w:rPr>
          <w:rFonts w:asciiTheme="minorEastAsia" w:eastAsiaTheme="minorEastAsia" w:hAnsiTheme="minorEastAsia" w:cs="仿宋_GB2312"/>
          <w:sz w:val="30"/>
          <w:szCs w:val="30"/>
        </w:rPr>
      </w:pPr>
      <w:r w:rsidRPr="00DA7438">
        <w:rPr>
          <w:rFonts w:asciiTheme="minorEastAsia" w:eastAsiaTheme="minorEastAsia" w:hAnsiTheme="minorEastAsia" w:cs="仿宋_GB2312"/>
          <w:sz w:val="30"/>
          <w:szCs w:val="30"/>
        </w:rPr>
        <w:t>（二）专项预算管理。</w:t>
      </w:r>
    </w:p>
    <w:p w:rsidR="00CB6945" w:rsidRPr="00DA7438" w:rsidRDefault="00CB6945" w:rsidP="00DA7438">
      <w:pPr>
        <w:spacing w:line="580" w:lineRule="exact"/>
        <w:ind w:firstLineChars="200" w:firstLine="600"/>
        <w:jc w:val="left"/>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1.专项预算编制情况</w:t>
      </w:r>
    </w:p>
    <w:p w:rsidR="00CB6945" w:rsidRPr="00DA7438" w:rsidRDefault="00CB6945" w:rsidP="00DA7438">
      <w:pPr>
        <w:spacing w:line="580" w:lineRule="exact"/>
        <w:ind w:firstLineChars="200" w:firstLine="600"/>
        <w:jc w:val="left"/>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rsidR="00CB6945" w:rsidRPr="00DA7438" w:rsidRDefault="00CB6945" w:rsidP="00DA7438">
      <w:pPr>
        <w:spacing w:line="580" w:lineRule="exact"/>
        <w:ind w:firstLineChars="200" w:firstLine="600"/>
        <w:jc w:val="left"/>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2.专项预算执行</w:t>
      </w:r>
    </w:p>
    <w:p w:rsidR="00CB6945" w:rsidRPr="00DA7438" w:rsidRDefault="00CB6945" w:rsidP="00DA7438">
      <w:pPr>
        <w:spacing w:line="580" w:lineRule="exact"/>
        <w:ind w:firstLineChars="200" w:firstLine="600"/>
        <w:jc w:val="left"/>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对于上级或区本级下达的各类专项预算支出，严格按照预算批复的开支范围和标准执行，不准擅自调项、扩项、缩项，更不准拆借、挪用、挤占和随意扣压；资金拨付动向，按不同专项资金的要求执行，不准任意改变；</w:t>
      </w:r>
    </w:p>
    <w:p w:rsidR="00CB6945" w:rsidRPr="00DA7438" w:rsidRDefault="00CB6945" w:rsidP="00FB3114">
      <w:pPr>
        <w:pStyle w:val="2"/>
      </w:pPr>
      <w:bookmarkStart w:id="74" w:name="_Toc106279238"/>
      <w:r w:rsidRPr="00DA7438">
        <w:t>四、评价结论及建议</w:t>
      </w:r>
      <w:bookmarkEnd w:id="74"/>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sz w:val="30"/>
          <w:szCs w:val="30"/>
        </w:rPr>
        <w:t>（一）评价结论</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从总体上看，部门整体绩效目标依据充分，整体绩效目标与部门履职相符，基本支出预算编制合理，项目支出预算准确；组</w:t>
      </w:r>
      <w:r w:rsidRPr="00DA7438">
        <w:rPr>
          <w:rFonts w:asciiTheme="minorEastAsia" w:eastAsiaTheme="minorEastAsia" w:hAnsiTheme="minorEastAsia" w:cs="仿宋_GB2312" w:hint="eastAsia"/>
          <w:sz w:val="30"/>
          <w:szCs w:val="30"/>
        </w:rPr>
        <w:lastRenderedPageBreak/>
        <w:t>织管理机构健全，规章制度完善，资金使用规范合理；预算执行、预算管理、资产管理、职责履行绩效评价目标实现较为理想，达到预期目的。部门整体绩效评价得分97.3分。</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sz w:val="30"/>
          <w:szCs w:val="30"/>
        </w:rPr>
        <w:t>（二）存在问题</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预算追加经费数额大，下达时间比较晚，个别大型的项目资金执行时间比较长，造成预算执行率偏差。</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sz w:val="30"/>
          <w:szCs w:val="30"/>
        </w:rPr>
        <w:t>（三）改进建议</w:t>
      </w:r>
    </w:p>
    <w:p w:rsidR="00CB6945" w:rsidRPr="00DA7438" w:rsidRDefault="00CB6945" w:rsidP="00DA7438">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1.进一步完善各类项目支出的支出标准，严格按项目和进度执行预算，增强预算的约束力和严肃性。</w:t>
      </w:r>
    </w:p>
    <w:p w:rsidR="00CB6945" w:rsidRPr="00DA7438" w:rsidRDefault="00CB6945" w:rsidP="000C66E4">
      <w:pPr>
        <w:spacing w:line="580" w:lineRule="exact"/>
        <w:ind w:firstLineChars="200" w:firstLine="600"/>
        <w:rPr>
          <w:rFonts w:asciiTheme="minorEastAsia" w:eastAsiaTheme="minorEastAsia" w:hAnsiTheme="minorEastAsia" w:cs="仿宋_GB2312"/>
          <w:sz w:val="30"/>
          <w:szCs w:val="30"/>
        </w:rPr>
      </w:pPr>
      <w:r w:rsidRPr="00DA7438">
        <w:rPr>
          <w:rFonts w:asciiTheme="minorEastAsia" w:eastAsiaTheme="minorEastAsia" w:hAnsiTheme="minorEastAsia" w:cs="仿宋_GB2312" w:hint="eastAsia"/>
          <w:sz w:val="30"/>
          <w:szCs w:val="30"/>
        </w:rPr>
        <w:t>2.落实预算执行分析，及时了解预算执行差异，合理调整、纠正预算执行偏差，切实提高部门预算收支管理水平。</w:t>
      </w:r>
    </w:p>
    <w:p w:rsidR="00CB6945" w:rsidRPr="00FB3114" w:rsidRDefault="00CB6945" w:rsidP="00FB3114">
      <w:pPr>
        <w:pStyle w:val="1"/>
        <w:jc w:val="center"/>
      </w:pPr>
      <w:bookmarkStart w:id="75" w:name="_Toc19089885"/>
      <w:bookmarkStart w:id="76" w:name="_Toc106279239"/>
      <w:r w:rsidRPr="00DA7438">
        <w:rPr>
          <w:rFonts w:hint="eastAsia"/>
        </w:rPr>
        <w:lastRenderedPageBreak/>
        <w:t>第</w:t>
      </w:r>
      <w:r w:rsidRPr="00FB3114">
        <w:rPr>
          <w:rFonts w:hint="eastAsia"/>
        </w:rPr>
        <w:t>五部分</w:t>
      </w:r>
      <w:r w:rsidRPr="00FB3114">
        <w:rPr>
          <w:rFonts w:hint="eastAsia"/>
        </w:rPr>
        <w:t xml:space="preserve"> </w:t>
      </w:r>
      <w:r w:rsidRPr="00FB3114">
        <w:rPr>
          <w:rFonts w:hint="eastAsia"/>
        </w:rPr>
        <w:t>附表</w:t>
      </w:r>
      <w:bookmarkEnd w:id="64"/>
      <w:bookmarkEnd w:id="75"/>
      <w:bookmarkEnd w:id="76"/>
    </w:p>
    <w:p w:rsidR="00CB6945" w:rsidRPr="00DA7438" w:rsidRDefault="00CB6945" w:rsidP="00CB6945">
      <w:pPr>
        <w:pStyle w:val="2"/>
        <w:rPr>
          <w:rFonts w:asciiTheme="minorEastAsia" w:eastAsiaTheme="minorEastAsia" w:hAnsiTheme="minorEastAsia"/>
          <w:sz w:val="30"/>
          <w:szCs w:val="30"/>
        </w:rPr>
      </w:pPr>
      <w:bookmarkStart w:id="77" w:name="_Toc19089886"/>
      <w:bookmarkStart w:id="78" w:name="_Toc106279240"/>
      <w:r w:rsidRPr="00DA7438">
        <w:rPr>
          <w:rFonts w:asciiTheme="minorEastAsia" w:eastAsiaTheme="minorEastAsia" w:hAnsiTheme="minorEastAsia" w:hint="eastAsia"/>
          <w:b w:val="0"/>
          <w:sz w:val="30"/>
          <w:szCs w:val="30"/>
        </w:rPr>
        <w:t>一、收</w:t>
      </w:r>
      <w:r w:rsidRPr="00DA7438">
        <w:rPr>
          <w:rStyle w:val="2Char"/>
          <w:rFonts w:asciiTheme="minorEastAsia" w:eastAsiaTheme="minorEastAsia" w:hAnsiTheme="minorEastAsia" w:hint="eastAsia"/>
          <w:sz w:val="30"/>
          <w:szCs w:val="30"/>
        </w:rPr>
        <w:t>入支出决算总表</w:t>
      </w:r>
      <w:bookmarkEnd w:id="77"/>
      <w:bookmarkEnd w:id="78"/>
    </w:p>
    <w:p w:rsidR="00CB6945" w:rsidRPr="00DA7438" w:rsidRDefault="00CB6945" w:rsidP="00CB6945">
      <w:pPr>
        <w:pStyle w:val="2"/>
        <w:rPr>
          <w:rFonts w:asciiTheme="minorEastAsia" w:eastAsiaTheme="minorEastAsia" w:hAnsiTheme="minorEastAsia"/>
          <w:sz w:val="30"/>
          <w:szCs w:val="30"/>
        </w:rPr>
      </w:pPr>
      <w:bookmarkStart w:id="79" w:name="_Toc19089887"/>
      <w:bookmarkStart w:id="80" w:name="_Toc106279241"/>
      <w:r w:rsidRPr="00DA7438">
        <w:rPr>
          <w:rFonts w:asciiTheme="minorEastAsia" w:eastAsiaTheme="minorEastAsia" w:hAnsiTheme="minorEastAsia" w:hint="eastAsia"/>
          <w:b w:val="0"/>
          <w:sz w:val="30"/>
          <w:szCs w:val="30"/>
        </w:rPr>
        <w:t>二、收</w:t>
      </w:r>
      <w:r w:rsidRPr="00DA7438">
        <w:rPr>
          <w:rStyle w:val="2Char"/>
          <w:rFonts w:asciiTheme="minorEastAsia" w:eastAsiaTheme="minorEastAsia" w:hAnsiTheme="minorEastAsia" w:hint="eastAsia"/>
          <w:sz w:val="30"/>
          <w:szCs w:val="30"/>
        </w:rPr>
        <w:t>入总表</w:t>
      </w:r>
      <w:bookmarkEnd w:id="79"/>
      <w:bookmarkEnd w:id="80"/>
    </w:p>
    <w:p w:rsidR="00CB6945" w:rsidRPr="00DA7438" w:rsidRDefault="00CB6945" w:rsidP="00CB6945">
      <w:pPr>
        <w:pStyle w:val="2"/>
        <w:rPr>
          <w:rFonts w:asciiTheme="minorEastAsia" w:eastAsiaTheme="minorEastAsia" w:hAnsiTheme="minorEastAsia"/>
          <w:sz w:val="30"/>
          <w:szCs w:val="30"/>
        </w:rPr>
      </w:pPr>
      <w:bookmarkStart w:id="81" w:name="_Toc19089888"/>
      <w:bookmarkStart w:id="82" w:name="_Toc106279242"/>
      <w:r w:rsidRPr="00DA7438">
        <w:rPr>
          <w:rStyle w:val="2Char"/>
          <w:rFonts w:asciiTheme="minorEastAsia" w:eastAsiaTheme="minorEastAsia" w:hAnsiTheme="minorEastAsia" w:hint="eastAsia"/>
          <w:sz w:val="30"/>
          <w:szCs w:val="30"/>
        </w:rPr>
        <w:t>三、</w:t>
      </w:r>
      <w:r w:rsidRPr="00DA7438">
        <w:rPr>
          <w:rFonts w:asciiTheme="minorEastAsia" w:eastAsiaTheme="minorEastAsia" w:hAnsiTheme="minorEastAsia" w:hint="eastAsia"/>
          <w:b w:val="0"/>
          <w:sz w:val="30"/>
          <w:szCs w:val="30"/>
        </w:rPr>
        <w:t>支</w:t>
      </w:r>
      <w:r w:rsidRPr="00DA7438">
        <w:rPr>
          <w:rStyle w:val="2Char"/>
          <w:rFonts w:asciiTheme="minorEastAsia" w:eastAsiaTheme="minorEastAsia" w:hAnsiTheme="minorEastAsia" w:hint="eastAsia"/>
          <w:sz w:val="30"/>
          <w:szCs w:val="30"/>
        </w:rPr>
        <w:t>出总表</w:t>
      </w:r>
      <w:bookmarkEnd w:id="81"/>
      <w:bookmarkEnd w:id="82"/>
    </w:p>
    <w:p w:rsidR="00CB6945" w:rsidRPr="00DA7438" w:rsidRDefault="00CB6945" w:rsidP="00CB6945">
      <w:pPr>
        <w:pStyle w:val="2"/>
        <w:rPr>
          <w:rFonts w:asciiTheme="minorEastAsia" w:eastAsiaTheme="minorEastAsia" w:hAnsiTheme="minorEastAsia"/>
          <w:b w:val="0"/>
          <w:sz w:val="30"/>
          <w:szCs w:val="30"/>
        </w:rPr>
      </w:pPr>
      <w:bookmarkStart w:id="83" w:name="_Toc19089889"/>
      <w:bookmarkStart w:id="84" w:name="_Toc106279243"/>
      <w:r w:rsidRPr="00DA7438">
        <w:rPr>
          <w:rStyle w:val="2Char"/>
          <w:rFonts w:asciiTheme="minorEastAsia" w:eastAsiaTheme="minorEastAsia" w:hAnsiTheme="minorEastAsia" w:hint="eastAsia"/>
          <w:sz w:val="30"/>
          <w:szCs w:val="30"/>
        </w:rPr>
        <w:t>四、</w:t>
      </w:r>
      <w:r w:rsidRPr="00DA7438">
        <w:rPr>
          <w:rFonts w:asciiTheme="minorEastAsia" w:eastAsiaTheme="minorEastAsia" w:hAnsiTheme="minorEastAsia" w:hint="eastAsia"/>
          <w:b w:val="0"/>
          <w:sz w:val="30"/>
          <w:szCs w:val="30"/>
        </w:rPr>
        <w:t>财</w:t>
      </w:r>
      <w:r w:rsidRPr="00DA7438">
        <w:rPr>
          <w:rStyle w:val="2Char"/>
          <w:rFonts w:asciiTheme="minorEastAsia" w:eastAsiaTheme="minorEastAsia" w:hAnsiTheme="minorEastAsia" w:hint="eastAsia"/>
          <w:sz w:val="30"/>
          <w:szCs w:val="30"/>
        </w:rPr>
        <w:t>政拨款收入支出决算总表</w:t>
      </w:r>
      <w:bookmarkEnd w:id="83"/>
      <w:bookmarkEnd w:id="84"/>
    </w:p>
    <w:p w:rsidR="00CB6945" w:rsidRPr="00DA7438" w:rsidRDefault="00CB6945" w:rsidP="00CB6945">
      <w:pPr>
        <w:pStyle w:val="2"/>
        <w:rPr>
          <w:rFonts w:asciiTheme="minorEastAsia" w:eastAsiaTheme="minorEastAsia" w:hAnsiTheme="minorEastAsia"/>
          <w:sz w:val="30"/>
          <w:szCs w:val="30"/>
        </w:rPr>
      </w:pPr>
      <w:bookmarkStart w:id="85" w:name="_Toc19089890"/>
      <w:bookmarkStart w:id="86" w:name="_Toc106279244"/>
      <w:r w:rsidRPr="00DA7438">
        <w:rPr>
          <w:rStyle w:val="2Char"/>
          <w:rFonts w:asciiTheme="minorEastAsia" w:eastAsiaTheme="minorEastAsia" w:hAnsiTheme="minorEastAsia" w:hint="eastAsia"/>
          <w:sz w:val="30"/>
          <w:szCs w:val="30"/>
        </w:rPr>
        <w:t>五、</w:t>
      </w:r>
      <w:r w:rsidRPr="00DA7438">
        <w:rPr>
          <w:rFonts w:asciiTheme="minorEastAsia" w:eastAsiaTheme="minorEastAsia" w:hAnsiTheme="minorEastAsia" w:hint="eastAsia"/>
          <w:b w:val="0"/>
          <w:sz w:val="30"/>
          <w:szCs w:val="30"/>
        </w:rPr>
        <w:t>财</w:t>
      </w:r>
      <w:r w:rsidRPr="00DA7438">
        <w:rPr>
          <w:rStyle w:val="2Char"/>
          <w:rFonts w:asciiTheme="minorEastAsia" w:eastAsiaTheme="minorEastAsia" w:hAnsiTheme="minorEastAsia" w:hint="eastAsia"/>
          <w:sz w:val="30"/>
          <w:szCs w:val="30"/>
        </w:rPr>
        <w:t>政拨款支出决算明细表（政府经济分类科目）</w:t>
      </w:r>
      <w:bookmarkEnd w:id="85"/>
      <w:bookmarkEnd w:id="86"/>
    </w:p>
    <w:p w:rsidR="00CB6945" w:rsidRPr="00DA7438" w:rsidRDefault="00CB6945" w:rsidP="00CB6945">
      <w:pPr>
        <w:pStyle w:val="2"/>
        <w:rPr>
          <w:rFonts w:asciiTheme="minorEastAsia" w:eastAsiaTheme="minorEastAsia" w:hAnsiTheme="minorEastAsia"/>
          <w:sz w:val="30"/>
          <w:szCs w:val="30"/>
        </w:rPr>
      </w:pPr>
      <w:bookmarkStart w:id="87" w:name="_Toc19089891"/>
      <w:bookmarkStart w:id="88" w:name="_Toc106279245"/>
      <w:r w:rsidRPr="00DA7438">
        <w:rPr>
          <w:rStyle w:val="2Char"/>
          <w:rFonts w:asciiTheme="minorEastAsia" w:eastAsiaTheme="minorEastAsia" w:hAnsiTheme="minorEastAsia" w:hint="eastAsia"/>
          <w:sz w:val="30"/>
          <w:szCs w:val="30"/>
        </w:rPr>
        <w:t>六、</w:t>
      </w:r>
      <w:r w:rsidRPr="00DA7438">
        <w:rPr>
          <w:rFonts w:asciiTheme="minorEastAsia" w:eastAsiaTheme="minorEastAsia" w:hAnsiTheme="minorEastAsia" w:hint="eastAsia"/>
          <w:b w:val="0"/>
          <w:sz w:val="30"/>
          <w:szCs w:val="30"/>
        </w:rPr>
        <w:t>一</w:t>
      </w:r>
      <w:r w:rsidRPr="00DA7438">
        <w:rPr>
          <w:rStyle w:val="2Char"/>
          <w:rFonts w:asciiTheme="minorEastAsia" w:eastAsiaTheme="minorEastAsia" w:hAnsiTheme="minorEastAsia" w:hint="eastAsia"/>
          <w:sz w:val="30"/>
          <w:szCs w:val="30"/>
        </w:rPr>
        <w:t>般公共预算财政拨款支出决算表</w:t>
      </w:r>
      <w:bookmarkEnd w:id="87"/>
      <w:bookmarkEnd w:id="88"/>
    </w:p>
    <w:p w:rsidR="00CB6945" w:rsidRPr="00DA7438" w:rsidRDefault="00CB6945" w:rsidP="00CB6945">
      <w:pPr>
        <w:pStyle w:val="2"/>
        <w:rPr>
          <w:rFonts w:asciiTheme="minorEastAsia" w:eastAsiaTheme="minorEastAsia" w:hAnsiTheme="minorEastAsia"/>
          <w:sz w:val="30"/>
          <w:szCs w:val="30"/>
        </w:rPr>
      </w:pPr>
      <w:bookmarkStart w:id="89" w:name="_Toc19089892"/>
      <w:bookmarkStart w:id="90" w:name="_Toc106279246"/>
      <w:r w:rsidRPr="00DA7438">
        <w:rPr>
          <w:rStyle w:val="2Char"/>
          <w:rFonts w:asciiTheme="minorEastAsia" w:eastAsiaTheme="minorEastAsia" w:hAnsiTheme="minorEastAsia" w:hint="eastAsia"/>
          <w:sz w:val="30"/>
          <w:szCs w:val="30"/>
        </w:rPr>
        <w:t>七、</w:t>
      </w:r>
      <w:r w:rsidRPr="00DA7438">
        <w:rPr>
          <w:rFonts w:asciiTheme="minorEastAsia" w:eastAsiaTheme="minorEastAsia" w:hAnsiTheme="minorEastAsia" w:hint="eastAsia"/>
          <w:b w:val="0"/>
          <w:sz w:val="30"/>
          <w:szCs w:val="30"/>
        </w:rPr>
        <w:t>一</w:t>
      </w:r>
      <w:r w:rsidRPr="00DA7438">
        <w:rPr>
          <w:rStyle w:val="2Char"/>
          <w:rFonts w:asciiTheme="minorEastAsia" w:eastAsiaTheme="minorEastAsia" w:hAnsiTheme="minorEastAsia" w:hint="eastAsia"/>
          <w:sz w:val="30"/>
          <w:szCs w:val="30"/>
        </w:rPr>
        <w:t>般公共预算财政拨款支出决算明细表</w:t>
      </w:r>
      <w:bookmarkEnd w:id="89"/>
      <w:bookmarkEnd w:id="90"/>
    </w:p>
    <w:p w:rsidR="00CB6945" w:rsidRPr="00DA7438" w:rsidRDefault="00CB6945" w:rsidP="00CB6945">
      <w:pPr>
        <w:pStyle w:val="2"/>
        <w:rPr>
          <w:rFonts w:asciiTheme="minorEastAsia" w:eastAsiaTheme="minorEastAsia" w:hAnsiTheme="minorEastAsia"/>
          <w:sz w:val="30"/>
          <w:szCs w:val="30"/>
        </w:rPr>
      </w:pPr>
      <w:bookmarkStart w:id="91" w:name="_Toc19089893"/>
      <w:bookmarkStart w:id="92" w:name="_Toc106279247"/>
      <w:r w:rsidRPr="00DA7438">
        <w:rPr>
          <w:rStyle w:val="2Char"/>
          <w:rFonts w:asciiTheme="minorEastAsia" w:eastAsiaTheme="minorEastAsia" w:hAnsiTheme="minorEastAsia" w:hint="eastAsia"/>
          <w:sz w:val="30"/>
          <w:szCs w:val="30"/>
        </w:rPr>
        <w:t>八、</w:t>
      </w:r>
      <w:r w:rsidRPr="00DA7438">
        <w:rPr>
          <w:rFonts w:asciiTheme="minorEastAsia" w:eastAsiaTheme="minorEastAsia" w:hAnsiTheme="minorEastAsia" w:hint="eastAsia"/>
          <w:b w:val="0"/>
          <w:sz w:val="30"/>
          <w:szCs w:val="30"/>
        </w:rPr>
        <w:t>一</w:t>
      </w:r>
      <w:r w:rsidRPr="00DA7438">
        <w:rPr>
          <w:rStyle w:val="2Char"/>
          <w:rFonts w:asciiTheme="minorEastAsia" w:eastAsiaTheme="minorEastAsia" w:hAnsiTheme="minorEastAsia" w:hint="eastAsia"/>
          <w:sz w:val="30"/>
          <w:szCs w:val="30"/>
        </w:rPr>
        <w:t>般公共预算财政拨款基本支出决算表</w:t>
      </w:r>
      <w:bookmarkEnd w:id="91"/>
      <w:bookmarkEnd w:id="92"/>
    </w:p>
    <w:p w:rsidR="00CB6945" w:rsidRPr="00DA7438" w:rsidRDefault="00CB6945" w:rsidP="00CB6945">
      <w:pPr>
        <w:pStyle w:val="2"/>
        <w:rPr>
          <w:rFonts w:asciiTheme="minorEastAsia" w:eastAsiaTheme="minorEastAsia" w:hAnsiTheme="minorEastAsia"/>
          <w:sz w:val="30"/>
          <w:szCs w:val="30"/>
        </w:rPr>
      </w:pPr>
      <w:bookmarkStart w:id="93" w:name="_Toc19089894"/>
      <w:bookmarkStart w:id="94" w:name="_Toc106279248"/>
      <w:r w:rsidRPr="00DA7438">
        <w:rPr>
          <w:rStyle w:val="2Char"/>
          <w:rFonts w:asciiTheme="minorEastAsia" w:eastAsiaTheme="minorEastAsia" w:hAnsiTheme="minorEastAsia" w:hint="eastAsia"/>
          <w:sz w:val="30"/>
          <w:szCs w:val="30"/>
        </w:rPr>
        <w:t>九、</w:t>
      </w:r>
      <w:r w:rsidRPr="00DA7438">
        <w:rPr>
          <w:rFonts w:asciiTheme="minorEastAsia" w:eastAsiaTheme="minorEastAsia" w:hAnsiTheme="minorEastAsia" w:hint="eastAsia"/>
          <w:b w:val="0"/>
          <w:sz w:val="30"/>
          <w:szCs w:val="30"/>
        </w:rPr>
        <w:t>一</w:t>
      </w:r>
      <w:r w:rsidRPr="00DA7438">
        <w:rPr>
          <w:rStyle w:val="2Char"/>
          <w:rFonts w:asciiTheme="minorEastAsia" w:eastAsiaTheme="minorEastAsia" w:hAnsiTheme="minorEastAsia" w:hint="eastAsia"/>
          <w:sz w:val="30"/>
          <w:szCs w:val="30"/>
        </w:rPr>
        <w:t>般公共预算财政拨款项目支出决算表</w:t>
      </w:r>
      <w:bookmarkEnd w:id="93"/>
      <w:bookmarkEnd w:id="94"/>
    </w:p>
    <w:p w:rsidR="00CB6945" w:rsidRPr="00DA7438" w:rsidRDefault="00CB6945" w:rsidP="00CB6945">
      <w:pPr>
        <w:pStyle w:val="2"/>
        <w:rPr>
          <w:rFonts w:asciiTheme="minorEastAsia" w:eastAsiaTheme="minorEastAsia" w:hAnsiTheme="minorEastAsia"/>
          <w:sz w:val="30"/>
          <w:szCs w:val="30"/>
        </w:rPr>
      </w:pPr>
      <w:bookmarkStart w:id="95" w:name="_Toc19089895"/>
      <w:bookmarkStart w:id="96" w:name="_Toc106279249"/>
      <w:r w:rsidRPr="00DA7438">
        <w:rPr>
          <w:rStyle w:val="2Char"/>
          <w:rFonts w:asciiTheme="minorEastAsia" w:eastAsiaTheme="minorEastAsia" w:hAnsiTheme="minorEastAsia" w:hint="eastAsia"/>
          <w:sz w:val="30"/>
          <w:szCs w:val="30"/>
        </w:rPr>
        <w:t>十、</w:t>
      </w:r>
      <w:r w:rsidRPr="00DA7438">
        <w:rPr>
          <w:rFonts w:asciiTheme="minorEastAsia" w:eastAsiaTheme="minorEastAsia" w:hAnsiTheme="minorEastAsia" w:hint="eastAsia"/>
          <w:b w:val="0"/>
          <w:sz w:val="30"/>
          <w:szCs w:val="30"/>
        </w:rPr>
        <w:t>一</w:t>
      </w:r>
      <w:r w:rsidRPr="00DA7438">
        <w:rPr>
          <w:rStyle w:val="2Char"/>
          <w:rFonts w:asciiTheme="minorEastAsia" w:eastAsiaTheme="minorEastAsia" w:hAnsiTheme="minorEastAsia" w:hint="eastAsia"/>
          <w:sz w:val="30"/>
          <w:szCs w:val="30"/>
        </w:rPr>
        <w:t>般公共预算财政拨款“三公”经费支出决算表</w:t>
      </w:r>
      <w:bookmarkEnd w:id="95"/>
      <w:bookmarkEnd w:id="96"/>
    </w:p>
    <w:p w:rsidR="00CB6945" w:rsidRPr="00DA7438" w:rsidRDefault="00CB6945" w:rsidP="00CB6945">
      <w:pPr>
        <w:pStyle w:val="2"/>
        <w:rPr>
          <w:rFonts w:asciiTheme="minorEastAsia" w:eastAsiaTheme="minorEastAsia" w:hAnsiTheme="minorEastAsia"/>
          <w:sz w:val="30"/>
          <w:szCs w:val="30"/>
        </w:rPr>
      </w:pPr>
      <w:bookmarkStart w:id="97" w:name="_Toc19089896"/>
      <w:bookmarkStart w:id="98" w:name="_Toc106279250"/>
      <w:r w:rsidRPr="00DA7438">
        <w:rPr>
          <w:rStyle w:val="2Char"/>
          <w:rFonts w:asciiTheme="minorEastAsia" w:eastAsiaTheme="minorEastAsia" w:hAnsiTheme="minorEastAsia" w:hint="eastAsia"/>
          <w:sz w:val="30"/>
          <w:szCs w:val="30"/>
        </w:rPr>
        <w:t>十一、</w:t>
      </w:r>
      <w:r w:rsidRPr="00DA7438">
        <w:rPr>
          <w:rFonts w:asciiTheme="minorEastAsia" w:eastAsiaTheme="minorEastAsia" w:hAnsiTheme="minorEastAsia" w:hint="eastAsia"/>
          <w:b w:val="0"/>
          <w:sz w:val="30"/>
          <w:szCs w:val="30"/>
        </w:rPr>
        <w:t>政</w:t>
      </w:r>
      <w:r w:rsidRPr="00DA7438">
        <w:rPr>
          <w:rStyle w:val="2Char"/>
          <w:rFonts w:asciiTheme="minorEastAsia" w:eastAsiaTheme="minorEastAsia" w:hAnsiTheme="minorEastAsia" w:hint="eastAsia"/>
          <w:sz w:val="30"/>
          <w:szCs w:val="30"/>
        </w:rPr>
        <w:t>府性基金预算财政拨款收入支出决算表</w:t>
      </w:r>
      <w:bookmarkEnd w:id="97"/>
      <w:bookmarkEnd w:id="98"/>
    </w:p>
    <w:p w:rsidR="00CB6945" w:rsidRPr="00DA7438" w:rsidRDefault="00CB6945" w:rsidP="00CB6945">
      <w:pPr>
        <w:pStyle w:val="2"/>
        <w:rPr>
          <w:rFonts w:asciiTheme="minorEastAsia" w:eastAsiaTheme="minorEastAsia" w:hAnsiTheme="minorEastAsia"/>
          <w:sz w:val="30"/>
          <w:szCs w:val="30"/>
        </w:rPr>
      </w:pPr>
      <w:bookmarkStart w:id="99" w:name="_Toc19089897"/>
      <w:bookmarkStart w:id="100" w:name="_Toc106279251"/>
      <w:r w:rsidRPr="00DA7438">
        <w:rPr>
          <w:rStyle w:val="2Char"/>
          <w:rFonts w:asciiTheme="minorEastAsia" w:eastAsiaTheme="minorEastAsia" w:hAnsiTheme="minorEastAsia" w:hint="eastAsia"/>
          <w:sz w:val="30"/>
          <w:szCs w:val="30"/>
        </w:rPr>
        <w:t>十二、</w:t>
      </w:r>
      <w:r w:rsidRPr="00DA7438">
        <w:rPr>
          <w:rFonts w:asciiTheme="minorEastAsia" w:eastAsiaTheme="minorEastAsia" w:hAnsiTheme="minorEastAsia" w:hint="eastAsia"/>
          <w:b w:val="0"/>
          <w:sz w:val="30"/>
          <w:szCs w:val="30"/>
        </w:rPr>
        <w:t>政</w:t>
      </w:r>
      <w:r w:rsidRPr="00DA7438">
        <w:rPr>
          <w:rStyle w:val="2Char"/>
          <w:rFonts w:asciiTheme="minorEastAsia" w:eastAsiaTheme="minorEastAsia" w:hAnsiTheme="minorEastAsia" w:hint="eastAsia"/>
          <w:sz w:val="30"/>
          <w:szCs w:val="30"/>
        </w:rPr>
        <w:t>府性基金预算财政拨款“三公”经费支出决算表</w:t>
      </w:r>
      <w:bookmarkEnd w:id="99"/>
      <w:bookmarkEnd w:id="100"/>
    </w:p>
    <w:p w:rsidR="00CB6945" w:rsidRPr="00DA7438" w:rsidRDefault="00CB6945" w:rsidP="00CB6945">
      <w:pPr>
        <w:pStyle w:val="2"/>
        <w:rPr>
          <w:rFonts w:asciiTheme="minorEastAsia" w:eastAsiaTheme="minorEastAsia" w:hAnsiTheme="minorEastAsia"/>
          <w:sz w:val="30"/>
          <w:szCs w:val="30"/>
        </w:rPr>
      </w:pPr>
      <w:bookmarkStart w:id="101" w:name="_Toc19089898"/>
      <w:bookmarkStart w:id="102" w:name="_Toc106279252"/>
      <w:r w:rsidRPr="00DA7438">
        <w:rPr>
          <w:rStyle w:val="2Char"/>
          <w:rFonts w:asciiTheme="minorEastAsia" w:eastAsiaTheme="minorEastAsia" w:hAnsiTheme="minorEastAsia" w:hint="eastAsia"/>
          <w:sz w:val="30"/>
          <w:szCs w:val="30"/>
        </w:rPr>
        <w:t>十三、</w:t>
      </w:r>
      <w:r w:rsidRPr="00DA7438">
        <w:rPr>
          <w:rFonts w:asciiTheme="minorEastAsia" w:eastAsiaTheme="minorEastAsia" w:hAnsiTheme="minorEastAsia" w:hint="eastAsia"/>
          <w:b w:val="0"/>
          <w:sz w:val="30"/>
          <w:szCs w:val="30"/>
        </w:rPr>
        <w:t>国</w:t>
      </w:r>
      <w:r w:rsidRPr="00DA7438">
        <w:rPr>
          <w:rStyle w:val="2Char"/>
          <w:rFonts w:asciiTheme="minorEastAsia" w:eastAsiaTheme="minorEastAsia" w:hAnsiTheme="minorEastAsia" w:hint="eastAsia"/>
          <w:sz w:val="30"/>
          <w:szCs w:val="30"/>
        </w:rPr>
        <w:t>有资本经营预算支出决算表</w:t>
      </w:r>
      <w:bookmarkEnd w:id="101"/>
      <w:bookmarkEnd w:id="102"/>
    </w:p>
    <w:p w:rsidR="00776438" w:rsidRPr="00DA7438" w:rsidRDefault="00776438" w:rsidP="00CB6945">
      <w:pPr>
        <w:pStyle w:val="a6"/>
        <w:spacing w:line="580" w:lineRule="exact"/>
        <w:ind w:left="1429" w:firstLineChars="0" w:firstLine="0"/>
        <w:rPr>
          <w:rFonts w:asciiTheme="minorEastAsia" w:eastAsiaTheme="minorEastAsia" w:hAnsiTheme="minorEastAsia"/>
          <w:sz w:val="30"/>
          <w:szCs w:val="30"/>
        </w:rPr>
      </w:pPr>
    </w:p>
    <w:sectPr w:rsidR="00776438" w:rsidRPr="00DA7438" w:rsidSect="007D5BA6">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CF" w:rsidRDefault="007369CF" w:rsidP="000208C4">
      <w:r>
        <w:separator/>
      </w:r>
    </w:p>
  </w:endnote>
  <w:endnote w:type="continuationSeparator" w:id="0">
    <w:p w:rsidR="007369CF" w:rsidRDefault="007369CF" w:rsidP="0002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908762"/>
      <w:docPartObj>
        <w:docPartGallery w:val="Page Numbers (Bottom of Page)"/>
        <w:docPartUnique/>
      </w:docPartObj>
    </w:sdtPr>
    <w:sdtEndPr/>
    <w:sdtContent>
      <w:p w:rsidR="009305E3" w:rsidRDefault="00E14E92">
        <w:pPr>
          <w:pStyle w:val="a4"/>
          <w:jc w:val="right"/>
        </w:pPr>
        <w:r>
          <w:fldChar w:fldCharType="begin"/>
        </w:r>
        <w:r w:rsidR="009305E3">
          <w:instrText>PAGE   \* MERGEFORMAT</w:instrText>
        </w:r>
        <w:r>
          <w:fldChar w:fldCharType="separate"/>
        </w:r>
        <w:r w:rsidR="000054A8" w:rsidRPr="000054A8">
          <w:rPr>
            <w:noProof/>
            <w:lang w:val="zh-CN"/>
          </w:rPr>
          <w:t>20</w:t>
        </w:r>
        <w:r>
          <w:fldChar w:fldCharType="end"/>
        </w:r>
      </w:p>
    </w:sdtContent>
  </w:sdt>
  <w:p w:rsidR="009305E3" w:rsidRDefault="009305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CF" w:rsidRDefault="007369CF" w:rsidP="000208C4">
      <w:r>
        <w:separator/>
      </w:r>
    </w:p>
  </w:footnote>
  <w:footnote w:type="continuationSeparator" w:id="0">
    <w:p w:rsidR="007369CF" w:rsidRDefault="007369CF" w:rsidP="00020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FB97BB00"/>
    <w:multiLevelType w:val="singleLevel"/>
    <w:tmpl w:val="FB97BB00"/>
    <w:lvl w:ilvl="0">
      <w:start w:val="3"/>
      <w:numFmt w:val="chineseCounting"/>
      <w:suff w:val="nothing"/>
      <w:lvlText w:val="（%1）"/>
      <w:lvlJc w:val="left"/>
      <w:rPr>
        <w:rFonts w:hint="eastAsia"/>
      </w:r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7DD9"/>
    <w:rsid w:val="000054A8"/>
    <w:rsid w:val="0001027A"/>
    <w:rsid w:val="000208C4"/>
    <w:rsid w:val="00072A47"/>
    <w:rsid w:val="000874C2"/>
    <w:rsid w:val="000B37CF"/>
    <w:rsid w:val="000C66E4"/>
    <w:rsid w:val="000D7E5C"/>
    <w:rsid w:val="001444AB"/>
    <w:rsid w:val="0014479D"/>
    <w:rsid w:val="00162247"/>
    <w:rsid w:val="00195B9B"/>
    <w:rsid w:val="001A170E"/>
    <w:rsid w:val="002244BB"/>
    <w:rsid w:val="00227ED0"/>
    <w:rsid w:val="002A1386"/>
    <w:rsid w:val="002A3AEE"/>
    <w:rsid w:val="002E16C3"/>
    <w:rsid w:val="002F2773"/>
    <w:rsid w:val="00351866"/>
    <w:rsid w:val="00396AEB"/>
    <w:rsid w:val="003A4298"/>
    <w:rsid w:val="003C3023"/>
    <w:rsid w:val="003C3F8F"/>
    <w:rsid w:val="003E17C4"/>
    <w:rsid w:val="004145E1"/>
    <w:rsid w:val="00441FA5"/>
    <w:rsid w:val="00452E40"/>
    <w:rsid w:val="004563B9"/>
    <w:rsid w:val="00491E0E"/>
    <w:rsid w:val="00494FD8"/>
    <w:rsid w:val="004D061B"/>
    <w:rsid w:val="005029B6"/>
    <w:rsid w:val="0051297B"/>
    <w:rsid w:val="0052406B"/>
    <w:rsid w:val="00572527"/>
    <w:rsid w:val="005F2460"/>
    <w:rsid w:val="0062725B"/>
    <w:rsid w:val="00631AD2"/>
    <w:rsid w:val="0069203F"/>
    <w:rsid w:val="006C7363"/>
    <w:rsid w:val="00703383"/>
    <w:rsid w:val="00704677"/>
    <w:rsid w:val="007369CF"/>
    <w:rsid w:val="00774446"/>
    <w:rsid w:val="00776438"/>
    <w:rsid w:val="007A257B"/>
    <w:rsid w:val="007D5BA6"/>
    <w:rsid w:val="007D7D84"/>
    <w:rsid w:val="007E3A09"/>
    <w:rsid w:val="007E7807"/>
    <w:rsid w:val="00807674"/>
    <w:rsid w:val="0081081E"/>
    <w:rsid w:val="00816226"/>
    <w:rsid w:val="008806B4"/>
    <w:rsid w:val="00901F3D"/>
    <w:rsid w:val="009249DF"/>
    <w:rsid w:val="009305E3"/>
    <w:rsid w:val="00940759"/>
    <w:rsid w:val="009549B2"/>
    <w:rsid w:val="00963EBF"/>
    <w:rsid w:val="009852C3"/>
    <w:rsid w:val="0098644F"/>
    <w:rsid w:val="00992150"/>
    <w:rsid w:val="00992B74"/>
    <w:rsid w:val="009B520F"/>
    <w:rsid w:val="00A65155"/>
    <w:rsid w:val="00AA41E8"/>
    <w:rsid w:val="00AE3934"/>
    <w:rsid w:val="00B01FA7"/>
    <w:rsid w:val="00B54171"/>
    <w:rsid w:val="00B61979"/>
    <w:rsid w:val="00B813AE"/>
    <w:rsid w:val="00B90E05"/>
    <w:rsid w:val="00BB418B"/>
    <w:rsid w:val="00BD2B0A"/>
    <w:rsid w:val="00C02ABB"/>
    <w:rsid w:val="00C66807"/>
    <w:rsid w:val="00CA64A4"/>
    <w:rsid w:val="00CB6945"/>
    <w:rsid w:val="00D36231"/>
    <w:rsid w:val="00D56822"/>
    <w:rsid w:val="00D65DCB"/>
    <w:rsid w:val="00D87DD9"/>
    <w:rsid w:val="00DA7438"/>
    <w:rsid w:val="00DC4D3F"/>
    <w:rsid w:val="00DE39E5"/>
    <w:rsid w:val="00E14BFF"/>
    <w:rsid w:val="00E14E92"/>
    <w:rsid w:val="00E670A0"/>
    <w:rsid w:val="00E75EEB"/>
    <w:rsid w:val="00E80D30"/>
    <w:rsid w:val="00EE6B59"/>
    <w:rsid w:val="00F50F29"/>
    <w:rsid w:val="00F71F7D"/>
    <w:rsid w:val="00FB3114"/>
    <w:rsid w:val="00FB711A"/>
    <w:rsid w:val="00FD4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C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08C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208C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08C4"/>
    <w:rPr>
      <w:sz w:val="18"/>
      <w:szCs w:val="18"/>
    </w:rPr>
  </w:style>
  <w:style w:type="paragraph" w:styleId="a4">
    <w:name w:val="footer"/>
    <w:basedOn w:val="a"/>
    <w:link w:val="Char0"/>
    <w:uiPriority w:val="99"/>
    <w:unhideWhenUsed/>
    <w:rsid w:val="000208C4"/>
    <w:pPr>
      <w:tabs>
        <w:tab w:val="center" w:pos="4153"/>
        <w:tab w:val="right" w:pos="8306"/>
      </w:tabs>
      <w:snapToGrid w:val="0"/>
      <w:jc w:val="left"/>
    </w:pPr>
    <w:rPr>
      <w:sz w:val="18"/>
      <w:szCs w:val="18"/>
    </w:rPr>
  </w:style>
  <w:style w:type="character" w:customStyle="1" w:styleId="Char0">
    <w:name w:val="页脚 Char"/>
    <w:basedOn w:val="a0"/>
    <w:link w:val="a4"/>
    <w:uiPriority w:val="99"/>
    <w:rsid w:val="000208C4"/>
    <w:rPr>
      <w:sz w:val="18"/>
      <w:szCs w:val="18"/>
    </w:rPr>
  </w:style>
  <w:style w:type="character" w:customStyle="1" w:styleId="1Char">
    <w:name w:val="标题 1 Char"/>
    <w:basedOn w:val="a0"/>
    <w:link w:val="1"/>
    <w:uiPriority w:val="9"/>
    <w:qFormat/>
    <w:rsid w:val="000208C4"/>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0208C4"/>
    <w:rPr>
      <w:rFonts w:asciiTheme="majorHAnsi" w:eastAsiaTheme="majorEastAsia" w:hAnsiTheme="majorHAnsi" w:cstheme="majorBidi"/>
      <w:b/>
      <w:bCs/>
      <w:sz w:val="32"/>
      <w:szCs w:val="32"/>
    </w:rPr>
  </w:style>
  <w:style w:type="character" w:styleId="a5">
    <w:name w:val="Strong"/>
    <w:basedOn w:val="a0"/>
    <w:qFormat/>
    <w:rsid w:val="000208C4"/>
    <w:rPr>
      <w:b/>
    </w:rPr>
  </w:style>
  <w:style w:type="paragraph" w:styleId="a6">
    <w:name w:val="List Paragraph"/>
    <w:basedOn w:val="a"/>
    <w:uiPriority w:val="34"/>
    <w:qFormat/>
    <w:rsid w:val="000208C4"/>
    <w:pPr>
      <w:ind w:firstLineChars="200" w:firstLine="420"/>
    </w:pPr>
  </w:style>
  <w:style w:type="paragraph" w:styleId="a7">
    <w:name w:val="Normal (Web)"/>
    <w:basedOn w:val="a"/>
    <w:unhideWhenUsed/>
    <w:qFormat/>
    <w:rsid w:val="009852C3"/>
    <w:pPr>
      <w:jc w:val="left"/>
    </w:pPr>
    <w:rPr>
      <w:kern w:val="0"/>
      <w:sz w:val="24"/>
    </w:rPr>
  </w:style>
  <w:style w:type="paragraph" w:customStyle="1" w:styleId="Default">
    <w:name w:val="Default"/>
    <w:uiPriority w:val="99"/>
    <w:qFormat/>
    <w:rsid w:val="009852C3"/>
    <w:pPr>
      <w:widowControl w:val="0"/>
      <w:autoSpaceDE w:val="0"/>
      <w:autoSpaceDN w:val="0"/>
      <w:adjustRightInd w:val="0"/>
    </w:pPr>
    <w:rPr>
      <w:rFonts w:ascii="仿宋" w:eastAsia="仿宋" w:hAnsi="Calibri" w:cs="仿宋"/>
      <w:color w:val="000000"/>
      <w:kern w:val="0"/>
      <w:sz w:val="24"/>
      <w:szCs w:val="24"/>
    </w:rPr>
  </w:style>
  <w:style w:type="paragraph" w:styleId="a8">
    <w:name w:val="Body Text"/>
    <w:basedOn w:val="a"/>
    <w:link w:val="Char1"/>
    <w:uiPriority w:val="99"/>
    <w:qFormat/>
    <w:rsid w:val="00DE39E5"/>
    <w:pPr>
      <w:spacing w:beforeLines="30"/>
    </w:pPr>
    <w:rPr>
      <w:rFonts w:ascii="仿宋_GB2312" w:eastAsia="仿宋_GB2312"/>
      <w:kern w:val="0"/>
      <w:sz w:val="30"/>
    </w:rPr>
  </w:style>
  <w:style w:type="character" w:customStyle="1" w:styleId="Char1">
    <w:name w:val="正文文本 Char"/>
    <w:basedOn w:val="a0"/>
    <w:link w:val="a8"/>
    <w:uiPriority w:val="99"/>
    <w:qFormat/>
    <w:rsid w:val="00DE39E5"/>
    <w:rPr>
      <w:rFonts w:ascii="仿宋_GB2312" w:eastAsia="仿宋_GB2312" w:hAnsi="Times New Roman" w:cs="Times New Roman"/>
      <w:kern w:val="0"/>
      <w:sz w:val="30"/>
      <w:szCs w:val="24"/>
    </w:rPr>
  </w:style>
  <w:style w:type="paragraph" w:styleId="a9">
    <w:name w:val="Balloon Text"/>
    <w:basedOn w:val="a"/>
    <w:link w:val="Char2"/>
    <w:uiPriority w:val="99"/>
    <w:semiHidden/>
    <w:unhideWhenUsed/>
    <w:rsid w:val="0081081E"/>
    <w:rPr>
      <w:sz w:val="18"/>
      <w:szCs w:val="18"/>
    </w:rPr>
  </w:style>
  <w:style w:type="character" w:customStyle="1" w:styleId="Char2">
    <w:name w:val="批注框文本 Char"/>
    <w:basedOn w:val="a0"/>
    <w:link w:val="a9"/>
    <w:uiPriority w:val="99"/>
    <w:semiHidden/>
    <w:rsid w:val="0081081E"/>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901F3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01F3D"/>
    <w:pPr>
      <w:tabs>
        <w:tab w:val="right" w:leader="dot" w:pos="8296"/>
      </w:tabs>
      <w:jc w:val="center"/>
    </w:pPr>
    <w:rPr>
      <w:rFonts w:ascii="黑体" w:eastAsia="黑体" w:hAnsi="黑体"/>
      <w:b/>
      <w:sz w:val="48"/>
      <w:szCs w:val="48"/>
    </w:rPr>
  </w:style>
  <w:style w:type="paragraph" w:styleId="20">
    <w:name w:val="toc 2"/>
    <w:basedOn w:val="a"/>
    <w:next w:val="a"/>
    <w:autoRedefine/>
    <w:uiPriority w:val="39"/>
    <w:unhideWhenUsed/>
    <w:rsid w:val="00901F3D"/>
    <w:pPr>
      <w:tabs>
        <w:tab w:val="right" w:leader="dot" w:pos="8296"/>
      </w:tabs>
      <w:ind w:leftChars="200" w:left="420"/>
      <w:jc w:val="left"/>
    </w:pPr>
  </w:style>
  <w:style w:type="paragraph" w:styleId="3">
    <w:name w:val="toc 3"/>
    <w:basedOn w:val="a"/>
    <w:next w:val="a"/>
    <w:autoRedefine/>
    <w:uiPriority w:val="39"/>
    <w:unhideWhenUsed/>
    <w:rsid w:val="00901F3D"/>
    <w:pPr>
      <w:ind w:leftChars="400" w:left="840"/>
    </w:pPr>
  </w:style>
  <w:style w:type="character" w:styleId="aa">
    <w:name w:val="Hyperlink"/>
    <w:basedOn w:val="a0"/>
    <w:uiPriority w:val="99"/>
    <w:unhideWhenUsed/>
    <w:rsid w:val="00901F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C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08C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208C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08C4"/>
    <w:rPr>
      <w:sz w:val="18"/>
      <w:szCs w:val="18"/>
    </w:rPr>
  </w:style>
  <w:style w:type="paragraph" w:styleId="a4">
    <w:name w:val="footer"/>
    <w:basedOn w:val="a"/>
    <w:link w:val="Char0"/>
    <w:uiPriority w:val="99"/>
    <w:unhideWhenUsed/>
    <w:rsid w:val="000208C4"/>
    <w:pPr>
      <w:tabs>
        <w:tab w:val="center" w:pos="4153"/>
        <w:tab w:val="right" w:pos="8306"/>
      </w:tabs>
      <w:snapToGrid w:val="0"/>
      <w:jc w:val="left"/>
    </w:pPr>
    <w:rPr>
      <w:sz w:val="18"/>
      <w:szCs w:val="18"/>
    </w:rPr>
  </w:style>
  <w:style w:type="character" w:customStyle="1" w:styleId="Char0">
    <w:name w:val="页脚 Char"/>
    <w:basedOn w:val="a0"/>
    <w:link w:val="a4"/>
    <w:uiPriority w:val="99"/>
    <w:rsid w:val="000208C4"/>
    <w:rPr>
      <w:sz w:val="18"/>
      <w:szCs w:val="18"/>
    </w:rPr>
  </w:style>
  <w:style w:type="character" w:customStyle="1" w:styleId="1Char">
    <w:name w:val="标题 1 Char"/>
    <w:basedOn w:val="a0"/>
    <w:link w:val="1"/>
    <w:uiPriority w:val="9"/>
    <w:qFormat/>
    <w:rsid w:val="000208C4"/>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0208C4"/>
    <w:rPr>
      <w:rFonts w:asciiTheme="majorHAnsi" w:eastAsiaTheme="majorEastAsia" w:hAnsiTheme="majorHAnsi" w:cstheme="majorBidi"/>
      <w:b/>
      <w:bCs/>
      <w:sz w:val="32"/>
      <w:szCs w:val="32"/>
    </w:rPr>
  </w:style>
  <w:style w:type="character" w:styleId="a5">
    <w:name w:val="Strong"/>
    <w:basedOn w:val="a0"/>
    <w:qFormat/>
    <w:rsid w:val="000208C4"/>
    <w:rPr>
      <w:b/>
    </w:rPr>
  </w:style>
  <w:style w:type="paragraph" w:styleId="a6">
    <w:name w:val="List Paragraph"/>
    <w:basedOn w:val="a"/>
    <w:uiPriority w:val="34"/>
    <w:qFormat/>
    <w:rsid w:val="000208C4"/>
    <w:pPr>
      <w:ind w:firstLineChars="200" w:firstLine="420"/>
    </w:pPr>
  </w:style>
  <w:style w:type="paragraph" w:styleId="a7">
    <w:name w:val="Normal (Web)"/>
    <w:basedOn w:val="a"/>
    <w:unhideWhenUsed/>
    <w:qFormat/>
    <w:rsid w:val="009852C3"/>
    <w:pPr>
      <w:jc w:val="left"/>
    </w:pPr>
    <w:rPr>
      <w:kern w:val="0"/>
      <w:sz w:val="24"/>
    </w:rPr>
  </w:style>
  <w:style w:type="paragraph" w:customStyle="1" w:styleId="Default">
    <w:name w:val="Default"/>
    <w:uiPriority w:val="99"/>
    <w:qFormat/>
    <w:rsid w:val="009852C3"/>
    <w:pPr>
      <w:widowControl w:val="0"/>
      <w:autoSpaceDE w:val="0"/>
      <w:autoSpaceDN w:val="0"/>
      <w:adjustRightInd w:val="0"/>
    </w:pPr>
    <w:rPr>
      <w:rFonts w:ascii="仿宋" w:eastAsia="仿宋" w:hAnsi="Calibri" w:cs="仿宋"/>
      <w:color w:val="000000"/>
      <w:kern w:val="0"/>
      <w:sz w:val="24"/>
      <w:szCs w:val="24"/>
    </w:rPr>
  </w:style>
  <w:style w:type="paragraph" w:styleId="a8">
    <w:name w:val="Body Text"/>
    <w:basedOn w:val="a"/>
    <w:link w:val="Char1"/>
    <w:uiPriority w:val="99"/>
    <w:qFormat/>
    <w:rsid w:val="00DE39E5"/>
    <w:pPr>
      <w:spacing w:beforeLines="30"/>
    </w:pPr>
    <w:rPr>
      <w:rFonts w:ascii="仿宋_GB2312" w:eastAsia="仿宋_GB2312"/>
      <w:kern w:val="0"/>
      <w:sz w:val="30"/>
    </w:rPr>
  </w:style>
  <w:style w:type="character" w:customStyle="1" w:styleId="Char1">
    <w:name w:val="正文文本 Char"/>
    <w:basedOn w:val="a0"/>
    <w:link w:val="a8"/>
    <w:uiPriority w:val="99"/>
    <w:qFormat/>
    <w:rsid w:val="00DE39E5"/>
    <w:rPr>
      <w:rFonts w:ascii="仿宋_GB2312" w:eastAsia="仿宋_GB2312" w:hAnsi="Times New Roman" w:cs="Times New Roman"/>
      <w:kern w:val="0"/>
      <w:sz w:val="30"/>
      <w:szCs w:val="24"/>
    </w:rPr>
  </w:style>
  <w:style w:type="paragraph" w:styleId="a9">
    <w:name w:val="Balloon Text"/>
    <w:basedOn w:val="a"/>
    <w:link w:val="Char2"/>
    <w:uiPriority w:val="99"/>
    <w:semiHidden/>
    <w:unhideWhenUsed/>
    <w:rsid w:val="0081081E"/>
    <w:rPr>
      <w:sz w:val="18"/>
      <w:szCs w:val="18"/>
    </w:rPr>
  </w:style>
  <w:style w:type="character" w:customStyle="1" w:styleId="Char2">
    <w:name w:val="批注框文本 Char"/>
    <w:basedOn w:val="a0"/>
    <w:link w:val="a9"/>
    <w:uiPriority w:val="99"/>
    <w:semiHidden/>
    <w:rsid w:val="0081081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506A4-C3E6-41F6-AF1C-6F4EB8C2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21</Pages>
  <Words>1572</Words>
  <Characters>8961</Characters>
  <Application>Microsoft Office Word</Application>
  <DocSecurity>0</DocSecurity>
  <Lines>74</Lines>
  <Paragraphs>21</Paragraphs>
  <ScaleCrop>false</ScaleCrop>
  <Company>OS_Home</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dc:creator>
  <cp:keywords/>
  <dc:description/>
  <cp:lastModifiedBy>xb21cn</cp:lastModifiedBy>
  <cp:revision>78</cp:revision>
  <cp:lastPrinted>2021-09-16T01:32:00Z</cp:lastPrinted>
  <dcterms:created xsi:type="dcterms:W3CDTF">2020-09-15T07:44:00Z</dcterms:created>
  <dcterms:modified xsi:type="dcterms:W3CDTF">2022-06-16T15:53:00Z</dcterms:modified>
</cp:coreProperties>
</file>