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C4" w:rsidRPr="000178A0" w:rsidRDefault="00D04567">
      <w:pPr>
        <w:jc w:val="center"/>
        <w:rPr>
          <w:rFonts w:asciiTheme="minorEastAsia" w:eastAsiaTheme="minorEastAsia" w:hAnsiTheme="minorEastAsia" w:cstheme="minorEastAsia"/>
          <w:b/>
          <w:bCs/>
          <w:sz w:val="32"/>
          <w:szCs w:val="32"/>
        </w:rPr>
      </w:pPr>
      <w:bookmarkStart w:id="0" w:name="_GoBack"/>
      <w:r w:rsidRPr="000178A0">
        <w:rPr>
          <w:rFonts w:asciiTheme="minorEastAsia" w:eastAsiaTheme="minorEastAsia" w:hAnsiTheme="minorEastAsia" w:cstheme="minorEastAsia" w:hint="eastAsia"/>
          <w:b/>
          <w:bCs/>
          <w:sz w:val="32"/>
          <w:szCs w:val="32"/>
        </w:rPr>
        <w:t>广元市利州区</w:t>
      </w:r>
      <w:r w:rsidR="00835FE8" w:rsidRPr="000178A0">
        <w:rPr>
          <w:rFonts w:asciiTheme="minorEastAsia" w:eastAsiaTheme="minorEastAsia" w:hAnsiTheme="minorEastAsia" w:cstheme="minorEastAsia" w:hint="eastAsia"/>
          <w:b/>
          <w:bCs/>
          <w:sz w:val="32"/>
          <w:szCs w:val="32"/>
        </w:rPr>
        <w:t>扶贫开发</w:t>
      </w:r>
      <w:r w:rsidRPr="000178A0">
        <w:rPr>
          <w:rFonts w:asciiTheme="minorEastAsia" w:eastAsiaTheme="minorEastAsia" w:hAnsiTheme="minorEastAsia" w:cstheme="minorEastAsia" w:hint="eastAsia"/>
          <w:b/>
          <w:bCs/>
          <w:sz w:val="32"/>
          <w:szCs w:val="32"/>
        </w:rPr>
        <w:t>局</w:t>
      </w:r>
    </w:p>
    <w:p w:rsidR="00572CC4" w:rsidRPr="000178A0" w:rsidRDefault="00D04567">
      <w:pPr>
        <w:jc w:val="center"/>
        <w:rPr>
          <w:rFonts w:asciiTheme="minorEastAsia" w:eastAsiaTheme="minorEastAsia" w:hAnsiTheme="minorEastAsia" w:cstheme="minorEastAsia"/>
          <w:b/>
          <w:sz w:val="32"/>
          <w:szCs w:val="32"/>
        </w:rPr>
      </w:pPr>
      <w:r w:rsidRPr="000178A0">
        <w:rPr>
          <w:rFonts w:asciiTheme="minorEastAsia" w:eastAsiaTheme="minorEastAsia" w:hAnsiTheme="minorEastAsia" w:cstheme="minorEastAsia" w:hint="eastAsia"/>
          <w:b/>
          <w:bCs/>
          <w:sz w:val="32"/>
          <w:szCs w:val="32"/>
        </w:rPr>
        <w:t>2019年部门预算情况说明</w:t>
      </w:r>
    </w:p>
    <w:p w:rsidR="00572CC4" w:rsidRPr="000178A0" w:rsidRDefault="00D04567">
      <w:pPr>
        <w:numPr>
          <w:ilvl w:val="0"/>
          <w:numId w:val="1"/>
        </w:numPr>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基本情况</w:t>
      </w:r>
    </w:p>
    <w:p w:rsidR="009A7213" w:rsidRPr="000178A0" w:rsidRDefault="009A7213" w:rsidP="009A7213">
      <w:pPr>
        <w:ind w:firstLineChars="200" w:firstLine="640"/>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广元市利州区扶贫开发局属一级预算单位，总编制28名，其中：公务员编制8名，</w:t>
      </w:r>
      <w:r w:rsidRPr="000178A0">
        <w:rPr>
          <w:rFonts w:ascii="仿宋_GB2312" w:eastAsia="仿宋_GB2312" w:hAnsi="仿宋" w:hint="eastAsia"/>
          <w:sz w:val="32"/>
          <w:szCs w:val="32"/>
        </w:rPr>
        <w:t>工勤编制2名，</w:t>
      </w:r>
      <w:r w:rsidRPr="000178A0">
        <w:rPr>
          <w:rFonts w:ascii="仿宋_GB2312" w:eastAsia="仿宋_GB2312" w:hAnsi="仿宋" w:cs="宋体" w:hint="eastAsia"/>
          <w:kern w:val="0"/>
          <w:sz w:val="32"/>
          <w:szCs w:val="32"/>
        </w:rPr>
        <w:t>事业编制18名。</w:t>
      </w:r>
      <w:r w:rsidRPr="000178A0">
        <w:rPr>
          <w:rFonts w:ascii="仿宋_GB2312" w:eastAsia="仿宋_GB2312" w:hAnsi="仿宋" w:hint="eastAsia"/>
          <w:sz w:val="32"/>
          <w:szCs w:val="32"/>
        </w:rPr>
        <w:t>在职人员总数34人，其中：公务员10人，工勤人员7人，事业人员17人。遗嘱补助3人，固定资产总额21.05万元。</w:t>
      </w:r>
    </w:p>
    <w:p w:rsidR="00866198" w:rsidRPr="000178A0" w:rsidRDefault="00866198" w:rsidP="00866198">
      <w:pPr>
        <w:widowControl/>
        <w:ind w:firstLineChars="200" w:firstLine="640"/>
        <w:jc w:val="left"/>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二、</w:t>
      </w:r>
      <w:r w:rsidR="00D04567" w:rsidRPr="000178A0">
        <w:rPr>
          <w:rFonts w:ascii="仿宋_GB2312" w:eastAsia="仿宋_GB2312" w:hAnsiTheme="minorEastAsia" w:cstheme="minorEastAsia" w:hint="eastAsia"/>
          <w:sz w:val="32"/>
          <w:szCs w:val="32"/>
        </w:rPr>
        <w:t>主要职能职责</w:t>
      </w:r>
    </w:p>
    <w:p w:rsidR="00866198"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（1）贯彻执行国家扶贫开发和大中型水利水电工程移民迁建安置、后期扶持的方针政策和法律、法规，拟订有关具体政策措施并实施。</w:t>
      </w:r>
    </w:p>
    <w:p w:rsidR="00866198"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（2）拟订全区扶贫开发中长期规划和年度计划，组织、协调和指导全区产业扶贫、科技扶贫、智力扶贫、特殊类区扶贫开发工作，组织和指导社会扶贫工作，负责联络区外机构或组织 在利州区定点扶贫与扶贫协作工作，组织扶贫开发对外交流与合作及外资外援扶贫项目的引进与实施。</w:t>
      </w:r>
    </w:p>
    <w:p w:rsidR="00866198"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（3）承担扶贫、移民资金管理责任。拟订全区扶贫开发和移民资金使用管理和项目管理办法，负责有关项目、资金、基金、物资的分配、管理、使用、稽查审计、绩效考评、统计监测等监督工作。</w:t>
      </w:r>
    </w:p>
    <w:p w:rsidR="00866198"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lastRenderedPageBreak/>
        <w:t>（4）负责扶贫开发和移民政策研究及信息工作，组织贫困移民群众生产技能和劳动力转移培训及扶贫移民工作人员培训。</w:t>
      </w:r>
    </w:p>
    <w:p w:rsidR="00866198"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（5)制订大中型水利水电工程移民工作年度计划，管理</w:t>
      </w:r>
      <w:proofErr w:type="gramStart"/>
      <w:r w:rsidRPr="000178A0">
        <w:rPr>
          <w:rFonts w:ascii="仿宋_GB2312" w:eastAsia="仿宋_GB2312" w:hAnsi="仿宋" w:cs="宋体" w:hint="eastAsia"/>
          <w:kern w:val="0"/>
          <w:sz w:val="32"/>
          <w:szCs w:val="32"/>
        </w:rPr>
        <w:t>和</w:t>
      </w:r>
      <w:proofErr w:type="gramEnd"/>
    </w:p>
    <w:p w:rsidR="00866198" w:rsidRPr="000178A0" w:rsidRDefault="00866198" w:rsidP="00866198">
      <w:pPr>
        <w:widowControl/>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监督全区大中型水利水电工程移民迁建安置实施工作，组织</w:t>
      </w:r>
    </w:p>
    <w:p w:rsidR="00866198" w:rsidRPr="000178A0" w:rsidRDefault="00866198" w:rsidP="00866198">
      <w:pPr>
        <w:widowControl/>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移民自查安置验收工作，后期扶持监督评估。</w:t>
      </w:r>
    </w:p>
    <w:p w:rsidR="00866198"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（6）负责扶贫开发和移民信访接待、处理、管理工作，协调、指导有关的社会稳定工作，负责扶贫开发和移民安置、后期扶持政策宣传工作。</w:t>
      </w:r>
    </w:p>
    <w:p w:rsidR="00866198"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（7）负责并协调区政府对外友好城市建立后的相关工作。</w:t>
      </w:r>
    </w:p>
    <w:p w:rsidR="00866198"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（8）承担区政府公布的有关行政审批事项。</w:t>
      </w:r>
    </w:p>
    <w:p w:rsidR="00866198"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 xml:space="preserve">（9）承担广元市利州区扶贫开发领导小组、广元市利州区移民工作领导小组的具体工作。 </w:t>
      </w:r>
    </w:p>
    <w:p w:rsidR="00572CC4" w:rsidRPr="000178A0" w:rsidRDefault="00866198" w:rsidP="00866198">
      <w:pPr>
        <w:widowControl/>
        <w:ind w:firstLineChars="150" w:firstLine="480"/>
        <w:jc w:val="left"/>
        <w:rPr>
          <w:rFonts w:ascii="仿宋_GB2312" w:eastAsia="仿宋_GB2312" w:hAnsi="仿宋" w:cs="宋体"/>
          <w:kern w:val="0"/>
          <w:sz w:val="32"/>
          <w:szCs w:val="32"/>
        </w:rPr>
      </w:pPr>
      <w:r w:rsidRPr="000178A0">
        <w:rPr>
          <w:rFonts w:ascii="仿宋_GB2312" w:eastAsia="仿宋_GB2312" w:hAnsi="仿宋" w:cs="宋体" w:hint="eastAsia"/>
          <w:kern w:val="0"/>
          <w:sz w:val="32"/>
          <w:szCs w:val="32"/>
        </w:rPr>
        <w:t>（10）承办区政府交办的其他事项。</w:t>
      </w:r>
    </w:p>
    <w:p w:rsidR="00572CC4" w:rsidRPr="000178A0" w:rsidRDefault="00866198" w:rsidP="00866198">
      <w:pPr>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三、</w:t>
      </w:r>
      <w:r w:rsidR="00D04567" w:rsidRPr="000178A0">
        <w:rPr>
          <w:rFonts w:ascii="仿宋_GB2312" w:eastAsia="仿宋_GB2312" w:hAnsiTheme="minorEastAsia" w:cstheme="minorEastAsia" w:hint="eastAsia"/>
          <w:sz w:val="32"/>
          <w:szCs w:val="32"/>
        </w:rPr>
        <w:t>预算收支情况说明</w:t>
      </w:r>
    </w:p>
    <w:p w:rsidR="00572CC4" w:rsidRPr="000178A0" w:rsidRDefault="00D04567">
      <w:pPr>
        <w:adjustRightInd w:val="0"/>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广元市利州区</w:t>
      </w:r>
      <w:r w:rsidR="005D3D23"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局2019年部门预算收入总数</w:t>
      </w:r>
      <w:r w:rsidR="009A7213" w:rsidRPr="000178A0">
        <w:rPr>
          <w:rFonts w:ascii="仿宋_GB2312" w:eastAsia="仿宋_GB2312" w:hAnsiTheme="minorEastAsia" w:cstheme="minorEastAsia" w:hint="eastAsia"/>
          <w:sz w:val="32"/>
          <w:szCs w:val="32"/>
        </w:rPr>
        <w:t>388.44</w:t>
      </w:r>
      <w:r w:rsidRPr="000178A0">
        <w:rPr>
          <w:rFonts w:ascii="仿宋_GB2312" w:eastAsia="仿宋_GB2312" w:hAnsiTheme="minorEastAsia" w:cstheme="minorEastAsia" w:hint="eastAsia"/>
          <w:sz w:val="32"/>
          <w:szCs w:val="32"/>
        </w:rPr>
        <w:t>万元，较2018年部门预算收入总数</w:t>
      </w:r>
      <w:r w:rsidR="009A7213" w:rsidRPr="000178A0">
        <w:rPr>
          <w:rFonts w:ascii="仿宋_GB2312" w:eastAsia="仿宋_GB2312" w:hAnsiTheme="minorEastAsia" w:cstheme="minorEastAsia" w:hint="eastAsia"/>
          <w:sz w:val="32"/>
          <w:szCs w:val="32"/>
        </w:rPr>
        <w:t>389.37</w:t>
      </w:r>
      <w:r w:rsidRPr="000178A0">
        <w:rPr>
          <w:rFonts w:ascii="仿宋_GB2312" w:eastAsia="仿宋_GB2312" w:hAnsiTheme="minorEastAsia" w:cstheme="minorEastAsia" w:hint="eastAsia"/>
          <w:sz w:val="32"/>
          <w:szCs w:val="32"/>
        </w:rPr>
        <w:t>万元</w:t>
      </w:r>
      <w:r w:rsidR="009A7213" w:rsidRPr="000178A0">
        <w:rPr>
          <w:rFonts w:ascii="仿宋_GB2312" w:eastAsia="仿宋_GB2312" w:hAnsiTheme="minorEastAsia" w:cstheme="minorEastAsia" w:hint="eastAsia"/>
          <w:sz w:val="32"/>
          <w:szCs w:val="32"/>
        </w:rPr>
        <w:t>减少0.24</w:t>
      </w:r>
      <w:r w:rsidRPr="000178A0">
        <w:rPr>
          <w:rFonts w:ascii="仿宋_GB2312" w:eastAsia="仿宋_GB2312" w:hAnsiTheme="minorEastAsia" w:cstheme="minorEastAsia" w:hint="eastAsia"/>
          <w:sz w:val="32"/>
          <w:szCs w:val="32"/>
        </w:rPr>
        <w:t>%；2019年部门预算支出总数</w:t>
      </w:r>
      <w:r w:rsidR="009A7213" w:rsidRPr="000178A0">
        <w:rPr>
          <w:rFonts w:ascii="仿宋_GB2312" w:eastAsia="仿宋_GB2312" w:hAnsiTheme="minorEastAsia" w:cstheme="minorEastAsia" w:hint="eastAsia"/>
          <w:sz w:val="32"/>
          <w:szCs w:val="32"/>
        </w:rPr>
        <w:t>388.44</w:t>
      </w:r>
      <w:r w:rsidRPr="000178A0">
        <w:rPr>
          <w:rFonts w:ascii="仿宋_GB2312" w:eastAsia="仿宋_GB2312" w:hAnsiTheme="minorEastAsia" w:cstheme="minorEastAsia" w:hint="eastAsia"/>
          <w:sz w:val="32"/>
          <w:szCs w:val="32"/>
        </w:rPr>
        <w:t>万元，较2018年部门预算支出总数</w:t>
      </w:r>
      <w:r w:rsidR="009A7213" w:rsidRPr="000178A0">
        <w:rPr>
          <w:rFonts w:ascii="仿宋_GB2312" w:eastAsia="仿宋_GB2312" w:hAnsiTheme="minorEastAsia" w:cstheme="minorEastAsia" w:hint="eastAsia"/>
          <w:sz w:val="32"/>
          <w:szCs w:val="32"/>
        </w:rPr>
        <w:t>389.37</w:t>
      </w:r>
      <w:r w:rsidRPr="000178A0">
        <w:rPr>
          <w:rFonts w:ascii="仿宋_GB2312" w:eastAsia="仿宋_GB2312" w:hAnsiTheme="minorEastAsia" w:cstheme="minorEastAsia" w:hint="eastAsia"/>
          <w:sz w:val="32"/>
          <w:szCs w:val="32"/>
        </w:rPr>
        <w:t>万元</w:t>
      </w:r>
      <w:r w:rsidR="009A7213" w:rsidRPr="000178A0">
        <w:rPr>
          <w:rFonts w:ascii="仿宋_GB2312" w:eastAsia="仿宋_GB2312" w:hAnsiTheme="minorEastAsia" w:cstheme="minorEastAsia" w:hint="eastAsia"/>
          <w:sz w:val="32"/>
          <w:szCs w:val="32"/>
        </w:rPr>
        <w:t>减少0.24</w:t>
      </w:r>
      <w:r w:rsidRPr="000178A0">
        <w:rPr>
          <w:rFonts w:ascii="仿宋_GB2312" w:eastAsia="仿宋_GB2312" w:hAnsiTheme="minorEastAsia" w:cstheme="minorEastAsia" w:hint="eastAsia"/>
          <w:sz w:val="32"/>
          <w:szCs w:val="32"/>
        </w:rPr>
        <w:t>%。</w:t>
      </w:r>
    </w:p>
    <w:p w:rsidR="00572CC4" w:rsidRPr="000178A0" w:rsidRDefault="00D04567">
      <w:pPr>
        <w:adjustRightInd w:val="0"/>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广元市利州区</w:t>
      </w:r>
      <w:r w:rsidR="00835FE8"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局2019年部门基本支出预算总数</w:t>
      </w:r>
      <w:r w:rsidR="00F4715C" w:rsidRPr="000178A0">
        <w:rPr>
          <w:rFonts w:ascii="仿宋_GB2312" w:eastAsia="仿宋_GB2312" w:hAnsiTheme="minorEastAsia" w:cstheme="minorEastAsia" w:hint="eastAsia"/>
          <w:sz w:val="32"/>
          <w:szCs w:val="32"/>
        </w:rPr>
        <w:t>354.44</w:t>
      </w:r>
      <w:r w:rsidRPr="000178A0">
        <w:rPr>
          <w:rFonts w:ascii="仿宋_GB2312" w:eastAsia="仿宋_GB2312" w:hAnsiTheme="minorEastAsia" w:cstheme="minorEastAsia" w:hint="eastAsia"/>
          <w:sz w:val="32"/>
          <w:szCs w:val="32"/>
        </w:rPr>
        <w:t>万元，其中：人员支出</w:t>
      </w:r>
      <w:r w:rsidR="00F4715C" w:rsidRPr="000178A0">
        <w:rPr>
          <w:rFonts w:ascii="仿宋_GB2312" w:eastAsia="仿宋_GB2312" w:hAnsiTheme="minorEastAsia" w:cstheme="minorEastAsia" w:hint="eastAsia"/>
          <w:sz w:val="32"/>
          <w:szCs w:val="32"/>
        </w:rPr>
        <w:t>309.36</w:t>
      </w:r>
      <w:r w:rsidRPr="000178A0">
        <w:rPr>
          <w:rFonts w:ascii="仿宋_GB2312" w:eastAsia="仿宋_GB2312" w:hAnsiTheme="minorEastAsia" w:cstheme="minorEastAsia" w:hint="eastAsia"/>
          <w:sz w:val="32"/>
          <w:szCs w:val="32"/>
        </w:rPr>
        <w:t>万元，公用支出</w:t>
      </w:r>
      <w:r w:rsidR="00F4715C" w:rsidRPr="000178A0">
        <w:rPr>
          <w:rFonts w:ascii="仿宋_GB2312" w:eastAsia="仿宋_GB2312" w:hAnsiTheme="minorEastAsia" w:cstheme="minorEastAsia" w:hint="eastAsia"/>
          <w:sz w:val="32"/>
          <w:szCs w:val="32"/>
        </w:rPr>
        <w:t>45.08</w:t>
      </w:r>
      <w:r w:rsidRPr="000178A0">
        <w:rPr>
          <w:rFonts w:ascii="仿宋_GB2312" w:eastAsia="仿宋_GB2312" w:hAnsiTheme="minorEastAsia" w:cstheme="minorEastAsia" w:hint="eastAsia"/>
          <w:sz w:val="32"/>
          <w:szCs w:val="32"/>
        </w:rPr>
        <w:lastRenderedPageBreak/>
        <w:t>万元。</w:t>
      </w:r>
    </w:p>
    <w:p w:rsidR="00572CC4" w:rsidRPr="000178A0" w:rsidRDefault="00D04567">
      <w:pPr>
        <w:adjustRightInd w:val="0"/>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广元市利州区</w:t>
      </w:r>
      <w:r w:rsidR="005D3D23"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局2019年部门预算安排专项资金</w:t>
      </w:r>
      <w:r w:rsidR="00F4715C" w:rsidRPr="000178A0">
        <w:rPr>
          <w:rFonts w:ascii="仿宋_GB2312" w:eastAsia="仿宋_GB2312" w:hAnsiTheme="minorEastAsia" w:cstheme="minorEastAsia" w:hint="eastAsia"/>
          <w:sz w:val="32"/>
          <w:szCs w:val="32"/>
        </w:rPr>
        <w:t>34</w:t>
      </w:r>
      <w:r w:rsidRPr="000178A0">
        <w:rPr>
          <w:rFonts w:ascii="仿宋_GB2312" w:eastAsia="仿宋_GB2312" w:hAnsiTheme="minorEastAsia" w:cstheme="minorEastAsia" w:hint="eastAsia"/>
          <w:sz w:val="32"/>
          <w:szCs w:val="32"/>
        </w:rPr>
        <w:t>万元（明细项目见附表）。</w:t>
      </w:r>
    </w:p>
    <w:p w:rsidR="002400A0" w:rsidRPr="000178A0" w:rsidRDefault="00D04567" w:rsidP="002400A0">
      <w:pPr>
        <w:adjustRightInd w:val="0"/>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四、财政拨款收支预算情况说明</w:t>
      </w:r>
      <w:r w:rsidRPr="000178A0">
        <w:rPr>
          <w:rFonts w:ascii="仿宋_GB2312" w:eastAsia="仿宋_GB2312" w:hAnsiTheme="minorEastAsia" w:cstheme="minorEastAsia" w:hint="eastAsia"/>
          <w:sz w:val="32"/>
          <w:szCs w:val="32"/>
        </w:rPr>
        <w:br/>
        <w:t xml:space="preserve">　 广元市利州区</w:t>
      </w:r>
      <w:r w:rsidR="00835FE8"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局2019年部门预算财政拨款收入总数</w:t>
      </w:r>
      <w:r w:rsidR="00FC080D" w:rsidRPr="000178A0">
        <w:rPr>
          <w:rFonts w:ascii="仿宋_GB2312" w:eastAsia="仿宋_GB2312" w:hAnsiTheme="minorEastAsia" w:cstheme="minorEastAsia" w:hint="eastAsia"/>
          <w:sz w:val="32"/>
          <w:szCs w:val="32"/>
        </w:rPr>
        <w:t>388.44</w:t>
      </w:r>
      <w:r w:rsidRPr="000178A0">
        <w:rPr>
          <w:rFonts w:ascii="仿宋_GB2312" w:eastAsia="仿宋_GB2312" w:hAnsiTheme="minorEastAsia" w:cstheme="minorEastAsia" w:hint="eastAsia"/>
          <w:sz w:val="32"/>
          <w:szCs w:val="32"/>
        </w:rPr>
        <w:t>万元，较2018年部门预算财政拨款收入总数</w:t>
      </w:r>
      <w:r w:rsidR="00FC080D" w:rsidRPr="000178A0">
        <w:rPr>
          <w:rFonts w:ascii="仿宋_GB2312" w:eastAsia="仿宋_GB2312" w:hAnsiTheme="minorEastAsia" w:cstheme="minorEastAsia" w:hint="eastAsia"/>
          <w:sz w:val="32"/>
          <w:szCs w:val="32"/>
        </w:rPr>
        <w:t>389.37</w:t>
      </w:r>
      <w:r w:rsidRPr="000178A0">
        <w:rPr>
          <w:rFonts w:ascii="仿宋_GB2312" w:eastAsia="仿宋_GB2312" w:hAnsiTheme="minorEastAsia" w:cstheme="minorEastAsia" w:hint="eastAsia"/>
          <w:sz w:val="32"/>
          <w:szCs w:val="32"/>
        </w:rPr>
        <w:t>万元</w:t>
      </w:r>
      <w:r w:rsidR="00FC080D" w:rsidRPr="000178A0">
        <w:rPr>
          <w:rFonts w:ascii="仿宋_GB2312" w:eastAsia="仿宋_GB2312" w:hAnsiTheme="minorEastAsia" w:cstheme="minorEastAsia" w:hint="eastAsia"/>
          <w:sz w:val="32"/>
          <w:szCs w:val="32"/>
        </w:rPr>
        <w:t>减少0.24</w:t>
      </w:r>
      <w:r w:rsidRPr="000178A0">
        <w:rPr>
          <w:rFonts w:ascii="仿宋_GB2312" w:eastAsia="仿宋_GB2312" w:hAnsiTheme="minorEastAsia" w:cstheme="minorEastAsia" w:hint="eastAsia"/>
          <w:sz w:val="32"/>
          <w:szCs w:val="32"/>
        </w:rPr>
        <w:t>%；2019年部门预算财政拨款支出总数</w:t>
      </w:r>
      <w:r w:rsidR="00FC080D" w:rsidRPr="000178A0">
        <w:rPr>
          <w:rFonts w:ascii="仿宋_GB2312" w:eastAsia="仿宋_GB2312" w:hAnsiTheme="minorEastAsia" w:cstheme="minorEastAsia" w:hint="eastAsia"/>
          <w:sz w:val="32"/>
          <w:szCs w:val="32"/>
        </w:rPr>
        <w:t>388.44</w:t>
      </w:r>
      <w:r w:rsidRPr="000178A0">
        <w:rPr>
          <w:rFonts w:ascii="仿宋_GB2312" w:eastAsia="仿宋_GB2312" w:hAnsiTheme="minorEastAsia" w:cstheme="minorEastAsia" w:hint="eastAsia"/>
          <w:sz w:val="32"/>
          <w:szCs w:val="32"/>
        </w:rPr>
        <w:t>万元，较2018年部门预算财政拨款支出总数</w:t>
      </w:r>
      <w:r w:rsidR="00FC080D" w:rsidRPr="000178A0">
        <w:rPr>
          <w:rFonts w:ascii="仿宋_GB2312" w:eastAsia="仿宋_GB2312" w:hAnsiTheme="minorEastAsia" w:cstheme="minorEastAsia" w:hint="eastAsia"/>
          <w:sz w:val="32"/>
          <w:szCs w:val="32"/>
        </w:rPr>
        <w:t>389.37</w:t>
      </w:r>
      <w:r w:rsidRPr="000178A0">
        <w:rPr>
          <w:rFonts w:ascii="仿宋_GB2312" w:eastAsia="仿宋_GB2312" w:hAnsiTheme="minorEastAsia" w:cstheme="minorEastAsia" w:hint="eastAsia"/>
          <w:sz w:val="32"/>
          <w:szCs w:val="32"/>
        </w:rPr>
        <w:t>万元,减少</w:t>
      </w:r>
      <w:r w:rsidR="00FC080D" w:rsidRPr="000178A0">
        <w:rPr>
          <w:rFonts w:ascii="仿宋_GB2312" w:eastAsia="仿宋_GB2312" w:hAnsiTheme="minorEastAsia" w:cstheme="minorEastAsia" w:hint="eastAsia"/>
          <w:sz w:val="32"/>
          <w:szCs w:val="32"/>
        </w:rPr>
        <w:t>0.24</w:t>
      </w:r>
      <w:r w:rsidRPr="000178A0">
        <w:rPr>
          <w:rFonts w:ascii="仿宋_GB2312" w:eastAsia="仿宋_GB2312" w:hAnsiTheme="minorEastAsia" w:cstheme="minorEastAsia" w:hint="eastAsia"/>
          <w:sz w:val="32"/>
          <w:szCs w:val="32"/>
        </w:rPr>
        <w:t>%。</w:t>
      </w:r>
    </w:p>
    <w:p w:rsidR="005D3D23" w:rsidRPr="000178A0" w:rsidRDefault="00D04567" w:rsidP="002400A0">
      <w:pPr>
        <w:adjustRightInd w:val="0"/>
        <w:ind w:leftChars="200" w:left="420" w:firstLineChars="100" w:firstLine="32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五、一般公共预算当年拨款情况说明</w:t>
      </w:r>
      <w:r w:rsidRPr="000178A0">
        <w:rPr>
          <w:rFonts w:ascii="仿宋_GB2312" w:eastAsia="仿宋_GB2312" w:hAnsiTheme="minorEastAsia" w:cstheme="minorEastAsia" w:hint="eastAsia"/>
          <w:sz w:val="32"/>
          <w:szCs w:val="32"/>
        </w:rPr>
        <w:br/>
      </w:r>
      <w:r w:rsidRPr="000178A0">
        <w:rPr>
          <w:rStyle w:val="a6"/>
          <w:rFonts w:ascii="仿宋_GB2312" w:eastAsia="仿宋_GB2312" w:hAnsiTheme="minorEastAsia" w:cstheme="minorEastAsia" w:hint="eastAsia"/>
          <w:sz w:val="32"/>
          <w:szCs w:val="32"/>
        </w:rPr>
        <w:t>（一）一般公共预算当年拨款规模变化情况</w:t>
      </w:r>
      <w:r w:rsidRPr="000178A0">
        <w:rPr>
          <w:rStyle w:val="a6"/>
          <w:rFonts w:ascii="仿宋_GB2312" w:eastAsia="仿宋_GB2312" w:hAnsiTheme="minorEastAsia" w:cstheme="minorEastAsia" w:hint="eastAsia"/>
          <w:sz w:val="32"/>
          <w:szCs w:val="32"/>
        </w:rPr>
        <w:br/>
        <w:t xml:space="preserve">     </w:t>
      </w:r>
      <w:r w:rsidRPr="000178A0">
        <w:rPr>
          <w:rFonts w:ascii="仿宋_GB2312" w:eastAsia="仿宋_GB2312" w:hAnsiTheme="minorEastAsia" w:cstheme="minorEastAsia" w:hint="eastAsia"/>
          <w:sz w:val="32"/>
          <w:szCs w:val="32"/>
        </w:rPr>
        <w:t>2019年一般公共预算当年拨款</w:t>
      </w:r>
      <w:r w:rsidR="002400A0" w:rsidRPr="000178A0">
        <w:rPr>
          <w:rFonts w:ascii="仿宋_GB2312" w:eastAsia="仿宋_GB2312" w:hAnsiTheme="minorEastAsia" w:cstheme="minorEastAsia" w:hint="eastAsia"/>
          <w:sz w:val="32"/>
          <w:szCs w:val="32"/>
        </w:rPr>
        <w:t>388.44</w:t>
      </w:r>
      <w:r w:rsidRPr="000178A0">
        <w:rPr>
          <w:rFonts w:ascii="仿宋_GB2312" w:eastAsia="仿宋_GB2312" w:hAnsiTheme="minorEastAsia" w:cstheme="minorEastAsia" w:hint="eastAsia"/>
          <w:sz w:val="32"/>
          <w:szCs w:val="32"/>
        </w:rPr>
        <w:t>万元，比2018年预算数</w:t>
      </w:r>
      <w:r w:rsidR="00F2724C">
        <w:rPr>
          <w:rFonts w:ascii="仿宋_GB2312" w:eastAsia="仿宋_GB2312" w:hAnsiTheme="minorEastAsia" w:cstheme="minorEastAsia" w:hint="eastAsia"/>
          <w:sz w:val="32"/>
          <w:szCs w:val="32"/>
        </w:rPr>
        <w:t>减少</w:t>
      </w:r>
      <w:r w:rsidR="002400A0" w:rsidRPr="000178A0">
        <w:rPr>
          <w:rFonts w:ascii="仿宋_GB2312" w:eastAsia="仿宋_GB2312" w:hAnsiTheme="minorEastAsia" w:cstheme="minorEastAsia" w:hint="eastAsia"/>
          <w:sz w:val="32"/>
          <w:szCs w:val="32"/>
        </w:rPr>
        <w:t>0.93</w:t>
      </w:r>
      <w:r w:rsidRPr="000178A0">
        <w:rPr>
          <w:rFonts w:ascii="仿宋_GB2312" w:eastAsia="仿宋_GB2312" w:hAnsiTheme="minorEastAsia" w:cstheme="minorEastAsia" w:hint="eastAsia"/>
          <w:sz w:val="32"/>
          <w:szCs w:val="32"/>
        </w:rPr>
        <w:t>万元，主要原因是</w:t>
      </w:r>
      <w:r w:rsidR="002400A0" w:rsidRPr="000178A0">
        <w:rPr>
          <w:rFonts w:ascii="仿宋_GB2312" w:eastAsia="仿宋_GB2312" w:hAnsiTheme="minorEastAsia" w:cstheme="minorEastAsia" w:hint="eastAsia"/>
          <w:sz w:val="32"/>
          <w:szCs w:val="32"/>
        </w:rPr>
        <w:t>人员减少</w:t>
      </w:r>
      <w:r w:rsidRPr="000178A0">
        <w:rPr>
          <w:rFonts w:ascii="仿宋_GB2312" w:eastAsia="仿宋_GB2312" w:hAnsiTheme="minorEastAsia" w:cstheme="minorEastAsia" w:hint="eastAsia"/>
          <w:sz w:val="32"/>
          <w:szCs w:val="32"/>
        </w:rPr>
        <w:t>。</w:t>
      </w:r>
    </w:p>
    <w:p w:rsidR="005D2A91" w:rsidRPr="000178A0" w:rsidRDefault="00D04567" w:rsidP="005D2A91">
      <w:pPr>
        <w:widowControl/>
        <w:spacing w:before="270" w:line="450" w:lineRule="atLeast"/>
        <w:ind w:firstLineChars="200" w:firstLine="643"/>
        <w:rPr>
          <w:rFonts w:ascii="仿宋_GB2312" w:eastAsia="仿宋_GB2312" w:hAnsiTheme="minorEastAsia" w:cstheme="minorEastAsia"/>
          <w:b/>
          <w:sz w:val="32"/>
          <w:szCs w:val="32"/>
        </w:rPr>
      </w:pPr>
      <w:r w:rsidRPr="000178A0">
        <w:rPr>
          <w:rStyle w:val="a6"/>
          <w:rFonts w:ascii="仿宋_GB2312" w:eastAsia="仿宋_GB2312" w:hAnsiTheme="minorEastAsia" w:cstheme="minorEastAsia" w:hint="eastAsia"/>
          <w:sz w:val="32"/>
          <w:szCs w:val="32"/>
        </w:rPr>
        <w:t>（二）一般公共预算当年拨款结构情况</w:t>
      </w:r>
      <w:r w:rsidR="005D2A91" w:rsidRPr="000178A0">
        <w:rPr>
          <w:rStyle w:val="a6"/>
          <w:rFonts w:ascii="仿宋_GB2312" w:eastAsia="仿宋_GB2312" w:hAnsiTheme="minorEastAsia" w:cstheme="minorEastAsia" w:hint="eastAsia"/>
          <w:sz w:val="32"/>
          <w:szCs w:val="32"/>
        </w:rPr>
        <w:t>303.14</w:t>
      </w:r>
    </w:p>
    <w:p w:rsidR="00572CC4" w:rsidRPr="000178A0" w:rsidRDefault="00D04567" w:rsidP="005D3D23">
      <w:pPr>
        <w:widowControl/>
        <w:spacing w:before="270" w:line="450" w:lineRule="atLeast"/>
        <w:ind w:firstLineChars="200" w:firstLine="640"/>
        <w:rPr>
          <w:rStyle w:val="a6"/>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一般公共服务支出</w:t>
      </w:r>
      <w:r w:rsidR="002400A0" w:rsidRPr="000178A0">
        <w:rPr>
          <w:rFonts w:ascii="仿宋_GB2312" w:eastAsia="仿宋_GB2312" w:hAnsiTheme="minorEastAsia" w:cstheme="minorEastAsia" w:hint="eastAsia"/>
          <w:sz w:val="32"/>
          <w:szCs w:val="32"/>
        </w:rPr>
        <w:t>303.14</w:t>
      </w:r>
      <w:r w:rsidRPr="000178A0">
        <w:rPr>
          <w:rFonts w:ascii="仿宋_GB2312" w:eastAsia="仿宋_GB2312" w:hAnsiTheme="minorEastAsia" w:cstheme="minorEastAsia" w:hint="eastAsia"/>
          <w:sz w:val="32"/>
          <w:szCs w:val="32"/>
        </w:rPr>
        <w:t>万元,占</w:t>
      </w:r>
      <w:r w:rsidR="005D2A91" w:rsidRPr="000178A0">
        <w:rPr>
          <w:rFonts w:ascii="仿宋_GB2312" w:eastAsia="仿宋_GB2312" w:hAnsiTheme="minorEastAsia" w:cstheme="minorEastAsia" w:hint="eastAsia"/>
          <w:sz w:val="32"/>
          <w:szCs w:val="32"/>
        </w:rPr>
        <w:t>78</w:t>
      </w:r>
      <w:r w:rsidRPr="000178A0">
        <w:rPr>
          <w:rFonts w:ascii="仿宋_GB2312" w:eastAsia="仿宋_GB2312" w:hAnsiTheme="minorEastAsia" w:cstheme="minorEastAsia" w:hint="eastAsia"/>
          <w:sz w:val="32"/>
          <w:szCs w:val="32"/>
        </w:rPr>
        <w:t>%；教育支出</w:t>
      </w:r>
      <w:r w:rsidR="002400A0"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万元，占</w:t>
      </w:r>
      <w:r w:rsidR="002400A0"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%；社会保障和就业支出</w:t>
      </w:r>
      <w:r w:rsidR="002400A0" w:rsidRPr="000178A0">
        <w:rPr>
          <w:rFonts w:ascii="仿宋_GB2312" w:eastAsia="仿宋_GB2312" w:hAnsiTheme="minorEastAsia" w:cstheme="minorEastAsia" w:hint="eastAsia"/>
          <w:sz w:val="32"/>
          <w:szCs w:val="32"/>
        </w:rPr>
        <w:t>43.48</w:t>
      </w:r>
      <w:r w:rsidRPr="000178A0">
        <w:rPr>
          <w:rFonts w:ascii="仿宋_GB2312" w:eastAsia="仿宋_GB2312" w:hAnsiTheme="minorEastAsia" w:cstheme="minorEastAsia" w:hint="eastAsia"/>
          <w:sz w:val="32"/>
          <w:szCs w:val="32"/>
        </w:rPr>
        <w:t>万元，占</w:t>
      </w:r>
      <w:r w:rsidR="005D2A91" w:rsidRPr="000178A0">
        <w:rPr>
          <w:rFonts w:ascii="仿宋_GB2312" w:eastAsia="仿宋_GB2312" w:hAnsiTheme="minorEastAsia" w:cstheme="minorEastAsia" w:hint="eastAsia"/>
          <w:sz w:val="32"/>
          <w:szCs w:val="32"/>
        </w:rPr>
        <w:t>11.2</w:t>
      </w:r>
      <w:r w:rsidRPr="000178A0">
        <w:rPr>
          <w:rFonts w:ascii="仿宋_GB2312" w:eastAsia="仿宋_GB2312" w:hAnsiTheme="minorEastAsia" w:cstheme="minorEastAsia" w:hint="eastAsia"/>
          <w:sz w:val="32"/>
          <w:szCs w:val="32"/>
        </w:rPr>
        <w:t>%；卫生健康支出</w:t>
      </w:r>
      <w:r w:rsidR="002400A0" w:rsidRPr="000178A0">
        <w:rPr>
          <w:rFonts w:ascii="仿宋_GB2312" w:eastAsia="仿宋_GB2312" w:hAnsiTheme="minorEastAsia" w:cstheme="minorEastAsia" w:hint="eastAsia"/>
          <w:sz w:val="32"/>
          <w:szCs w:val="32"/>
        </w:rPr>
        <w:t>16.34</w:t>
      </w:r>
      <w:r w:rsidRPr="000178A0">
        <w:rPr>
          <w:rFonts w:ascii="仿宋_GB2312" w:eastAsia="仿宋_GB2312" w:hAnsiTheme="minorEastAsia" w:cstheme="minorEastAsia" w:hint="eastAsia"/>
          <w:sz w:val="32"/>
          <w:szCs w:val="32"/>
        </w:rPr>
        <w:t>万元，占</w:t>
      </w:r>
      <w:r w:rsidR="005D2A91" w:rsidRPr="000178A0">
        <w:rPr>
          <w:rFonts w:ascii="仿宋_GB2312" w:eastAsia="仿宋_GB2312" w:hAnsiTheme="minorEastAsia" w:cstheme="minorEastAsia" w:hint="eastAsia"/>
          <w:sz w:val="32"/>
          <w:szCs w:val="32"/>
        </w:rPr>
        <w:t>4.2</w:t>
      </w:r>
      <w:r w:rsidRPr="000178A0">
        <w:rPr>
          <w:rFonts w:ascii="仿宋_GB2312" w:eastAsia="仿宋_GB2312" w:hAnsiTheme="minorEastAsia" w:cstheme="minorEastAsia" w:hint="eastAsia"/>
          <w:sz w:val="32"/>
          <w:szCs w:val="32"/>
        </w:rPr>
        <w:t>%；住房保障支出</w:t>
      </w:r>
      <w:r w:rsidR="002400A0" w:rsidRPr="000178A0">
        <w:rPr>
          <w:rFonts w:ascii="仿宋_GB2312" w:eastAsia="仿宋_GB2312" w:hAnsiTheme="minorEastAsia" w:cstheme="minorEastAsia" w:hint="eastAsia"/>
          <w:sz w:val="32"/>
          <w:szCs w:val="32"/>
        </w:rPr>
        <w:t>25.48</w:t>
      </w:r>
      <w:r w:rsidRPr="000178A0">
        <w:rPr>
          <w:rFonts w:ascii="仿宋_GB2312" w:eastAsia="仿宋_GB2312" w:hAnsiTheme="minorEastAsia" w:cstheme="minorEastAsia" w:hint="eastAsia"/>
          <w:sz w:val="32"/>
          <w:szCs w:val="32"/>
        </w:rPr>
        <w:t>万元，占</w:t>
      </w:r>
      <w:r w:rsidR="005D2A91" w:rsidRPr="000178A0">
        <w:rPr>
          <w:rFonts w:ascii="仿宋_GB2312" w:eastAsia="仿宋_GB2312" w:hAnsiTheme="minorEastAsia" w:cstheme="minorEastAsia" w:hint="eastAsia"/>
          <w:sz w:val="32"/>
          <w:szCs w:val="32"/>
        </w:rPr>
        <w:t>6.6</w:t>
      </w:r>
      <w:r w:rsidRPr="000178A0">
        <w:rPr>
          <w:rFonts w:ascii="仿宋_GB2312" w:eastAsia="仿宋_GB2312" w:hAnsiTheme="minorEastAsia" w:cstheme="minorEastAsia" w:hint="eastAsia"/>
          <w:sz w:val="32"/>
          <w:szCs w:val="32"/>
        </w:rPr>
        <w:t>%。</w:t>
      </w:r>
      <w:r w:rsidRPr="000178A0">
        <w:rPr>
          <w:rFonts w:ascii="仿宋_GB2312" w:eastAsia="仿宋_GB2312" w:hAnsiTheme="minorEastAsia" w:cstheme="minorEastAsia" w:hint="eastAsia"/>
          <w:sz w:val="32"/>
          <w:szCs w:val="32"/>
        </w:rPr>
        <w:br/>
      </w:r>
      <w:r w:rsidRPr="000178A0">
        <w:rPr>
          <w:rStyle w:val="a6"/>
          <w:rFonts w:ascii="仿宋_GB2312" w:eastAsia="仿宋_GB2312" w:hAnsiTheme="minorEastAsia" w:cstheme="minorEastAsia" w:hint="eastAsia"/>
          <w:sz w:val="32"/>
          <w:szCs w:val="32"/>
        </w:rPr>
        <w:t>（三）一般公共预算当年拨款具体使用情况</w:t>
      </w:r>
    </w:p>
    <w:p w:rsidR="00572CC4" w:rsidRPr="000178A0" w:rsidRDefault="00D04567" w:rsidP="005D3D23">
      <w:pPr>
        <w:widowControl/>
        <w:spacing w:before="270" w:line="450" w:lineRule="atLeast"/>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如：1.一般公共服务（类）财政事务（款）行政运行（项）2019年预算数为</w:t>
      </w:r>
      <w:r w:rsidR="005D2A91" w:rsidRPr="000178A0">
        <w:rPr>
          <w:rFonts w:ascii="仿宋_GB2312" w:eastAsia="仿宋_GB2312" w:hAnsiTheme="minorEastAsia" w:cstheme="minorEastAsia" w:hint="eastAsia"/>
          <w:sz w:val="32"/>
          <w:szCs w:val="32"/>
        </w:rPr>
        <w:t>303.14</w:t>
      </w:r>
      <w:r w:rsidRPr="000178A0">
        <w:rPr>
          <w:rFonts w:ascii="仿宋_GB2312" w:eastAsia="仿宋_GB2312" w:hAnsiTheme="minorEastAsia" w:cstheme="minorEastAsia" w:hint="eastAsia"/>
          <w:sz w:val="32"/>
          <w:szCs w:val="32"/>
        </w:rPr>
        <w:t>万元，主要用于：局机关及</w:t>
      </w:r>
      <w:proofErr w:type="gramStart"/>
      <w:r w:rsidRPr="000178A0">
        <w:rPr>
          <w:rFonts w:ascii="仿宋_GB2312" w:eastAsia="仿宋_GB2312" w:hAnsiTheme="minorEastAsia" w:cstheme="minorEastAsia" w:hint="eastAsia"/>
          <w:sz w:val="32"/>
          <w:szCs w:val="32"/>
        </w:rPr>
        <w:t>参公管</w:t>
      </w:r>
      <w:r w:rsidRPr="000178A0">
        <w:rPr>
          <w:rFonts w:ascii="仿宋_GB2312" w:eastAsia="仿宋_GB2312" w:hAnsiTheme="minorEastAsia" w:cstheme="minorEastAsia" w:hint="eastAsia"/>
          <w:sz w:val="32"/>
          <w:szCs w:val="32"/>
        </w:rPr>
        <w:lastRenderedPageBreak/>
        <w:t>理</w:t>
      </w:r>
      <w:proofErr w:type="gramEnd"/>
      <w:r w:rsidRPr="000178A0">
        <w:rPr>
          <w:rFonts w:ascii="仿宋_GB2312" w:eastAsia="仿宋_GB2312" w:hAnsiTheme="minorEastAsia" w:cstheme="minorEastAsia" w:hint="eastAsia"/>
          <w:sz w:val="32"/>
          <w:szCs w:val="32"/>
        </w:rPr>
        <w:t>事业单位正常运转的基本支出，包括基本工资、津贴补贴等人员经费以及办公费、印刷费、水电费等日常公用经费,保障部门正常运转。</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2.教育（类）进修及培训（款）培训支出（项）2019年预算数为</w:t>
      </w:r>
      <w:r w:rsidR="005D2A91"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万元，主要用于：部门举办财政干部系统内培训及在职人员参加外部培训等经费支出。</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3. 社会保障和就业（类）行政事业单位离退休（款）未归口管理的行政单位离退休（项）2019年预算数为</w:t>
      </w:r>
      <w:r w:rsidR="005D2A91"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万元，主要用于：保障机关离退休人员经费支出。</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4. 卫生健康支出（类）行政事业单位医疗（款）行政单位医疗（项）2019年预算数为</w:t>
      </w:r>
      <w:r w:rsidR="005D2A91" w:rsidRPr="000178A0">
        <w:rPr>
          <w:rFonts w:ascii="仿宋_GB2312" w:eastAsia="仿宋_GB2312" w:hAnsiTheme="minorEastAsia" w:cstheme="minorEastAsia" w:hint="eastAsia"/>
          <w:sz w:val="32"/>
          <w:szCs w:val="32"/>
        </w:rPr>
        <w:t>16.34</w:t>
      </w:r>
      <w:r w:rsidRPr="000178A0">
        <w:rPr>
          <w:rFonts w:ascii="仿宋_GB2312" w:eastAsia="仿宋_GB2312" w:hAnsiTheme="minorEastAsia" w:cstheme="minorEastAsia" w:hint="eastAsia"/>
          <w:sz w:val="32"/>
          <w:szCs w:val="32"/>
        </w:rPr>
        <w:t>万元，主要用于：局机关及</w:t>
      </w:r>
      <w:proofErr w:type="gramStart"/>
      <w:r w:rsidRPr="000178A0">
        <w:rPr>
          <w:rFonts w:ascii="仿宋_GB2312" w:eastAsia="仿宋_GB2312" w:hAnsiTheme="minorEastAsia" w:cstheme="minorEastAsia" w:hint="eastAsia"/>
          <w:sz w:val="32"/>
          <w:szCs w:val="32"/>
        </w:rPr>
        <w:t>参公管理</w:t>
      </w:r>
      <w:proofErr w:type="gramEnd"/>
      <w:r w:rsidRPr="000178A0">
        <w:rPr>
          <w:rFonts w:ascii="仿宋_GB2312" w:eastAsia="仿宋_GB2312" w:hAnsiTheme="minorEastAsia" w:cstheme="minorEastAsia" w:hint="eastAsia"/>
          <w:sz w:val="32"/>
          <w:szCs w:val="32"/>
        </w:rPr>
        <w:t>事业单位基本医疗保险缴费支出。</w:t>
      </w:r>
      <w:r w:rsidRPr="000178A0">
        <w:rPr>
          <w:rFonts w:ascii="仿宋_GB2312" w:eastAsia="仿宋_GB2312" w:hAnsiTheme="minorEastAsia" w:cstheme="minorEastAsia" w:hint="eastAsia"/>
          <w:sz w:val="32"/>
          <w:szCs w:val="32"/>
        </w:rPr>
        <w:br/>
        <w:t xml:space="preserve">     5.住房保障（类）住房改革支出（款）住房公积金（项）2019年预算数为</w:t>
      </w:r>
      <w:r w:rsidR="005D2A91" w:rsidRPr="000178A0">
        <w:rPr>
          <w:rFonts w:ascii="仿宋_GB2312" w:eastAsia="仿宋_GB2312" w:hAnsiTheme="minorEastAsia" w:cstheme="minorEastAsia" w:hint="eastAsia"/>
          <w:sz w:val="32"/>
          <w:szCs w:val="32"/>
        </w:rPr>
        <w:t>25.48</w:t>
      </w:r>
      <w:r w:rsidRPr="000178A0">
        <w:rPr>
          <w:rFonts w:ascii="仿宋_GB2312" w:eastAsia="仿宋_GB2312" w:hAnsiTheme="minorEastAsia" w:cstheme="minorEastAsia" w:hint="eastAsia"/>
          <w:sz w:val="32"/>
          <w:szCs w:val="32"/>
        </w:rPr>
        <w:t>万元，主要用于：部门按人力资源和社会保障部、财政部规定的基本工资和津贴补贴以及规定比例为职工缴纳的住房公积金支出。</w:t>
      </w:r>
    </w:p>
    <w:p w:rsidR="005D3D23" w:rsidRPr="000178A0" w:rsidRDefault="00D04567" w:rsidP="005D3D23">
      <w:pPr>
        <w:adjustRightInd w:val="0"/>
        <w:ind w:firstLineChars="250" w:firstLine="80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六、一般公共预算基本支出情况说明</w:t>
      </w:r>
    </w:p>
    <w:p w:rsidR="005D3D23" w:rsidRPr="000178A0" w:rsidRDefault="00D04567" w:rsidP="005D3D23">
      <w:pPr>
        <w:adjustRightInd w:val="0"/>
        <w:ind w:firstLineChars="250" w:firstLine="80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广元市利州区</w:t>
      </w:r>
      <w:r w:rsidR="005D3D23"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局2019年一般公共预算基本支出</w:t>
      </w:r>
      <w:r w:rsidR="00F2724C">
        <w:rPr>
          <w:rFonts w:ascii="仿宋_GB2312" w:eastAsia="仿宋_GB2312" w:hAnsiTheme="minorEastAsia" w:cstheme="minorEastAsia" w:hint="eastAsia"/>
          <w:sz w:val="32"/>
          <w:szCs w:val="32"/>
        </w:rPr>
        <w:t>354.44</w:t>
      </w:r>
      <w:r w:rsidRPr="000178A0">
        <w:rPr>
          <w:rFonts w:ascii="仿宋_GB2312" w:eastAsia="仿宋_GB2312" w:hAnsiTheme="minorEastAsia" w:cstheme="minorEastAsia" w:hint="eastAsia"/>
          <w:sz w:val="32"/>
          <w:szCs w:val="32"/>
        </w:rPr>
        <w:t>万元，其中：人员经费</w:t>
      </w:r>
      <w:r w:rsidR="00705199" w:rsidRPr="000178A0">
        <w:rPr>
          <w:rFonts w:ascii="仿宋_GB2312" w:eastAsia="仿宋_GB2312" w:hAnsiTheme="minorEastAsia" w:cstheme="minorEastAsia" w:hint="eastAsia"/>
          <w:sz w:val="32"/>
          <w:szCs w:val="32"/>
        </w:rPr>
        <w:t>309.36</w:t>
      </w:r>
      <w:r w:rsidRPr="000178A0">
        <w:rPr>
          <w:rFonts w:ascii="仿宋_GB2312" w:eastAsia="仿宋_GB2312" w:hAnsiTheme="minorEastAsia" w:cstheme="minorEastAsia" w:hint="eastAsia"/>
          <w:sz w:val="32"/>
          <w:szCs w:val="32"/>
        </w:rPr>
        <w:t>万元，主要包括：基本工资、津贴补贴、奖金、社会保险缴费等支出。公用经费</w:t>
      </w:r>
      <w:r w:rsidR="00F2724C">
        <w:rPr>
          <w:rFonts w:ascii="仿宋_GB2312" w:eastAsia="仿宋_GB2312" w:hAnsiTheme="minorEastAsia" w:cstheme="minorEastAsia" w:hint="eastAsia"/>
          <w:sz w:val="32"/>
          <w:szCs w:val="32"/>
        </w:rPr>
        <w:t>45.08</w:t>
      </w:r>
      <w:r w:rsidRPr="000178A0">
        <w:rPr>
          <w:rFonts w:ascii="仿宋_GB2312" w:eastAsia="仿宋_GB2312" w:hAnsiTheme="minorEastAsia" w:cstheme="minorEastAsia" w:hint="eastAsia"/>
          <w:sz w:val="32"/>
          <w:szCs w:val="32"/>
        </w:rPr>
        <w:t>万元，主要包括：办公费、水费、电费、邮电费、印刷费、差旅费、维修（护）费、物业管理费、劳务费等支</w:t>
      </w:r>
      <w:r w:rsidRPr="000178A0">
        <w:rPr>
          <w:rFonts w:ascii="仿宋_GB2312" w:eastAsia="仿宋_GB2312" w:hAnsiTheme="minorEastAsia" w:cstheme="minorEastAsia" w:hint="eastAsia"/>
          <w:sz w:val="32"/>
          <w:szCs w:val="32"/>
        </w:rPr>
        <w:lastRenderedPageBreak/>
        <w:t>出。</w:t>
      </w:r>
    </w:p>
    <w:p w:rsidR="005D3D23" w:rsidRPr="000178A0" w:rsidRDefault="00D04567" w:rsidP="005D3D23">
      <w:pPr>
        <w:adjustRightInd w:val="0"/>
        <w:ind w:leftChars="50" w:left="105"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七、“三公”经费财政拨款预算安排情况说明</w:t>
      </w:r>
    </w:p>
    <w:p w:rsidR="00572CC4" w:rsidRPr="000178A0" w:rsidRDefault="00D04567" w:rsidP="005D3D23">
      <w:pPr>
        <w:adjustRightInd w:val="0"/>
        <w:ind w:leftChars="50" w:left="105"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财政拨款安排“三公”经费预算</w:t>
      </w:r>
      <w:r w:rsidR="00705199" w:rsidRPr="000178A0">
        <w:rPr>
          <w:rFonts w:ascii="仿宋_GB2312" w:eastAsia="仿宋_GB2312" w:hAnsiTheme="minorEastAsia" w:cstheme="minorEastAsia" w:hint="eastAsia"/>
          <w:sz w:val="32"/>
          <w:szCs w:val="32"/>
        </w:rPr>
        <w:t>8</w:t>
      </w:r>
      <w:r w:rsidRPr="000178A0">
        <w:rPr>
          <w:rFonts w:ascii="仿宋_GB2312" w:eastAsia="仿宋_GB2312" w:hAnsiTheme="minorEastAsia" w:cstheme="minorEastAsia" w:hint="eastAsia"/>
          <w:sz w:val="32"/>
          <w:szCs w:val="32"/>
        </w:rPr>
        <w:t>万元，较2018年部门预算收入</w:t>
      </w:r>
      <w:r w:rsidR="00705199" w:rsidRPr="000178A0">
        <w:rPr>
          <w:rFonts w:ascii="仿宋_GB2312" w:eastAsia="仿宋_GB2312" w:hAnsiTheme="minorEastAsia" w:cstheme="minorEastAsia" w:hint="eastAsia"/>
          <w:sz w:val="32"/>
          <w:szCs w:val="32"/>
        </w:rPr>
        <w:t>8</w:t>
      </w:r>
      <w:r w:rsidRPr="000178A0">
        <w:rPr>
          <w:rFonts w:ascii="仿宋_GB2312" w:eastAsia="仿宋_GB2312" w:hAnsiTheme="minorEastAsia" w:cstheme="minorEastAsia" w:hint="eastAsia"/>
          <w:sz w:val="32"/>
          <w:szCs w:val="32"/>
        </w:rPr>
        <w:t>万元</w:t>
      </w:r>
      <w:r w:rsidR="00FC3E8B" w:rsidRPr="000178A0">
        <w:rPr>
          <w:rFonts w:ascii="仿宋_GB2312" w:eastAsia="仿宋_GB2312" w:hAnsiTheme="minorEastAsia" w:cstheme="minorEastAsia" w:hint="eastAsia"/>
          <w:sz w:val="32"/>
          <w:szCs w:val="32"/>
        </w:rPr>
        <w:t>持平</w:t>
      </w:r>
      <w:r w:rsidRPr="000178A0">
        <w:rPr>
          <w:rFonts w:ascii="仿宋_GB2312" w:eastAsia="仿宋_GB2312" w:hAnsiTheme="minorEastAsia" w:cstheme="minorEastAsia" w:hint="eastAsia"/>
          <w:sz w:val="32"/>
          <w:szCs w:val="32"/>
        </w:rPr>
        <w:t>。其中：2019年安排公务接待费预算</w:t>
      </w:r>
      <w:r w:rsidR="00705199" w:rsidRPr="000178A0">
        <w:rPr>
          <w:rFonts w:ascii="仿宋_GB2312" w:eastAsia="仿宋_GB2312" w:hAnsiTheme="minorEastAsia" w:cstheme="minorEastAsia" w:hint="eastAsia"/>
          <w:sz w:val="32"/>
          <w:szCs w:val="32"/>
        </w:rPr>
        <w:t>8</w:t>
      </w:r>
      <w:r w:rsidRPr="000178A0">
        <w:rPr>
          <w:rFonts w:ascii="仿宋_GB2312" w:eastAsia="仿宋_GB2312" w:hAnsiTheme="minorEastAsia" w:cstheme="minorEastAsia" w:hint="eastAsia"/>
          <w:sz w:val="32"/>
          <w:szCs w:val="32"/>
        </w:rPr>
        <w:t>万元，安排公车购置及运行维护费</w:t>
      </w:r>
      <w:r w:rsidR="00705199"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万元。</w:t>
      </w:r>
    </w:p>
    <w:p w:rsidR="005D3D23" w:rsidRPr="000178A0" w:rsidRDefault="00D04567">
      <w:pPr>
        <w:widowControl/>
        <w:spacing w:before="270" w:line="450" w:lineRule="atLeast"/>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（一）公务</w:t>
      </w:r>
      <w:proofErr w:type="gramStart"/>
      <w:r w:rsidRPr="000178A0">
        <w:rPr>
          <w:rFonts w:ascii="仿宋_GB2312" w:eastAsia="仿宋_GB2312" w:hAnsiTheme="minorEastAsia" w:cstheme="minorEastAsia" w:hint="eastAsia"/>
          <w:sz w:val="32"/>
          <w:szCs w:val="32"/>
        </w:rPr>
        <w:t>接待费较2018年</w:t>
      </w:r>
      <w:proofErr w:type="gramEnd"/>
      <w:r w:rsidRPr="000178A0">
        <w:rPr>
          <w:rFonts w:ascii="仿宋_GB2312" w:eastAsia="仿宋_GB2312" w:hAnsiTheme="minorEastAsia" w:cstheme="minorEastAsia" w:hint="eastAsia"/>
          <w:sz w:val="32"/>
          <w:szCs w:val="32"/>
        </w:rPr>
        <w:t>预算持平。2019年公务接待</w:t>
      </w:r>
      <w:proofErr w:type="gramStart"/>
      <w:r w:rsidRPr="000178A0">
        <w:rPr>
          <w:rFonts w:ascii="仿宋_GB2312" w:eastAsia="仿宋_GB2312" w:hAnsiTheme="minorEastAsia" w:cstheme="minorEastAsia" w:hint="eastAsia"/>
          <w:sz w:val="32"/>
          <w:szCs w:val="32"/>
        </w:rPr>
        <w:t>费计划</w:t>
      </w:r>
      <w:proofErr w:type="gramEnd"/>
      <w:r w:rsidRPr="000178A0">
        <w:rPr>
          <w:rFonts w:ascii="仿宋_GB2312" w:eastAsia="仿宋_GB2312" w:hAnsiTheme="minorEastAsia" w:cstheme="minorEastAsia" w:hint="eastAsia"/>
          <w:sz w:val="32"/>
          <w:szCs w:val="32"/>
        </w:rPr>
        <w:t>用于执行接待考察调研、检查指导等公务活动开支的交通费、住宿费、用餐费等。</w:t>
      </w:r>
    </w:p>
    <w:p w:rsidR="005D3D23" w:rsidRPr="000178A0" w:rsidRDefault="00D04567">
      <w:pPr>
        <w:widowControl/>
        <w:spacing w:before="270" w:line="450" w:lineRule="atLeast"/>
        <w:ind w:firstLineChars="200" w:firstLine="640"/>
        <w:rPr>
          <w:rStyle w:val="a6"/>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（二）公务用车购置及运行维护费与2018</w:t>
      </w:r>
      <w:r w:rsidR="00705199" w:rsidRPr="000178A0">
        <w:rPr>
          <w:rFonts w:ascii="仿宋_GB2312" w:eastAsia="仿宋_GB2312" w:hAnsiTheme="minorEastAsia" w:cstheme="minorEastAsia" w:hint="eastAsia"/>
          <w:sz w:val="32"/>
          <w:szCs w:val="32"/>
        </w:rPr>
        <w:t>年预算</w:t>
      </w:r>
      <w:r w:rsidRPr="000178A0">
        <w:rPr>
          <w:rFonts w:ascii="仿宋_GB2312" w:eastAsia="仿宋_GB2312" w:hAnsiTheme="minorEastAsia" w:cstheme="minorEastAsia" w:hint="eastAsia"/>
          <w:sz w:val="32"/>
          <w:szCs w:val="32"/>
        </w:rPr>
        <w:t>持平。</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单位现有公务用车</w:t>
      </w:r>
      <w:r w:rsidR="00705199"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辆，其中：轿车</w:t>
      </w:r>
      <w:r w:rsidR="00705199"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辆、越野车</w:t>
      </w:r>
      <w:r w:rsidR="00705199"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辆、其他乘用车</w:t>
      </w:r>
      <w:r w:rsidR="00705199"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辆。</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2019年未安排公务用车购置费。</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2019年安排公务用车运行维护费</w:t>
      </w:r>
      <w:r w:rsidR="00705199"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万元，用于</w:t>
      </w:r>
      <w:r w:rsidR="00705199"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辆公务用车燃油、过路（桥）、维修、保险等方</w:t>
      </w:r>
      <w:r w:rsidR="00705199" w:rsidRPr="000178A0">
        <w:rPr>
          <w:rFonts w:ascii="仿宋_GB2312" w:eastAsia="仿宋_GB2312" w:hAnsiTheme="minorEastAsia" w:cstheme="minorEastAsia" w:hint="eastAsia"/>
          <w:sz w:val="32"/>
          <w:szCs w:val="32"/>
        </w:rPr>
        <w:t>面支出，主要保障机关及下属单位改革工作调研、脱贫攻坚、监督检查</w:t>
      </w:r>
      <w:r w:rsidRPr="000178A0">
        <w:rPr>
          <w:rFonts w:ascii="仿宋_GB2312" w:eastAsia="仿宋_GB2312" w:hAnsiTheme="minorEastAsia" w:cstheme="minorEastAsia" w:hint="eastAsia"/>
          <w:sz w:val="32"/>
          <w:szCs w:val="32"/>
        </w:rPr>
        <w:t>等工作开展。</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八、政府性基金预算支出情况说明</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广元市利州区</w:t>
      </w:r>
      <w:r w:rsidR="00705199"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局2019年没有使用政府性基金预算拨款安排的支出。</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九、国有资本经营预算支出情况说明</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广元市利州区</w:t>
      </w:r>
      <w:r w:rsidR="00705199"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局2019年没有使用国有资本经</w:t>
      </w:r>
      <w:r w:rsidRPr="000178A0">
        <w:rPr>
          <w:rFonts w:ascii="仿宋_GB2312" w:eastAsia="仿宋_GB2312" w:hAnsiTheme="minorEastAsia" w:cstheme="minorEastAsia" w:hint="eastAsia"/>
          <w:sz w:val="32"/>
          <w:szCs w:val="32"/>
        </w:rPr>
        <w:lastRenderedPageBreak/>
        <w:t>营预算拨款安排的支出。</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十、其他重要事项的情况说明</w:t>
      </w:r>
      <w:r w:rsidRPr="000178A0">
        <w:rPr>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Style w:val="a6"/>
          <w:rFonts w:ascii="仿宋_GB2312" w:eastAsia="仿宋_GB2312" w:hAnsiTheme="minorEastAsia" w:cstheme="minorEastAsia" w:hint="eastAsia"/>
          <w:sz w:val="32"/>
          <w:szCs w:val="32"/>
        </w:rPr>
        <w:t>（一）机关运行经费</w:t>
      </w:r>
      <w:r w:rsidRPr="000178A0">
        <w:rPr>
          <w:rStyle w:val="a6"/>
          <w:rFonts w:ascii="仿宋_GB2312" w:eastAsia="仿宋_GB2312" w:hAnsiTheme="minorEastAsia" w:cstheme="minorEastAsia" w:hint="eastAsia"/>
          <w:sz w:val="32"/>
          <w:szCs w:val="32"/>
        </w:rPr>
        <w:br/>
      </w:r>
      <w:r w:rsidR="005D3D23" w:rsidRPr="000178A0">
        <w:rPr>
          <w:rFonts w:ascii="仿宋_GB2312" w:eastAsia="仿宋_GB2312" w:hAnsiTheme="minorEastAsia" w:cstheme="minorEastAsia" w:hint="eastAsia"/>
          <w:sz w:val="32"/>
          <w:szCs w:val="32"/>
        </w:rPr>
        <w:t xml:space="preserve">   </w:t>
      </w:r>
      <w:r w:rsidRPr="000178A0">
        <w:rPr>
          <w:rFonts w:ascii="仿宋_GB2312" w:eastAsia="仿宋_GB2312" w:hAnsiTheme="minorEastAsia" w:cstheme="minorEastAsia" w:hint="eastAsia"/>
          <w:sz w:val="32"/>
          <w:szCs w:val="32"/>
        </w:rPr>
        <w:t>2019年，广元市利州区</w:t>
      </w:r>
      <w:r w:rsidR="00705199"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局机关运行经费财政拨款预算为</w:t>
      </w:r>
      <w:r w:rsidR="00705199" w:rsidRPr="000178A0">
        <w:rPr>
          <w:rFonts w:ascii="仿宋_GB2312" w:eastAsia="仿宋_GB2312" w:hAnsiTheme="minorEastAsia" w:cstheme="minorEastAsia" w:hint="eastAsia"/>
          <w:sz w:val="32"/>
          <w:szCs w:val="32"/>
        </w:rPr>
        <w:t>388.44</w:t>
      </w:r>
      <w:r w:rsidRPr="000178A0">
        <w:rPr>
          <w:rFonts w:ascii="仿宋_GB2312" w:eastAsia="仿宋_GB2312" w:hAnsiTheme="minorEastAsia" w:cstheme="minorEastAsia" w:hint="eastAsia"/>
          <w:sz w:val="32"/>
          <w:szCs w:val="32"/>
        </w:rPr>
        <w:t>万元，比2018年预算增加（减少）</w:t>
      </w:r>
      <w:r w:rsidR="00705199" w:rsidRPr="000178A0">
        <w:rPr>
          <w:rFonts w:ascii="仿宋_GB2312" w:eastAsia="仿宋_GB2312" w:hAnsiTheme="minorEastAsia" w:cstheme="minorEastAsia" w:hint="eastAsia"/>
          <w:sz w:val="32"/>
          <w:szCs w:val="32"/>
        </w:rPr>
        <w:t>389.37</w:t>
      </w:r>
      <w:r w:rsidRPr="000178A0">
        <w:rPr>
          <w:rFonts w:ascii="仿宋_GB2312" w:eastAsia="仿宋_GB2312" w:hAnsiTheme="minorEastAsia" w:cstheme="minorEastAsia" w:hint="eastAsia"/>
          <w:sz w:val="32"/>
          <w:szCs w:val="32"/>
        </w:rPr>
        <w:t>万元，</w:t>
      </w:r>
      <w:r w:rsidR="00705199" w:rsidRPr="000178A0">
        <w:rPr>
          <w:rFonts w:ascii="仿宋_GB2312" w:eastAsia="仿宋_GB2312" w:hAnsiTheme="minorEastAsia" w:cstheme="minorEastAsia" w:hint="eastAsia"/>
          <w:sz w:val="32"/>
          <w:szCs w:val="32"/>
        </w:rPr>
        <w:t>下降0.24</w:t>
      </w:r>
      <w:r w:rsidRPr="000178A0">
        <w:rPr>
          <w:rFonts w:ascii="仿宋_GB2312" w:eastAsia="仿宋_GB2312" w:hAnsiTheme="minorEastAsia" w:cstheme="minorEastAsia" w:hint="eastAsia"/>
          <w:sz w:val="32"/>
          <w:szCs w:val="32"/>
        </w:rPr>
        <w:t>%。主要原因是人员减少</w:t>
      </w:r>
      <w:r w:rsidR="00705199" w:rsidRPr="000178A0">
        <w:rPr>
          <w:rFonts w:ascii="仿宋_GB2312" w:eastAsia="仿宋_GB2312" w:hAnsiTheme="minorEastAsia" w:cstheme="minorEastAsia" w:hint="eastAsia"/>
          <w:sz w:val="32"/>
          <w:szCs w:val="32"/>
        </w:rPr>
        <w:t>。</w:t>
      </w:r>
    </w:p>
    <w:p w:rsidR="005D3D23" w:rsidRPr="000178A0" w:rsidRDefault="00D04567" w:rsidP="005D3D23">
      <w:pPr>
        <w:widowControl/>
        <w:spacing w:before="270" w:line="450" w:lineRule="atLeast"/>
        <w:ind w:firstLineChars="100" w:firstLine="321"/>
        <w:rPr>
          <w:rStyle w:val="a6"/>
          <w:rFonts w:ascii="仿宋_GB2312" w:eastAsia="仿宋_GB2312" w:hAnsiTheme="minorEastAsia" w:cstheme="minorEastAsia"/>
          <w:sz w:val="32"/>
          <w:szCs w:val="32"/>
        </w:rPr>
      </w:pPr>
      <w:r w:rsidRPr="000178A0">
        <w:rPr>
          <w:rStyle w:val="a6"/>
          <w:rFonts w:ascii="仿宋_GB2312" w:eastAsia="仿宋_GB2312" w:hAnsiTheme="minorEastAsia" w:cstheme="minorEastAsia" w:hint="eastAsia"/>
          <w:sz w:val="32"/>
          <w:szCs w:val="32"/>
        </w:rPr>
        <w:t>（二）政府采购情况</w:t>
      </w:r>
    </w:p>
    <w:p w:rsidR="005D3D23" w:rsidRPr="000178A0" w:rsidRDefault="00D04567" w:rsidP="005D3D23">
      <w:pPr>
        <w:widowControl/>
        <w:spacing w:before="270" w:line="450" w:lineRule="atLeast"/>
        <w:ind w:firstLineChars="150" w:firstLine="48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2019年，</w:t>
      </w:r>
      <w:r w:rsidR="000F259D"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局安排政府采购预算</w:t>
      </w:r>
      <w:r w:rsidR="008F5A8E" w:rsidRPr="000178A0">
        <w:rPr>
          <w:rFonts w:ascii="仿宋_GB2312" w:eastAsia="仿宋_GB2312" w:hAnsiTheme="minorEastAsia" w:cstheme="minorEastAsia" w:hint="eastAsia"/>
          <w:sz w:val="32"/>
          <w:szCs w:val="32"/>
        </w:rPr>
        <w:t>0万元</w:t>
      </w:r>
      <w:r w:rsidRPr="000178A0">
        <w:rPr>
          <w:rFonts w:ascii="仿宋_GB2312" w:eastAsia="仿宋_GB2312" w:hAnsiTheme="minorEastAsia" w:cstheme="minorEastAsia" w:hint="eastAsia"/>
          <w:sz w:val="32"/>
          <w:szCs w:val="32"/>
        </w:rPr>
        <w:t>。</w:t>
      </w:r>
    </w:p>
    <w:p w:rsidR="005D3D23" w:rsidRPr="000178A0" w:rsidRDefault="00D04567" w:rsidP="005D3D23">
      <w:pPr>
        <w:widowControl/>
        <w:spacing w:before="270" w:line="450" w:lineRule="atLeast"/>
        <w:ind w:firstLineChars="150" w:firstLine="482"/>
        <w:rPr>
          <w:rStyle w:val="a6"/>
          <w:rFonts w:ascii="仿宋_GB2312" w:eastAsia="仿宋_GB2312" w:hAnsiTheme="minorEastAsia" w:cstheme="minorEastAsia"/>
          <w:sz w:val="32"/>
          <w:szCs w:val="32"/>
        </w:rPr>
      </w:pPr>
      <w:r w:rsidRPr="000178A0">
        <w:rPr>
          <w:rStyle w:val="a6"/>
          <w:rFonts w:ascii="仿宋_GB2312" w:eastAsia="仿宋_GB2312" w:hAnsiTheme="minorEastAsia" w:cstheme="minorEastAsia" w:hint="eastAsia"/>
          <w:sz w:val="32"/>
          <w:szCs w:val="32"/>
        </w:rPr>
        <w:t>（三）国有资产占有使用情况</w:t>
      </w:r>
    </w:p>
    <w:p w:rsidR="000178A0" w:rsidRDefault="00D04567" w:rsidP="005D3D23">
      <w:pPr>
        <w:widowControl/>
        <w:spacing w:before="270" w:line="450" w:lineRule="atLeast"/>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截至2018年底，</w:t>
      </w:r>
      <w:r w:rsidR="000F259D"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局所属各预算单位共有车辆</w:t>
      </w:r>
      <w:r w:rsidR="000F259D"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辆，其中，定向保障用车</w:t>
      </w:r>
      <w:r w:rsidR="000F259D"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辆、执法执勤用车</w:t>
      </w:r>
      <w:r w:rsidR="000F259D"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辆。单位价值10万元以上大型设备</w:t>
      </w:r>
      <w:r w:rsidR="000F259D" w:rsidRPr="000178A0">
        <w:rPr>
          <w:rFonts w:ascii="仿宋_GB2312" w:eastAsia="仿宋_GB2312" w:hAnsiTheme="minorEastAsia" w:cstheme="minorEastAsia" w:hint="eastAsia"/>
          <w:sz w:val="32"/>
          <w:szCs w:val="32"/>
        </w:rPr>
        <w:t>0</w:t>
      </w:r>
      <w:r w:rsidRPr="000178A0">
        <w:rPr>
          <w:rFonts w:ascii="仿宋_GB2312" w:eastAsia="仿宋_GB2312" w:hAnsiTheme="minorEastAsia" w:cstheme="minorEastAsia" w:hint="eastAsia"/>
          <w:sz w:val="32"/>
          <w:szCs w:val="32"/>
        </w:rPr>
        <w:t>台（套）。</w:t>
      </w:r>
      <w:r w:rsidRPr="000178A0">
        <w:rPr>
          <w:rFonts w:ascii="仿宋_GB2312" w:eastAsia="仿宋_GB2312" w:hAnsiTheme="minorEastAsia" w:cstheme="minorEastAsia" w:hint="eastAsia"/>
          <w:sz w:val="32"/>
          <w:szCs w:val="32"/>
        </w:rPr>
        <w:br/>
        <w:t xml:space="preserve">     2019年部门预算未安排购置车辆及单位价值20万元以上大型设备。</w:t>
      </w:r>
    </w:p>
    <w:p w:rsidR="000178A0" w:rsidRDefault="00D04567" w:rsidP="000178A0">
      <w:pPr>
        <w:widowControl/>
        <w:spacing w:before="270" w:line="450" w:lineRule="atLeast"/>
        <w:ind w:firstLineChars="200" w:firstLine="643"/>
        <w:rPr>
          <w:rFonts w:ascii="仿宋_GB2312" w:eastAsia="仿宋_GB2312" w:hAnsiTheme="minorEastAsia" w:cstheme="minorEastAsia"/>
          <w:sz w:val="32"/>
          <w:szCs w:val="32"/>
        </w:rPr>
      </w:pPr>
      <w:r w:rsidRPr="000178A0">
        <w:rPr>
          <w:rStyle w:val="a6"/>
          <w:rFonts w:ascii="仿宋_GB2312" w:eastAsia="仿宋_GB2312" w:hAnsiTheme="minorEastAsia" w:cstheme="minorEastAsia" w:hint="eastAsia"/>
          <w:sz w:val="32"/>
          <w:szCs w:val="32"/>
        </w:rPr>
        <w:t>（四）绩效目标设置情况</w:t>
      </w:r>
    </w:p>
    <w:p w:rsidR="00572CC4" w:rsidRPr="000178A0" w:rsidRDefault="00D04567" w:rsidP="000178A0">
      <w:pPr>
        <w:widowControl/>
        <w:spacing w:before="270" w:line="450" w:lineRule="atLeast"/>
        <w:ind w:firstLineChars="200" w:firstLine="640"/>
        <w:rPr>
          <w:rFonts w:ascii="仿宋_GB2312" w:eastAsia="仿宋_GB2312" w:hAnsiTheme="minorEastAsia" w:cstheme="minorEastAsia"/>
          <w:sz w:val="32"/>
          <w:szCs w:val="32"/>
        </w:rPr>
      </w:pPr>
      <w:r w:rsidRPr="000178A0">
        <w:rPr>
          <w:rFonts w:ascii="仿宋_GB2312" w:eastAsia="仿宋_GB2312" w:hAnsiTheme="minorEastAsia" w:cstheme="minorEastAsia" w:hint="eastAsia"/>
          <w:sz w:val="32"/>
          <w:szCs w:val="32"/>
        </w:rPr>
        <w:t>绩效目标是预算编制的前提和基础，按照“费随事定”的原则，2019年广元市利州区</w:t>
      </w:r>
      <w:r w:rsidR="005D3D23" w:rsidRPr="000178A0">
        <w:rPr>
          <w:rFonts w:ascii="仿宋_GB2312" w:eastAsia="仿宋_GB2312" w:hAnsiTheme="minorEastAsia" w:cstheme="minorEastAsia" w:hint="eastAsia"/>
          <w:sz w:val="32"/>
          <w:szCs w:val="32"/>
        </w:rPr>
        <w:t>扶贫开发</w:t>
      </w:r>
      <w:r w:rsidRPr="000178A0">
        <w:rPr>
          <w:rFonts w:ascii="仿宋_GB2312" w:eastAsia="仿宋_GB2312" w:hAnsiTheme="minorEastAsia" w:cstheme="minorEastAsia" w:hint="eastAsia"/>
          <w:sz w:val="32"/>
          <w:szCs w:val="32"/>
        </w:rPr>
        <w:t>局所有项目按要求编制了项目绩效目标,从项目完成、项目效益、满意度等方面设置了绩效指标，综合反映项目预期完成的数量、成本、时</w:t>
      </w:r>
      <w:r w:rsidRPr="000178A0">
        <w:rPr>
          <w:rFonts w:ascii="仿宋_GB2312" w:eastAsia="仿宋_GB2312" w:hAnsiTheme="minorEastAsia" w:cstheme="minorEastAsia" w:hint="eastAsia"/>
          <w:sz w:val="32"/>
          <w:szCs w:val="32"/>
        </w:rPr>
        <w:lastRenderedPageBreak/>
        <w:t>效、质量，预期达到的社会效益、经济效益、可持续影响以及服务对象满意度等情况；同时编制了部门整体绩效目标。</w:t>
      </w:r>
      <w:r w:rsidRPr="000178A0">
        <w:rPr>
          <w:rFonts w:ascii="仿宋_GB2312" w:eastAsia="仿宋_GB2312" w:hAnsiTheme="minorEastAsia" w:cstheme="minorEastAsia" w:hint="eastAsia"/>
          <w:sz w:val="32"/>
          <w:szCs w:val="32"/>
        </w:rPr>
        <w:br/>
        <w:t xml:space="preserve">　　十一、名词解释</w:t>
      </w:r>
    </w:p>
    <w:p w:rsidR="00572CC4" w:rsidRPr="000178A0" w:rsidRDefault="00D04567">
      <w:pPr>
        <w:widowControl/>
        <w:spacing w:before="270" w:line="450" w:lineRule="atLeast"/>
        <w:ind w:firstLineChars="200" w:firstLine="640"/>
        <w:rPr>
          <w:rFonts w:ascii="仿宋_GB2312" w:eastAsia="仿宋_GB2312" w:hAnsiTheme="minorEastAsia" w:cstheme="minorEastAsia"/>
          <w:sz w:val="32"/>
          <w:szCs w:val="32"/>
          <w:shd w:val="clear" w:color="auto" w:fill="FFFFFF"/>
        </w:rPr>
      </w:pPr>
      <w:r w:rsidRPr="000178A0">
        <w:rPr>
          <w:rFonts w:ascii="仿宋_GB2312" w:eastAsia="仿宋_GB2312" w:hAnsiTheme="minorEastAsia" w:cstheme="minorEastAsia" w:hint="eastAsia"/>
          <w:sz w:val="32"/>
          <w:szCs w:val="32"/>
        </w:rPr>
        <w:t>（一）一般公共预算拨款收入：指省级财政当年拨付的资金。</w:t>
      </w:r>
      <w:r w:rsidRPr="000178A0">
        <w:rPr>
          <w:rFonts w:ascii="仿宋_GB2312" w:eastAsia="仿宋_GB2312" w:hAnsiTheme="minorEastAsia" w:cstheme="minorEastAsia" w:hint="eastAsia"/>
          <w:sz w:val="32"/>
          <w:szCs w:val="32"/>
        </w:rPr>
        <w:br/>
        <w:t xml:space="preserve">　　（二）上年结转：指以前年度尚未完成，结转到本年仍按原规定用途继续使用的资金。</w:t>
      </w:r>
      <w:r w:rsidRPr="000178A0">
        <w:rPr>
          <w:rFonts w:ascii="仿宋_GB2312" w:eastAsia="仿宋_GB2312" w:hAnsiTheme="minorEastAsia" w:cstheme="minorEastAsia" w:hint="eastAsia"/>
          <w:sz w:val="32"/>
          <w:szCs w:val="32"/>
        </w:rPr>
        <w:br/>
        <w:t xml:space="preserve">　　（三）一般公共服务（类）财政事务（款）行政运行（项）：</w:t>
      </w:r>
      <w:proofErr w:type="gramStart"/>
      <w:r w:rsidRPr="000178A0">
        <w:rPr>
          <w:rFonts w:ascii="仿宋_GB2312" w:eastAsia="仿宋_GB2312" w:hAnsiTheme="minorEastAsia" w:cstheme="minorEastAsia" w:hint="eastAsia"/>
          <w:sz w:val="32"/>
          <w:szCs w:val="32"/>
        </w:rPr>
        <w:t>指厅机关</w:t>
      </w:r>
      <w:proofErr w:type="gramEnd"/>
      <w:r w:rsidRPr="000178A0">
        <w:rPr>
          <w:rFonts w:ascii="仿宋_GB2312" w:eastAsia="仿宋_GB2312" w:hAnsiTheme="minorEastAsia" w:cstheme="minorEastAsia" w:hint="eastAsia"/>
          <w:sz w:val="32"/>
          <w:szCs w:val="32"/>
        </w:rPr>
        <w:t>及</w:t>
      </w:r>
      <w:proofErr w:type="gramStart"/>
      <w:r w:rsidRPr="000178A0">
        <w:rPr>
          <w:rFonts w:ascii="仿宋_GB2312" w:eastAsia="仿宋_GB2312" w:hAnsiTheme="minorEastAsia" w:cstheme="minorEastAsia" w:hint="eastAsia"/>
          <w:sz w:val="32"/>
          <w:szCs w:val="32"/>
        </w:rPr>
        <w:t>参公管理</w:t>
      </w:r>
      <w:proofErr w:type="gramEnd"/>
      <w:r w:rsidRPr="000178A0">
        <w:rPr>
          <w:rFonts w:ascii="仿宋_GB2312" w:eastAsia="仿宋_GB2312" w:hAnsiTheme="minorEastAsia" w:cstheme="minorEastAsia" w:hint="eastAsia"/>
          <w:sz w:val="32"/>
          <w:szCs w:val="32"/>
        </w:rPr>
        <w:t>事业单位用于保障机构正常运行、开展日常工作的基本支出。</w:t>
      </w:r>
      <w:r w:rsidRPr="000178A0">
        <w:rPr>
          <w:rFonts w:ascii="仿宋_GB2312" w:eastAsia="仿宋_GB2312" w:hAnsiTheme="minorEastAsia" w:cstheme="minorEastAsia" w:hint="eastAsia"/>
          <w:sz w:val="32"/>
          <w:szCs w:val="32"/>
        </w:rPr>
        <w:br/>
        <w:t xml:space="preserve">　　（四）社会保障和就业（类）行政事业单位离退休（款）未归口管理的行政单位离退休（项）：</w:t>
      </w:r>
      <w:proofErr w:type="gramStart"/>
      <w:r w:rsidRPr="000178A0">
        <w:rPr>
          <w:rFonts w:ascii="仿宋_GB2312" w:eastAsia="仿宋_GB2312" w:hAnsiTheme="minorEastAsia" w:cstheme="minorEastAsia" w:hint="eastAsia"/>
          <w:sz w:val="32"/>
          <w:szCs w:val="32"/>
        </w:rPr>
        <w:t>指局机关</w:t>
      </w:r>
      <w:proofErr w:type="gramEnd"/>
      <w:r w:rsidRPr="000178A0">
        <w:rPr>
          <w:rFonts w:ascii="仿宋_GB2312" w:eastAsia="仿宋_GB2312" w:hAnsiTheme="minorEastAsia" w:cstheme="minorEastAsia" w:hint="eastAsia"/>
          <w:sz w:val="32"/>
          <w:szCs w:val="32"/>
        </w:rPr>
        <w:t>离退休人员的支出。</w:t>
      </w:r>
      <w:r w:rsidRPr="000178A0">
        <w:rPr>
          <w:rFonts w:ascii="仿宋_GB2312" w:eastAsia="仿宋_GB2312"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sidRPr="000178A0">
        <w:rPr>
          <w:rFonts w:ascii="仿宋_GB2312" w:eastAsia="仿宋_GB2312"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sidRPr="000178A0">
        <w:rPr>
          <w:rFonts w:ascii="仿宋_GB2312" w:eastAsia="仿宋_GB2312" w:hAnsiTheme="minorEastAsia" w:cstheme="minorEastAsia" w:hint="eastAsia"/>
          <w:sz w:val="32"/>
          <w:szCs w:val="32"/>
        </w:rPr>
        <w:br/>
        <w:t xml:space="preserve">　　（七）卫生健康（类）行政事业单位医疗（款）行政单位医疗（项）：</w:t>
      </w:r>
      <w:proofErr w:type="gramStart"/>
      <w:r w:rsidRPr="000178A0">
        <w:rPr>
          <w:rFonts w:ascii="仿宋_GB2312" w:eastAsia="仿宋_GB2312" w:hAnsiTheme="minorEastAsia" w:cstheme="minorEastAsia" w:hint="eastAsia"/>
          <w:sz w:val="32"/>
          <w:szCs w:val="32"/>
        </w:rPr>
        <w:t>指局机关</w:t>
      </w:r>
      <w:proofErr w:type="gramEnd"/>
      <w:r w:rsidRPr="000178A0">
        <w:rPr>
          <w:rFonts w:ascii="仿宋_GB2312" w:eastAsia="仿宋_GB2312" w:hAnsiTheme="minorEastAsia" w:cstheme="minorEastAsia" w:hint="eastAsia"/>
          <w:sz w:val="32"/>
          <w:szCs w:val="32"/>
        </w:rPr>
        <w:t>及</w:t>
      </w:r>
      <w:proofErr w:type="gramStart"/>
      <w:r w:rsidRPr="000178A0">
        <w:rPr>
          <w:rFonts w:ascii="仿宋_GB2312" w:eastAsia="仿宋_GB2312" w:hAnsiTheme="minorEastAsia" w:cstheme="minorEastAsia" w:hint="eastAsia"/>
          <w:sz w:val="32"/>
          <w:szCs w:val="32"/>
        </w:rPr>
        <w:t>参公管理</w:t>
      </w:r>
      <w:proofErr w:type="gramEnd"/>
      <w:r w:rsidRPr="000178A0">
        <w:rPr>
          <w:rFonts w:ascii="仿宋_GB2312" w:eastAsia="仿宋_GB2312" w:hAnsiTheme="minorEastAsia" w:cstheme="minorEastAsia" w:hint="eastAsia"/>
          <w:sz w:val="32"/>
          <w:szCs w:val="32"/>
        </w:rPr>
        <w:t>事业单位用于缴纳单位基本医疗保险支出。</w:t>
      </w:r>
      <w:r w:rsidRPr="000178A0">
        <w:rPr>
          <w:rFonts w:ascii="仿宋_GB2312" w:eastAsia="仿宋_GB2312" w:hAnsiTheme="minorEastAsia" w:cstheme="minorEastAsia" w:hint="eastAsia"/>
          <w:sz w:val="32"/>
          <w:szCs w:val="32"/>
        </w:rPr>
        <w:br/>
      </w:r>
      <w:r w:rsidRPr="000178A0">
        <w:rPr>
          <w:rFonts w:ascii="仿宋_GB2312" w:eastAsia="仿宋_GB2312" w:hAnsiTheme="minorEastAsia" w:cstheme="minorEastAsia" w:hint="eastAsia"/>
          <w:sz w:val="32"/>
          <w:szCs w:val="32"/>
        </w:rPr>
        <w:lastRenderedPageBreak/>
        <w:t xml:space="preserve">　　（八）卫生健康（类）行政事业单位医疗（款）事业单位医疗（项）：指事业单位用于缴纳单位基本医疗保险支出。</w:t>
      </w:r>
      <w:r w:rsidRPr="000178A0">
        <w:rPr>
          <w:rFonts w:ascii="仿宋_GB2312" w:eastAsia="仿宋_GB2312"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sidRPr="000178A0">
        <w:rPr>
          <w:rFonts w:ascii="仿宋_GB2312" w:eastAsia="仿宋_GB2312" w:hAnsiTheme="minorEastAsia" w:cstheme="minorEastAsia" w:hint="eastAsia"/>
          <w:sz w:val="32"/>
          <w:szCs w:val="32"/>
        </w:rPr>
        <w:br/>
        <w:t xml:space="preserve">　　（十）基本支出：指为保证机构正常运转，完成日常工作任务而发生的人员支出和公用支出。</w:t>
      </w:r>
      <w:r w:rsidRPr="000178A0">
        <w:rPr>
          <w:rFonts w:ascii="仿宋_GB2312" w:eastAsia="仿宋_GB2312" w:hAnsiTheme="minorEastAsia" w:cstheme="minorEastAsia" w:hint="eastAsia"/>
          <w:sz w:val="32"/>
          <w:szCs w:val="32"/>
        </w:rPr>
        <w:br/>
        <w:t xml:space="preserve">　　（十一）项目支出：指在基本支出之外为完成特定行政任务和事业发展目标所发生的支出。</w:t>
      </w:r>
      <w:r w:rsidRPr="000178A0">
        <w:rPr>
          <w:rFonts w:ascii="仿宋_GB2312" w:eastAsia="仿宋_GB2312" w:hAnsiTheme="minorEastAsia" w:cstheme="minorEastAsia" w:hint="eastAsia"/>
          <w:sz w:val="32"/>
          <w:szCs w:val="32"/>
        </w:rPr>
        <w:br/>
        <w:t xml:space="preserve">　　（十二）“三公”经费：纳入xx局预算管理的“三公”经费，是指部门用财政拨款安排的因公出国（境）费、公务用车购置及运行费和公务接待费。其中，因公出国（境）</w:t>
      </w:r>
      <w:proofErr w:type="gramStart"/>
      <w:r w:rsidRPr="000178A0">
        <w:rPr>
          <w:rFonts w:ascii="仿宋_GB2312" w:eastAsia="仿宋_GB2312" w:hAnsiTheme="minorEastAsia" w:cstheme="minorEastAsia" w:hint="eastAsia"/>
          <w:sz w:val="32"/>
          <w:szCs w:val="32"/>
        </w:rPr>
        <w:t>费反映</w:t>
      </w:r>
      <w:proofErr w:type="gramEnd"/>
      <w:r w:rsidRPr="000178A0">
        <w:rPr>
          <w:rFonts w:ascii="仿宋_GB2312" w:eastAsia="仿宋_GB2312" w:hAnsiTheme="minorEastAsia" w:cstheme="minorEastAsia" w:hint="eastAsia"/>
          <w:sz w:val="32"/>
          <w:szCs w:val="32"/>
        </w:rPr>
        <w:t>单位公务出国（境）的国际旅费、国外城市间交通费、住宿费、伙食费、培训费、公杂费等支出；公务用车购置及运行</w:t>
      </w:r>
      <w:proofErr w:type="gramStart"/>
      <w:r w:rsidRPr="000178A0">
        <w:rPr>
          <w:rFonts w:ascii="仿宋_GB2312" w:eastAsia="仿宋_GB2312" w:hAnsiTheme="minorEastAsia" w:cstheme="minorEastAsia" w:hint="eastAsia"/>
          <w:sz w:val="32"/>
          <w:szCs w:val="32"/>
        </w:rPr>
        <w:t>费反映</w:t>
      </w:r>
      <w:proofErr w:type="gramEnd"/>
      <w:r w:rsidRPr="000178A0">
        <w:rPr>
          <w:rFonts w:ascii="仿宋_GB2312" w:eastAsia="仿宋_GB2312" w:hAnsiTheme="minorEastAsia" w:cstheme="minorEastAsia" w:hint="eastAsia"/>
          <w:sz w:val="32"/>
          <w:szCs w:val="32"/>
        </w:rPr>
        <w:t>单位公务用车车辆购置支出（</w:t>
      </w:r>
      <w:proofErr w:type="gramStart"/>
      <w:r w:rsidRPr="000178A0">
        <w:rPr>
          <w:rFonts w:ascii="仿宋_GB2312" w:eastAsia="仿宋_GB2312" w:hAnsiTheme="minorEastAsia" w:cstheme="minorEastAsia" w:hint="eastAsia"/>
          <w:sz w:val="32"/>
          <w:szCs w:val="32"/>
        </w:rPr>
        <w:t>含车辆</w:t>
      </w:r>
      <w:proofErr w:type="gramEnd"/>
      <w:r w:rsidRPr="000178A0">
        <w:rPr>
          <w:rFonts w:ascii="仿宋_GB2312" w:eastAsia="仿宋_GB2312" w:hAnsiTheme="minorEastAsia" w:cstheme="minorEastAsia" w:hint="eastAsia"/>
          <w:sz w:val="32"/>
          <w:szCs w:val="32"/>
        </w:rPr>
        <w:t>购置税）及租用费、燃料费、维修费、过路过桥费、保险费等支出；公务接待</w:t>
      </w:r>
      <w:proofErr w:type="gramStart"/>
      <w:r w:rsidRPr="000178A0">
        <w:rPr>
          <w:rFonts w:ascii="仿宋_GB2312" w:eastAsia="仿宋_GB2312" w:hAnsiTheme="minorEastAsia" w:cstheme="minorEastAsia" w:hint="eastAsia"/>
          <w:sz w:val="32"/>
          <w:szCs w:val="32"/>
        </w:rPr>
        <w:t>费反映</w:t>
      </w:r>
      <w:proofErr w:type="gramEnd"/>
      <w:r w:rsidRPr="000178A0">
        <w:rPr>
          <w:rFonts w:ascii="仿宋_GB2312" w:eastAsia="仿宋_GB2312" w:hAnsiTheme="minorEastAsia" w:cstheme="minorEastAsia" w:hint="eastAsia"/>
          <w:sz w:val="32"/>
          <w:szCs w:val="32"/>
        </w:rPr>
        <w:t>单位按规定开支的各类公务接待（含外宾接待）支出。</w:t>
      </w:r>
      <w:r w:rsidRPr="000178A0">
        <w:rPr>
          <w:rFonts w:ascii="仿宋_GB2312" w:eastAsia="仿宋_GB2312" w:hAnsiTheme="minorEastAsia" w:cstheme="minorEastAsia" w:hint="eastAsia"/>
          <w:sz w:val="32"/>
          <w:szCs w:val="32"/>
        </w:rPr>
        <w:br/>
      </w:r>
      <w:bookmarkEnd w:id="0"/>
    </w:p>
    <w:sectPr w:rsidR="00572CC4" w:rsidRPr="000178A0" w:rsidSect="00572C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FE" w:rsidRDefault="007657FE" w:rsidP="00835FE8">
      <w:r>
        <w:separator/>
      </w:r>
    </w:p>
  </w:endnote>
  <w:endnote w:type="continuationSeparator" w:id="0">
    <w:p w:rsidR="007657FE" w:rsidRDefault="007657FE" w:rsidP="00835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FE" w:rsidRDefault="007657FE" w:rsidP="00835FE8">
      <w:r>
        <w:separator/>
      </w:r>
    </w:p>
  </w:footnote>
  <w:footnote w:type="continuationSeparator" w:id="0">
    <w:p w:rsidR="007657FE" w:rsidRDefault="007657FE" w:rsidP="00835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15D42"/>
    <w:rsid w:val="000178A0"/>
    <w:rsid w:val="000234F0"/>
    <w:rsid w:val="000F259D"/>
    <w:rsid w:val="0019321F"/>
    <w:rsid w:val="001F785C"/>
    <w:rsid w:val="0022790D"/>
    <w:rsid w:val="002400A0"/>
    <w:rsid w:val="0024385F"/>
    <w:rsid w:val="0026122B"/>
    <w:rsid w:val="003F084C"/>
    <w:rsid w:val="004C01BC"/>
    <w:rsid w:val="004F514A"/>
    <w:rsid w:val="00572CC4"/>
    <w:rsid w:val="005D2A91"/>
    <w:rsid w:val="005D3D23"/>
    <w:rsid w:val="00634441"/>
    <w:rsid w:val="00705199"/>
    <w:rsid w:val="007657FE"/>
    <w:rsid w:val="007D2FDC"/>
    <w:rsid w:val="007E0D7C"/>
    <w:rsid w:val="0081340A"/>
    <w:rsid w:val="00835FE8"/>
    <w:rsid w:val="00866198"/>
    <w:rsid w:val="00874F3D"/>
    <w:rsid w:val="008F5A8E"/>
    <w:rsid w:val="009073AE"/>
    <w:rsid w:val="009A7213"/>
    <w:rsid w:val="009B2453"/>
    <w:rsid w:val="00A565DC"/>
    <w:rsid w:val="00B17597"/>
    <w:rsid w:val="00C06BFD"/>
    <w:rsid w:val="00C22C28"/>
    <w:rsid w:val="00CD4B04"/>
    <w:rsid w:val="00D04567"/>
    <w:rsid w:val="00E14578"/>
    <w:rsid w:val="00E66890"/>
    <w:rsid w:val="00F2724C"/>
    <w:rsid w:val="00F4715C"/>
    <w:rsid w:val="00FC080D"/>
    <w:rsid w:val="00FC3E8B"/>
    <w:rsid w:val="00FD2341"/>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C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72CC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72CC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72CC4"/>
    <w:pPr>
      <w:spacing w:before="100" w:beforeAutospacing="1" w:after="100" w:afterAutospacing="1"/>
      <w:jc w:val="left"/>
    </w:pPr>
    <w:rPr>
      <w:kern w:val="0"/>
      <w:sz w:val="24"/>
    </w:rPr>
  </w:style>
  <w:style w:type="character" w:styleId="a6">
    <w:name w:val="Strong"/>
    <w:basedOn w:val="a0"/>
    <w:qFormat/>
    <w:rsid w:val="00572CC4"/>
    <w:rPr>
      <w:b/>
    </w:rPr>
  </w:style>
  <w:style w:type="paragraph" w:customStyle="1" w:styleId="CharCharChar1CharCharCharCharCharCharChar">
    <w:name w:val="Char Char Char1 Char Char Char Char Char Char Char"/>
    <w:basedOn w:val="a"/>
    <w:qFormat/>
    <w:rsid w:val="00572CC4"/>
    <w:pPr>
      <w:widowControl/>
      <w:spacing w:after="160" w:line="240" w:lineRule="exact"/>
      <w:jc w:val="left"/>
    </w:pPr>
  </w:style>
  <w:style w:type="character" w:customStyle="1" w:styleId="Char0">
    <w:name w:val="页眉 Char"/>
    <w:basedOn w:val="a0"/>
    <w:link w:val="a4"/>
    <w:uiPriority w:val="99"/>
    <w:qFormat/>
    <w:rsid w:val="00572CC4"/>
    <w:rPr>
      <w:rFonts w:ascii="Times New Roman" w:eastAsia="宋体" w:hAnsi="Times New Roman" w:cs="Times New Roman"/>
      <w:sz w:val="18"/>
      <w:szCs w:val="18"/>
    </w:rPr>
  </w:style>
  <w:style w:type="character" w:customStyle="1" w:styleId="Char">
    <w:name w:val="页脚 Char"/>
    <w:basedOn w:val="a0"/>
    <w:link w:val="a3"/>
    <w:uiPriority w:val="99"/>
    <w:qFormat/>
    <w:rsid w:val="00572CC4"/>
    <w:rPr>
      <w:rFonts w:ascii="Times New Roman" w:eastAsia="宋体" w:hAnsi="Times New Roman" w:cs="Times New Roman"/>
      <w:sz w:val="18"/>
      <w:szCs w:val="18"/>
    </w:rPr>
  </w:style>
  <w:style w:type="paragraph" w:styleId="a7">
    <w:name w:val="List Paragraph"/>
    <w:basedOn w:val="a"/>
    <w:uiPriority w:val="99"/>
    <w:unhideWhenUsed/>
    <w:rsid w:val="009A721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550</Words>
  <Characters>3141</Characters>
  <Application>Microsoft Office Word</Application>
  <DocSecurity>0</DocSecurity>
  <Lines>26</Lines>
  <Paragraphs>7</Paragraphs>
  <ScaleCrop>false</ScaleCrop>
  <Company>微软中国</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16</cp:revision>
  <cp:lastPrinted>2019-07-23T02:42:00Z</cp:lastPrinted>
  <dcterms:created xsi:type="dcterms:W3CDTF">2018-01-30T09:32:00Z</dcterms:created>
  <dcterms:modified xsi:type="dcterms:W3CDTF">2019-08-02T02:07:00Z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