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Cs/>
          <w:sz w:val="44"/>
          <w:szCs w:val="44"/>
          <w:lang w:eastAsia="zh-CN"/>
        </w:rPr>
      </w:pPr>
      <w:r>
        <w:rPr>
          <w:rFonts w:hint="eastAsia" w:ascii="方正大标宋简体" w:hAnsi="方正大标宋简体" w:eastAsia="方正大标宋简体" w:cs="方正大标宋简体"/>
          <w:bCs/>
          <w:sz w:val="44"/>
          <w:szCs w:val="44"/>
          <w:lang w:eastAsia="zh-CN"/>
        </w:rPr>
        <w:t>广元市利州区宝轮镇人民政府</w:t>
      </w:r>
    </w:p>
    <w:p>
      <w:pPr>
        <w:jc w:val="center"/>
        <w:rPr>
          <w:rFonts w:hint="eastAsia" w:ascii="方正大标宋简体" w:hAnsi="方正大标宋简体" w:eastAsia="方正大标宋简体" w:cs="方正大标宋简体"/>
          <w:b/>
          <w:sz w:val="44"/>
          <w:szCs w:val="44"/>
          <w:lang w:val="en-US" w:eastAsia="zh-CN"/>
        </w:rPr>
      </w:pPr>
      <w:r>
        <w:rPr>
          <w:rFonts w:hint="eastAsia" w:ascii="方正大标宋简体" w:hAnsi="方正大标宋简体" w:eastAsia="方正大标宋简体" w:cs="方正大标宋简体"/>
          <w:bCs/>
          <w:sz w:val="44"/>
          <w:szCs w:val="44"/>
        </w:rPr>
        <w:t>201</w:t>
      </w:r>
      <w:r>
        <w:rPr>
          <w:rFonts w:hint="eastAsia" w:ascii="方正大标宋简体" w:hAnsi="方正大标宋简体" w:eastAsia="方正大标宋简体" w:cs="方正大标宋简体"/>
          <w:bCs/>
          <w:sz w:val="44"/>
          <w:szCs w:val="44"/>
          <w:lang w:val="en-US" w:eastAsia="zh-CN"/>
        </w:rPr>
        <w:t>9</w:t>
      </w:r>
      <w:r>
        <w:rPr>
          <w:rFonts w:hint="eastAsia" w:ascii="方正大标宋简体" w:hAnsi="方正大标宋简体" w:eastAsia="方正大标宋简体" w:cs="方正大标宋简体"/>
          <w:bCs/>
          <w:sz w:val="44"/>
          <w:szCs w:val="44"/>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sz w:val="32"/>
          <w:szCs w:val="32"/>
          <w:lang w:eastAsia="zh-CN"/>
        </w:rPr>
        <w:t>宝轮镇</w:t>
      </w:r>
      <w:r>
        <w:rPr>
          <w:rFonts w:hint="eastAsia"/>
          <w:sz w:val="32"/>
          <w:szCs w:val="32"/>
        </w:rPr>
        <w:t>总编制</w:t>
      </w:r>
      <w:r>
        <w:rPr>
          <w:rFonts w:hint="eastAsia"/>
          <w:sz w:val="32"/>
          <w:szCs w:val="32"/>
          <w:lang w:val="en-US" w:eastAsia="zh-CN"/>
        </w:rPr>
        <w:t>91</w:t>
      </w:r>
      <w:r>
        <w:rPr>
          <w:rFonts w:hint="eastAsia"/>
          <w:sz w:val="32"/>
          <w:szCs w:val="32"/>
        </w:rPr>
        <w:t>名，其中行政编制</w:t>
      </w:r>
      <w:r>
        <w:rPr>
          <w:rFonts w:hint="eastAsia"/>
          <w:sz w:val="32"/>
          <w:szCs w:val="32"/>
          <w:lang w:val="en-US" w:eastAsia="zh-CN"/>
        </w:rPr>
        <w:t>43</w:t>
      </w:r>
      <w:r>
        <w:rPr>
          <w:rFonts w:hint="eastAsia"/>
          <w:sz w:val="32"/>
          <w:szCs w:val="32"/>
        </w:rPr>
        <w:t>名，事业编制</w:t>
      </w:r>
      <w:r>
        <w:rPr>
          <w:rFonts w:hint="eastAsia"/>
          <w:sz w:val="32"/>
          <w:szCs w:val="32"/>
          <w:lang w:val="en-US" w:eastAsia="zh-CN"/>
        </w:rPr>
        <w:t>44</w:t>
      </w:r>
      <w:r>
        <w:rPr>
          <w:rFonts w:hint="eastAsia"/>
          <w:sz w:val="32"/>
          <w:szCs w:val="32"/>
        </w:rPr>
        <w:t>名</w:t>
      </w:r>
      <w:r>
        <w:rPr>
          <w:rFonts w:hint="eastAsia"/>
          <w:sz w:val="32"/>
          <w:szCs w:val="32"/>
          <w:lang w:eastAsia="zh-CN"/>
        </w:rPr>
        <w:t>，工勤编制</w:t>
      </w:r>
      <w:r>
        <w:rPr>
          <w:rFonts w:hint="eastAsia"/>
          <w:sz w:val="32"/>
          <w:szCs w:val="32"/>
          <w:lang w:val="en-US" w:eastAsia="zh-CN"/>
        </w:rPr>
        <w:t>4名</w:t>
      </w:r>
      <w:r>
        <w:rPr>
          <w:rFonts w:hint="eastAsia"/>
          <w:sz w:val="32"/>
          <w:szCs w:val="32"/>
        </w:rPr>
        <w:t>。在职人员总数</w:t>
      </w:r>
      <w:r>
        <w:rPr>
          <w:rFonts w:hint="eastAsia"/>
          <w:sz w:val="32"/>
          <w:szCs w:val="32"/>
          <w:lang w:val="en-US" w:eastAsia="zh-CN"/>
        </w:rPr>
        <w:t>84</w:t>
      </w:r>
      <w:r>
        <w:rPr>
          <w:rFonts w:hint="eastAsia"/>
          <w:sz w:val="32"/>
          <w:szCs w:val="32"/>
        </w:rPr>
        <w:t>人，其中行政人员</w:t>
      </w:r>
      <w:r>
        <w:rPr>
          <w:rFonts w:hint="eastAsia"/>
          <w:sz w:val="32"/>
          <w:szCs w:val="32"/>
          <w:lang w:val="en-US" w:eastAsia="zh-CN"/>
        </w:rPr>
        <w:t>39</w:t>
      </w:r>
      <w:r>
        <w:rPr>
          <w:rFonts w:hint="eastAsia"/>
          <w:sz w:val="32"/>
          <w:szCs w:val="32"/>
        </w:rPr>
        <w:t>人，</w:t>
      </w:r>
      <w:r>
        <w:rPr>
          <w:rFonts w:hint="eastAsia"/>
          <w:sz w:val="32"/>
          <w:szCs w:val="32"/>
          <w:lang w:eastAsia="zh-CN"/>
        </w:rPr>
        <w:t>工勤</w:t>
      </w:r>
      <w:r>
        <w:rPr>
          <w:rFonts w:hint="eastAsia"/>
          <w:sz w:val="32"/>
          <w:szCs w:val="32"/>
          <w:lang w:val="en-US" w:eastAsia="zh-CN"/>
        </w:rPr>
        <w:t>3名，</w:t>
      </w:r>
      <w:r>
        <w:rPr>
          <w:rFonts w:hint="eastAsia"/>
          <w:sz w:val="32"/>
          <w:szCs w:val="32"/>
        </w:rPr>
        <w:t>事业人员</w:t>
      </w:r>
      <w:r>
        <w:rPr>
          <w:rFonts w:hint="eastAsia"/>
          <w:sz w:val="32"/>
          <w:szCs w:val="32"/>
          <w:lang w:val="en-US" w:eastAsia="zh-CN"/>
        </w:rPr>
        <w:t>42</w:t>
      </w:r>
      <w:r>
        <w:rPr>
          <w:rFonts w:hint="eastAsia"/>
          <w:sz w:val="32"/>
          <w:szCs w:val="32"/>
        </w:rPr>
        <w:t>名；退休人员</w:t>
      </w:r>
      <w:r>
        <w:rPr>
          <w:rFonts w:hint="eastAsia"/>
          <w:sz w:val="32"/>
          <w:szCs w:val="32"/>
          <w:lang w:val="en-US" w:eastAsia="zh-CN"/>
        </w:rPr>
        <w:t>61</w:t>
      </w:r>
      <w:r>
        <w:rPr>
          <w:rFonts w:hint="eastAsia"/>
          <w:sz w:val="32"/>
          <w:szCs w:val="32"/>
        </w:rPr>
        <w:t>名。</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1、执行上级国家行政机关的决定、命令和国家制定的法令、法规，接受同级党委的领导，执行本级人民代表大会的各项决议，并报告执行决议、决定和命令的情况。</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3、承担国有资产、集体资产管理、监督及增值保值责任</w:t>
      </w:r>
      <w:r>
        <w:rPr>
          <w:rFonts w:hint="eastAsia"/>
          <w:sz w:val="32"/>
          <w:szCs w:val="32"/>
          <w:lang w:eastAsia="zh-CN"/>
        </w:rPr>
        <w:t>；</w:t>
      </w:r>
      <w:r>
        <w:rPr>
          <w:rFonts w:hint="eastAsia"/>
          <w:sz w:val="32"/>
          <w:szCs w:val="32"/>
        </w:rPr>
        <w:t>保护公民私人所有合法财产，保障集体经济组织应有的自主权</w:t>
      </w:r>
      <w:r>
        <w:rPr>
          <w:rFonts w:hint="eastAsia"/>
          <w:sz w:val="32"/>
          <w:szCs w:val="32"/>
          <w:lang w:eastAsia="zh-CN"/>
        </w:rPr>
        <w:t>；</w:t>
      </w:r>
      <w:r>
        <w:rPr>
          <w:rFonts w:hint="eastAsia"/>
          <w:sz w:val="32"/>
          <w:szCs w:val="32"/>
        </w:rPr>
        <w:t>监督企业和各种经济联合体、个体户认真执行国家的法律、法令和政策，履行经济合同。</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4、开展社会主义民主和法制的宣传教育，保障公民的权利</w:t>
      </w:r>
      <w:r>
        <w:rPr>
          <w:rFonts w:hint="eastAsia"/>
          <w:sz w:val="32"/>
          <w:szCs w:val="32"/>
          <w:lang w:eastAsia="zh-CN"/>
        </w:rPr>
        <w:t>；</w:t>
      </w:r>
      <w:r>
        <w:rPr>
          <w:rFonts w:hint="eastAsia"/>
          <w:sz w:val="32"/>
          <w:szCs w:val="32"/>
        </w:rPr>
        <w:t>制定社会治安综合治理工作规划并组织实施</w:t>
      </w:r>
      <w:r>
        <w:rPr>
          <w:rFonts w:hint="eastAsia"/>
          <w:sz w:val="32"/>
          <w:szCs w:val="32"/>
          <w:lang w:eastAsia="zh-CN"/>
        </w:rPr>
        <w:t>；</w:t>
      </w:r>
      <w:r>
        <w:rPr>
          <w:rFonts w:hint="eastAsia"/>
          <w:sz w:val="32"/>
          <w:szCs w:val="32"/>
        </w:rPr>
        <w:t>加强社区管理工作，依法管理外来流动人口，处理人民来信来访，调解民间纠纷，打击违法犯罪，维护社会稳定。</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5、制定社会各项事业发展计划，发展教育、卫生、科技、民政、广播电视、文化、体育事业</w:t>
      </w:r>
      <w:r>
        <w:rPr>
          <w:rFonts w:hint="eastAsia"/>
          <w:sz w:val="32"/>
          <w:szCs w:val="32"/>
          <w:lang w:eastAsia="zh-CN"/>
        </w:rPr>
        <w:t>；</w:t>
      </w:r>
      <w:r>
        <w:rPr>
          <w:rFonts w:hint="eastAsia"/>
          <w:sz w:val="32"/>
          <w:szCs w:val="32"/>
        </w:rPr>
        <w:t>组织实施义务教育和其他各类教育</w:t>
      </w:r>
      <w:r>
        <w:rPr>
          <w:rFonts w:hint="eastAsia"/>
          <w:sz w:val="32"/>
          <w:szCs w:val="32"/>
          <w:lang w:eastAsia="zh-CN"/>
        </w:rPr>
        <w:t>；</w:t>
      </w:r>
      <w:r>
        <w:rPr>
          <w:rFonts w:hint="eastAsia"/>
          <w:sz w:val="32"/>
          <w:szCs w:val="32"/>
        </w:rPr>
        <w:t>加强计划生育工作</w:t>
      </w:r>
      <w:r>
        <w:rPr>
          <w:rFonts w:hint="eastAsia"/>
          <w:sz w:val="32"/>
          <w:szCs w:val="32"/>
          <w:lang w:eastAsia="zh-CN"/>
        </w:rPr>
        <w:t>；</w:t>
      </w:r>
      <w:r>
        <w:rPr>
          <w:rFonts w:hint="eastAsia"/>
          <w:sz w:val="32"/>
          <w:szCs w:val="32"/>
        </w:rPr>
        <w:t>推进社会保障、社会福利事业和养老保险工作</w:t>
      </w:r>
      <w:r>
        <w:rPr>
          <w:rFonts w:hint="eastAsia"/>
          <w:sz w:val="32"/>
          <w:szCs w:val="32"/>
          <w:lang w:eastAsia="zh-CN"/>
        </w:rPr>
        <w:t>；</w:t>
      </w:r>
      <w:r>
        <w:rPr>
          <w:rFonts w:hint="eastAsia"/>
          <w:sz w:val="32"/>
          <w:szCs w:val="32"/>
        </w:rPr>
        <w:t>做好劳动管理、科普、老龄及宗教、侨务等工作。</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6、加强镇级财政的监督和管理，按计划组织、管理镇财政收入和支出，执行国家有关财经纪律和政策，保证国家财政收入的完成</w:t>
      </w:r>
      <w:r>
        <w:rPr>
          <w:rFonts w:hint="eastAsia"/>
          <w:sz w:val="32"/>
          <w:szCs w:val="32"/>
          <w:lang w:eastAsia="zh-CN"/>
        </w:rPr>
        <w:t>；</w:t>
      </w:r>
      <w:r>
        <w:rPr>
          <w:rFonts w:hint="eastAsia"/>
          <w:sz w:val="32"/>
          <w:szCs w:val="32"/>
        </w:rPr>
        <w:t>做好统计工作。</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7、指导、支持、帮助村(居)民委员会的组织制度建设和业务建设，促进村(居)民委员会民主自治。</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8、制定和组织实施镇村建设规划</w:t>
      </w:r>
      <w:r>
        <w:rPr>
          <w:rFonts w:hint="eastAsia"/>
          <w:sz w:val="32"/>
          <w:szCs w:val="32"/>
          <w:lang w:eastAsia="zh-CN"/>
        </w:rPr>
        <w:t>；</w:t>
      </w:r>
      <w:r>
        <w:rPr>
          <w:rFonts w:hint="eastAsia"/>
          <w:sz w:val="32"/>
          <w:szCs w:val="32"/>
        </w:rPr>
        <w:t>加强公用、市政设施、水利建设和管理以及房屋土地管理和环境综合整治工作，保护和改善生活环境和生态环境。</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9、协助和支持设置在本行政区域内不隶属于镇的国家机关和企事业单位工作，监督其遵守和执行国家的法律、法规和政策。</w:t>
      </w:r>
    </w:p>
    <w:p>
      <w:pPr>
        <w:keepNext w:val="0"/>
        <w:keepLines w:val="0"/>
        <w:pageBreakBefore w:val="0"/>
        <w:numPr>
          <w:ilvl w:val="0"/>
          <w:numId w:val="0"/>
        </w:numPr>
        <w:kinsoku/>
        <w:wordWrap/>
        <w:overflowPunct/>
        <w:topLinePunct w:val="0"/>
        <w:autoSpaceDE/>
        <w:autoSpaceDN/>
        <w:bidi w:val="0"/>
        <w:snapToGrid/>
        <w:ind w:leftChars="200"/>
        <w:textAlignment w:val="auto"/>
        <w:rPr>
          <w:rFonts w:hint="eastAsia" w:asciiTheme="minorEastAsia" w:hAnsiTheme="minorEastAsia" w:eastAsiaTheme="minorEastAsia" w:cstheme="minorEastAsia"/>
          <w:sz w:val="32"/>
          <w:szCs w:val="32"/>
        </w:rPr>
      </w:pPr>
      <w:r>
        <w:rPr>
          <w:rFonts w:hint="eastAsia"/>
          <w:sz w:val="32"/>
          <w:szCs w:val="32"/>
        </w:rPr>
        <w:t>10、承办区人民政府交办的其它事项。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1677.15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4.52</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支出</w:t>
      </w:r>
      <w:r>
        <w:rPr>
          <w:rFonts w:hint="eastAsia" w:asciiTheme="minorEastAsia" w:hAnsiTheme="minorEastAsia" w:eastAsiaTheme="minorEastAsia" w:cstheme="minorEastAsia"/>
          <w:sz w:val="32"/>
          <w:szCs w:val="32"/>
        </w:rPr>
        <w:t>总数</w:t>
      </w:r>
      <w:r>
        <w:rPr>
          <w:rFonts w:hint="eastAsia" w:asciiTheme="minorEastAsia" w:hAnsiTheme="minorEastAsia" w:eastAsiaTheme="minorEastAsia" w:cstheme="minorEastAsia"/>
          <w:sz w:val="32"/>
          <w:szCs w:val="32"/>
          <w:lang w:val="en-US" w:eastAsia="zh-CN"/>
        </w:rPr>
        <w:t>1677.15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4.52</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1347.51</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733.24</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614.27</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405.51</w:t>
      </w:r>
      <w:r>
        <w:rPr>
          <w:rFonts w:hint="eastAsia" w:asciiTheme="minorEastAsia" w:hAnsiTheme="minorEastAsia" w:eastAsiaTheme="minorEastAsia" w:cstheme="minorEastAsia"/>
          <w:sz w:val="32"/>
          <w:szCs w:val="32"/>
        </w:rPr>
        <w:t>万元（明细项目见附表）。</w:t>
      </w:r>
    </w:p>
    <w:p>
      <w:pPr>
        <w:numPr>
          <w:ilvl w:val="0"/>
          <w:numId w:val="1"/>
        </w:numPr>
        <w:adjustRightInd w:val="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1677.15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4.52</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1677.15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4.52</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p>
    <w:p>
      <w:pPr>
        <w:keepNext w:val="0"/>
        <w:keepLines w:val="0"/>
        <w:pageBreakBefore w:val="0"/>
        <w:widowControl w:val="0"/>
        <w:numPr>
          <w:ilvl w:val="0"/>
          <w:numId w:val="2"/>
        </w:numPr>
        <w:kinsoku/>
        <w:wordWrap/>
        <w:overflowPunct/>
        <w:topLinePunct w:val="0"/>
        <w:autoSpaceDE/>
        <w:autoSpaceDN/>
        <w:bidi w:val="0"/>
        <w:adjustRightInd w:val="0"/>
        <w:snapToGrid/>
        <w:ind w:leftChars="200"/>
        <w:jc w:val="left"/>
        <w:textAlignment w:val="auto"/>
        <w:rPr>
          <w:rStyle w:val="6"/>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万元，比2018年预算数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4.52</w:t>
      </w:r>
      <w:bookmarkStart w:id="0" w:name="_GoBack"/>
      <w:bookmarkEnd w:id="0"/>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val="en-US" w:eastAsia="zh-CN"/>
        </w:rPr>
        <w:t>人员工资调增</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jc w:val="left"/>
        <w:textAlignment w:val="auto"/>
        <w:rPr>
          <w:rStyle w:val="6"/>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一般公共服务支出</w:t>
      </w:r>
      <w:r>
        <w:rPr>
          <w:rFonts w:hint="eastAsia" w:asciiTheme="minorEastAsia" w:hAnsiTheme="minorEastAsia" w:eastAsiaTheme="minorEastAsia" w:cstheme="minorEastAsia"/>
          <w:sz w:val="32"/>
          <w:szCs w:val="32"/>
          <w:lang w:val="en-US" w:eastAsia="zh-CN"/>
        </w:rPr>
        <w:t>611.51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34.88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文化体育与传媒</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15.69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0.9</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143.92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8.21</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73.71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4.20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城乡社区支出351.57万元，占20.06；农林水支出498.56万元，占28.44%；</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58.06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3.31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Style w:val="6"/>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1.一般公共服务（类）</w:t>
      </w:r>
      <w:r>
        <w:rPr>
          <w:rFonts w:hint="eastAsia" w:asciiTheme="minorEastAsia" w:hAnsiTheme="minorEastAsia" w:eastAsiaTheme="minorEastAsia" w:cstheme="minorEastAsia"/>
          <w:sz w:val="32"/>
          <w:szCs w:val="32"/>
          <w:lang w:eastAsia="zh-CN"/>
        </w:rPr>
        <w:t>人大事务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代表工作</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2.6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人大代表调研工作经费。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.一般公共服务（类）</w:t>
      </w:r>
      <w:r>
        <w:rPr>
          <w:rFonts w:hint="eastAsia" w:asciiTheme="minorEastAsia" w:hAnsiTheme="minorEastAsia" w:eastAsiaTheme="minorEastAsia" w:cstheme="minorEastAsia"/>
          <w:sz w:val="32"/>
          <w:szCs w:val="32"/>
          <w:lang w:eastAsia="zh-CN"/>
        </w:rPr>
        <w:t>政府办公</w:t>
      </w:r>
      <w:r>
        <w:rPr>
          <w:rFonts w:hint="eastAsia" w:asciiTheme="minorEastAsia" w:hAnsiTheme="minorEastAsia" w:eastAsiaTheme="minorEastAsia" w:cstheme="minorEastAsia"/>
          <w:sz w:val="32"/>
          <w:szCs w:val="32"/>
        </w:rPr>
        <w:t>（款）行政运行（项）2019年预算数为</w:t>
      </w:r>
      <w:r>
        <w:rPr>
          <w:rFonts w:hint="eastAsia" w:asciiTheme="minorEastAsia" w:hAnsiTheme="minorEastAsia" w:eastAsiaTheme="minorEastAsia" w:cstheme="minorEastAsia"/>
          <w:sz w:val="32"/>
          <w:szCs w:val="32"/>
          <w:lang w:val="en-US" w:eastAsia="zh-CN"/>
        </w:rPr>
        <w:t>461.52</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.一般公共服务（类）</w:t>
      </w:r>
      <w:r>
        <w:rPr>
          <w:rFonts w:hint="eastAsia" w:asciiTheme="minorEastAsia" w:hAnsiTheme="minorEastAsia" w:eastAsiaTheme="minorEastAsia" w:cstheme="minorEastAsia"/>
          <w:sz w:val="32"/>
          <w:szCs w:val="32"/>
          <w:lang w:eastAsia="zh-CN"/>
        </w:rPr>
        <w:t>政府办公</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一般行政管理事务</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29</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主要用于伙食团补助、会议费及基层武装经费支出。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.一般公共服务（类）财政事务（款）行政运行（项）2019年预算数为</w:t>
      </w:r>
      <w:r>
        <w:rPr>
          <w:rFonts w:hint="eastAsia" w:asciiTheme="minorEastAsia" w:hAnsiTheme="minorEastAsia" w:eastAsiaTheme="minorEastAsia" w:cstheme="minorEastAsia"/>
          <w:sz w:val="32"/>
          <w:szCs w:val="32"/>
          <w:lang w:val="en-US" w:eastAsia="zh-CN"/>
        </w:rPr>
        <w:t>20.09</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.一般公共服务（类）</w:t>
      </w:r>
      <w:r>
        <w:rPr>
          <w:rFonts w:hint="eastAsia" w:asciiTheme="minorEastAsia" w:hAnsiTheme="minorEastAsia" w:eastAsiaTheme="minorEastAsia" w:cstheme="minorEastAsia"/>
          <w:sz w:val="32"/>
          <w:szCs w:val="32"/>
          <w:lang w:eastAsia="zh-CN"/>
        </w:rPr>
        <w:t>共产党</w:t>
      </w:r>
      <w:r>
        <w:rPr>
          <w:rFonts w:hint="eastAsia" w:asciiTheme="minorEastAsia" w:hAnsiTheme="minorEastAsia" w:eastAsiaTheme="minorEastAsia" w:cstheme="minorEastAsia"/>
          <w:sz w:val="32"/>
          <w:szCs w:val="32"/>
        </w:rPr>
        <w:t>事务（款）行政运行（项）2019年预算数为</w:t>
      </w:r>
      <w:r>
        <w:rPr>
          <w:rFonts w:hint="eastAsia" w:asciiTheme="minorEastAsia" w:hAnsiTheme="minorEastAsia" w:eastAsiaTheme="minorEastAsia" w:cstheme="minorEastAsia"/>
          <w:sz w:val="32"/>
          <w:szCs w:val="32"/>
          <w:lang w:val="en-US" w:eastAsia="zh-CN"/>
        </w:rPr>
        <w:t>96.44</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6.一般</w:t>
      </w:r>
      <w:r>
        <w:rPr>
          <w:rFonts w:hint="eastAsia" w:asciiTheme="minorEastAsia" w:hAnsiTheme="minorEastAsia" w:eastAsiaTheme="minorEastAsia" w:cstheme="minorEastAsia"/>
          <w:sz w:val="32"/>
          <w:szCs w:val="32"/>
        </w:rPr>
        <w:t>公共服务（类）</w:t>
      </w:r>
      <w:r>
        <w:rPr>
          <w:rFonts w:hint="eastAsia" w:asciiTheme="minorEastAsia" w:hAnsiTheme="minorEastAsia" w:eastAsiaTheme="minorEastAsia" w:cstheme="minorEastAsia"/>
          <w:sz w:val="32"/>
          <w:szCs w:val="32"/>
          <w:lang w:eastAsia="zh-CN"/>
        </w:rPr>
        <w:t>共产党</w:t>
      </w:r>
      <w:r>
        <w:rPr>
          <w:rFonts w:hint="eastAsia" w:asciiTheme="minorEastAsia" w:hAnsiTheme="minorEastAsia" w:eastAsiaTheme="minorEastAsia" w:cstheme="minorEastAsia"/>
          <w:sz w:val="32"/>
          <w:szCs w:val="32"/>
        </w:rPr>
        <w:t>事务（款）</w:t>
      </w:r>
      <w:r>
        <w:rPr>
          <w:rFonts w:hint="eastAsia" w:asciiTheme="minorEastAsia" w:hAnsiTheme="minorEastAsia" w:eastAsiaTheme="minorEastAsia" w:cstheme="minorEastAsia"/>
          <w:sz w:val="32"/>
          <w:szCs w:val="32"/>
          <w:lang w:eastAsia="zh-CN"/>
        </w:rPr>
        <w:t>专项业务</w:t>
      </w:r>
      <w:r>
        <w:rPr>
          <w:rFonts w:hint="eastAsia" w:asciiTheme="minorEastAsia" w:hAnsiTheme="minorEastAsia" w:eastAsiaTheme="minorEastAsia" w:cstheme="minorEastAsia"/>
          <w:sz w:val="32"/>
          <w:szCs w:val="32"/>
        </w:rPr>
        <w:t>（项）2019年预算数</w:t>
      </w:r>
      <w:r>
        <w:rPr>
          <w:rFonts w:hint="eastAsia" w:asciiTheme="minorEastAsia" w:hAnsiTheme="minorEastAsia" w:eastAsiaTheme="minorEastAsia" w:cstheme="minorEastAsia"/>
          <w:sz w:val="32"/>
          <w:szCs w:val="32"/>
          <w:lang w:val="en-US" w:eastAsia="zh-CN"/>
        </w:rPr>
        <w:t>1.86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镇</w:t>
      </w:r>
      <w:r>
        <w:rPr>
          <w:rFonts w:hint="eastAsia" w:asciiTheme="minorEastAsia" w:hAnsiTheme="minorEastAsia" w:eastAsiaTheme="minorEastAsia" w:cstheme="minorEastAsia"/>
          <w:sz w:val="32"/>
          <w:szCs w:val="32"/>
          <w:lang w:val="en-US" w:eastAsia="zh-CN"/>
        </w:rPr>
        <w:t>80岁老党员补助和村社区远程教育经费。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.文化体育与传媒</w:t>
      </w:r>
      <w:r>
        <w:rPr>
          <w:rFonts w:hint="eastAsia" w:asciiTheme="minorEastAsia" w:hAnsiTheme="minorEastAsia" w:eastAsiaTheme="minorEastAsia" w:cstheme="minorEastAsia"/>
          <w:sz w:val="32"/>
          <w:szCs w:val="32"/>
          <w:lang w:eastAsia="zh-CN"/>
        </w:rPr>
        <w:t>（类）文化和旅游（款）行政运行（项）</w:t>
      </w:r>
      <w:r>
        <w:rPr>
          <w:rFonts w:hint="eastAsia" w:asciiTheme="minorEastAsia" w:hAnsiTheme="minorEastAsia" w:eastAsiaTheme="minorEastAsia" w:cstheme="minorEastAsia"/>
          <w:sz w:val="32"/>
          <w:szCs w:val="32"/>
          <w:lang w:val="en-US" w:eastAsia="zh-CN"/>
        </w:rPr>
        <w:t>2019年预算数为15.69万元，主要用于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8.社会保障和就业支出（类）财政对其他社会保险基金的补助（款）财政对失业保险基金的补助</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1.52万元，主要用于：单位职工失业保险基金的补助。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9.社会保障和就业支出（类）财政对其他社会保险基金的补助（款）财政对工伤保险基金的补助</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2.42万元，主要用于：单位职工工伤保险基金的补助。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10.社会保障和就业支出（类）财政对其他社会保险基金的补助（款）财政对生育保险基金的补助</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1.22万元，主要用于：单位职工生育保险基金的补助。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11.社会保障和就业支出（类）财政对其他社会保险基金的补助（款）财政对养老保险基金的补助</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99.04万元，主要用于：单位职工养老保险基金的补助。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12.社会保障和就业支出（类）义务兵优待金补助（款）义务兵优待金补助</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39.73万元，主要用于：义务兵优待金补助。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卫生健康支出（类）</w:t>
      </w:r>
      <w:r>
        <w:rPr>
          <w:rFonts w:hint="eastAsia" w:asciiTheme="minorEastAsia" w:hAnsiTheme="minorEastAsia" w:eastAsiaTheme="minorEastAsia" w:cstheme="minorEastAsia"/>
          <w:sz w:val="32"/>
          <w:szCs w:val="32"/>
          <w:lang w:eastAsia="zh-CN"/>
        </w:rPr>
        <w:t>计划生育事务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计划生育机构</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21.79</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14</w:t>
      </w:r>
      <w:r>
        <w:rPr>
          <w:rFonts w:hint="eastAsia" w:asciiTheme="minorEastAsia" w:hAnsiTheme="minorEastAsia" w:eastAsiaTheme="minorEastAsia" w:cstheme="minorEastAsia"/>
          <w:sz w:val="32"/>
          <w:szCs w:val="32"/>
        </w:rPr>
        <w:t>.卫生健康支出（类）行政事业单位医疗（款）行政单位医疗（项）2019年预算数为</w:t>
      </w:r>
      <w:r>
        <w:rPr>
          <w:rFonts w:hint="eastAsia" w:asciiTheme="minorEastAsia" w:hAnsiTheme="minorEastAsia" w:eastAsiaTheme="minorEastAsia" w:cstheme="minorEastAsia"/>
          <w:sz w:val="32"/>
          <w:szCs w:val="32"/>
          <w:lang w:val="en-US" w:eastAsia="zh-CN"/>
        </w:rPr>
        <w:t>43.61</w:t>
      </w:r>
      <w:r>
        <w:rPr>
          <w:rFonts w:hint="eastAsia" w:asciiTheme="minorEastAsia" w:hAnsiTheme="minorEastAsia" w:eastAsiaTheme="minorEastAsia" w:cstheme="minorEastAsia"/>
          <w:sz w:val="32"/>
          <w:szCs w:val="32"/>
        </w:rPr>
        <w:t>万元，主要用于：机关及参公管理事业单位基本医疗保险缴费支出。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15.卫生</w:t>
      </w:r>
      <w:r>
        <w:rPr>
          <w:rFonts w:hint="eastAsia" w:asciiTheme="minorEastAsia" w:hAnsiTheme="minorEastAsia" w:eastAsiaTheme="minorEastAsia" w:cstheme="minorEastAsia"/>
          <w:sz w:val="32"/>
          <w:szCs w:val="32"/>
        </w:rPr>
        <w:t>健康支出（类）</w:t>
      </w:r>
      <w:r>
        <w:rPr>
          <w:rFonts w:hint="eastAsia" w:asciiTheme="minorEastAsia" w:hAnsiTheme="minorEastAsia" w:eastAsiaTheme="minorEastAsia" w:cstheme="minorEastAsia"/>
          <w:sz w:val="32"/>
          <w:szCs w:val="32"/>
          <w:lang w:eastAsia="zh-CN"/>
        </w:rPr>
        <w:t>计划生育事务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计划生育服务</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8.32</w:t>
      </w:r>
      <w:r>
        <w:rPr>
          <w:rFonts w:hint="eastAsia" w:asciiTheme="minorEastAsia" w:hAnsiTheme="minorEastAsia" w:eastAsiaTheme="minorEastAsia" w:cstheme="minorEastAsia"/>
          <w:sz w:val="32"/>
          <w:szCs w:val="32"/>
        </w:rPr>
        <w:t>万元，主要用于：计划生育宣传及免费服务办公费</w:t>
      </w:r>
      <w:r>
        <w:rPr>
          <w:rFonts w:hint="eastAsia" w:asciiTheme="minorEastAsia" w:hAnsiTheme="minorEastAsia" w:eastAsiaTheme="minorEastAsia" w:cstheme="minorEastAsia"/>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16.城乡社区支出（类）城乡社区管理事务（款）行政运行（项）2019年预算数为29.57万元，主要用于：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17.城乡社区支出（类）城乡社区管理事务（款）一般行政管理事务（项）2019年预算数为322万元，主要用于：</w:t>
      </w:r>
      <w:r>
        <w:rPr>
          <w:rFonts w:hint="eastAsia" w:asciiTheme="minorEastAsia" w:hAnsiTheme="minorEastAsia" w:eastAsiaTheme="minorEastAsia" w:cstheme="minorEastAsia"/>
          <w:sz w:val="32"/>
          <w:szCs w:val="32"/>
        </w:rPr>
        <w:t>机关正常运转的基本支出，包括</w:t>
      </w:r>
      <w:r>
        <w:rPr>
          <w:rFonts w:hint="eastAsia" w:asciiTheme="minorEastAsia" w:hAnsiTheme="minorEastAsia" w:eastAsiaTheme="minorEastAsia" w:cstheme="minorEastAsia"/>
          <w:sz w:val="32"/>
          <w:szCs w:val="32"/>
          <w:lang w:eastAsia="zh-CN"/>
        </w:rPr>
        <w:t>船员运行</w:t>
      </w:r>
      <w:r>
        <w:rPr>
          <w:rFonts w:hint="eastAsia" w:asciiTheme="minorEastAsia" w:hAnsiTheme="minorEastAsia" w:eastAsiaTheme="minorEastAsia" w:cstheme="minorEastAsia"/>
          <w:sz w:val="32"/>
          <w:szCs w:val="32"/>
        </w:rPr>
        <w:t>及办公费、印刷费、水电费等日常公用经费,保障部门正常运转</w:t>
      </w:r>
      <w:r>
        <w:rPr>
          <w:rFonts w:hint="eastAsia" w:asciiTheme="minorEastAsia" w:hAnsiTheme="minorEastAsia" w:eastAsiaTheme="minorEastAsia" w:cstheme="minorEastAsia"/>
          <w:sz w:val="32"/>
          <w:szCs w:val="32"/>
          <w:lang w:eastAsia="zh-CN"/>
        </w:rPr>
        <w:t>及城市管理</w:t>
      </w:r>
      <w:r>
        <w:rPr>
          <w:rFonts w:hint="eastAsia" w:asciiTheme="minorEastAsia" w:hAnsiTheme="minorEastAsia" w:eastAsiaTheme="minorEastAsia" w:cstheme="minorEastAsia"/>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18.农林水支出（类）农业（款）行政运行（项）2019年预算数为21.43万元，主要用于：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19.农林水支出（类）水利（款）行政运行（项）2019年预算数为8.05万元，主要用于：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农林水支出（类）农村综合改革（款）对村民委员会和村党支部的补助（项）2019年预算数为459.58万元，主要用于：村级组织运转奖补支出，包括村（社区）干部补贴支出、养老保险补贴、医疗保险补贴等经费，保障村级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.农林水支出（类）林业（款）防灾减灾（项）2019年预算数为</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万元，主要用于：森林防火减灾经费。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.农林水支出（类）扶贫（款）其他扶贫支出（项）2019年预算数为</w:t>
      </w:r>
      <w:r>
        <w:rPr>
          <w:rFonts w:hint="eastAsia" w:asciiTheme="minorEastAsia" w:hAnsiTheme="minorEastAsia" w:eastAsiaTheme="minorEastAsia" w:cstheme="minorEastAsia"/>
          <w:sz w:val="32"/>
          <w:szCs w:val="32"/>
          <w:lang w:val="en-US" w:eastAsia="zh-CN"/>
        </w:rPr>
        <w:t>7.5</w:t>
      </w:r>
      <w:r>
        <w:rPr>
          <w:rFonts w:hint="eastAsia" w:asciiTheme="minorEastAsia" w:hAnsiTheme="minorEastAsia" w:eastAsiaTheme="minorEastAsia" w:cstheme="minorEastAsia"/>
          <w:sz w:val="32"/>
          <w:szCs w:val="32"/>
        </w:rPr>
        <w:t>万元，主要用于第一书记工作经费。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23</w:t>
      </w:r>
      <w:r>
        <w:rPr>
          <w:rFonts w:hint="eastAsia" w:asciiTheme="minorEastAsia" w:hAnsiTheme="minorEastAsia" w:eastAsiaTheme="minorEastAsia" w:cstheme="minorEastAsia"/>
          <w:sz w:val="32"/>
          <w:szCs w:val="32"/>
        </w:rPr>
        <w:t>.住房保障（类）住房改革支出（款）住房公积金（项）2019年预算数为</w:t>
      </w:r>
      <w:r>
        <w:rPr>
          <w:rFonts w:hint="eastAsia" w:asciiTheme="minorEastAsia" w:hAnsiTheme="minorEastAsia" w:eastAsiaTheme="minorEastAsia" w:cstheme="minorEastAsia"/>
          <w:sz w:val="32"/>
          <w:szCs w:val="32"/>
          <w:lang w:val="en-US" w:eastAsia="zh-CN"/>
        </w:rPr>
        <w:t>58.06</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广元市利州宝轮镇</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1347.51</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733.24</w:t>
      </w:r>
      <w:r>
        <w:rPr>
          <w:rFonts w:hint="eastAsia" w:asciiTheme="minorEastAsia" w:hAnsiTheme="minorEastAsia" w:eastAsiaTheme="minorEastAsia" w:cstheme="minorEastAsia"/>
          <w:sz w:val="32"/>
          <w:szCs w:val="32"/>
        </w:rPr>
        <w:t>万元，主要包括：基本工资、津贴补贴、奖金、社会保险缴费</w:t>
      </w:r>
      <w:r>
        <w:rPr>
          <w:rFonts w:hint="eastAsia" w:asciiTheme="minorEastAsia" w:hAnsiTheme="minorEastAsia" w:eastAsiaTheme="minorEastAsia" w:cstheme="minorEastAsia"/>
          <w:sz w:val="32"/>
          <w:szCs w:val="32"/>
          <w:lang w:eastAsia="zh-CN"/>
        </w:rPr>
        <w:t>、医疗保险缴费、村组干部报酬</w:t>
      </w:r>
      <w:r>
        <w:rPr>
          <w:rFonts w:hint="eastAsia" w:asciiTheme="minorEastAsia" w:hAnsiTheme="minorEastAsia" w:eastAsiaTheme="minorEastAsia" w:cstheme="minorEastAsia"/>
          <w:sz w:val="32"/>
          <w:szCs w:val="32"/>
        </w:rPr>
        <w:t>等支出。公用经费</w:t>
      </w:r>
      <w:r>
        <w:rPr>
          <w:rFonts w:hint="eastAsia" w:asciiTheme="minorEastAsia" w:hAnsiTheme="minorEastAsia" w:eastAsiaTheme="minorEastAsia" w:cstheme="minorEastAsia"/>
          <w:sz w:val="32"/>
          <w:szCs w:val="32"/>
          <w:lang w:val="en-US" w:eastAsia="zh-CN"/>
        </w:rPr>
        <w:t>614.27</w:t>
      </w:r>
      <w:r>
        <w:rPr>
          <w:rFonts w:hint="eastAsia" w:asciiTheme="minorEastAsia" w:hAnsiTheme="minorEastAsia" w:eastAsiaTheme="minorEastAsia" w:cstheme="minorEastAsia"/>
          <w:sz w:val="32"/>
          <w:szCs w:val="32"/>
        </w:rPr>
        <w:t>万元，主要包括：办公费、水费、电费、邮电费、印刷费、差旅费、维修（护）费、劳务费等支出。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33.90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3.9万元，下降11.50％</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万元。</w:t>
      </w:r>
    </w:p>
    <w:p>
      <w:pPr>
        <w:keepNext w:val="0"/>
        <w:keepLines w:val="0"/>
        <w:pageBreakBefore w:val="0"/>
        <w:widowControl/>
        <w:suppressLineNumbers w:val="0"/>
        <w:kinsoku/>
        <w:wordWrap/>
        <w:overflowPunct/>
        <w:topLinePunct w:val="0"/>
        <w:autoSpaceDE/>
        <w:autoSpaceDN/>
        <w:bidi w:val="0"/>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辆，其中：越野车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辆公务用车燃油、过路（桥）、维修、保险等方面支出，主要保障</w:t>
      </w:r>
      <w:r>
        <w:rPr>
          <w:rFonts w:hint="eastAsia" w:asciiTheme="minorEastAsia" w:hAnsiTheme="minorEastAsia" w:eastAsiaTheme="minorEastAsia" w:cstheme="minorEastAsia"/>
          <w:sz w:val="32"/>
          <w:szCs w:val="32"/>
          <w:lang w:eastAsia="zh-CN"/>
        </w:rPr>
        <w:t>我乡</w:t>
      </w:r>
      <w:r>
        <w:rPr>
          <w:rFonts w:hint="eastAsia" w:asciiTheme="minorEastAsia" w:hAnsiTheme="minorEastAsia" w:eastAsiaTheme="minorEastAsia" w:cstheme="minorEastAsia"/>
          <w:sz w:val="32"/>
          <w:szCs w:val="32"/>
        </w:rPr>
        <w:t>工作调研、脱贫攻坚、监督检查及</w:t>
      </w:r>
      <w:r>
        <w:rPr>
          <w:rFonts w:hint="eastAsia" w:asciiTheme="minorEastAsia" w:hAnsiTheme="minorEastAsia" w:eastAsiaTheme="minorEastAsia" w:cstheme="minorEastAsia"/>
          <w:sz w:val="32"/>
          <w:szCs w:val="32"/>
          <w:lang w:val="en-US" w:eastAsia="zh-CN"/>
        </w:rPr>
        <w:t>非洲猪瘟防治</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614.27</w:t>
      </w:r>
      <w:r>
        <w:rPr>
          <w:rFonts w:hint="eastAsia" w:asciiTheme="minorEastAsia" w:hAnsiTheme="minorEastAsia" w:eastAsiaTheme="minorEastAsia" w:cstheme="minorEastAsia"/>
          <w:sz w:val="32"/>
          <w:szCs w:val="32"/>
        </w:rPr>
        <w:t>万元，比2018年预算增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1.32</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7.6</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万元，主要用于采购办公设备。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辆，其中，</w:t>
      </w:r>
      <w:r>
        <w:rPr>
          <w:rFonts w:hint="eastAsia" w:asciiTheme="minorEastAsia" w:hAnsiTheme="minorEastAsia" w:eastAsiaTheme="minorEastAsia" w:cstheme="minorEastAsia"/>
          <w:sz w:val="32"/>
          <w:szCs w:val="32"/>
          <w:lang w:eastAsia="zh-CN"/>
        </w:rPr>
        <w:t>环卫车</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eastAsia="zh-CN"/>
        </w:rPr>
        <w:t>公务</w:t>
      </w:r>
      <w:r>
        <w:rPr>
          <w:rFonts w:hint="eastAsia" w:asciiTheme="minorEastAsia" w:hAnsiTheme="minorEastAsia" w:eastAsiaTheme="minorEastAsia" w:cstheme="minorEastAsia"/>
          <w:sz w:val="32"/>
          <w:szCs w:val="32"/>
        </w:rPr>
        <w:t>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台。</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Segoe UI Symbol">
    <w:panose1 w:val="020B0502040204020203"/>
    <w:charset w:val="00"/>
    <w:family w:val="auto"/>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A8EB5"/>
    <w:multiLevelType w:val="singleLevel"/>
    <w:tmpl w:val="C32A8EB5"/>
    <w:lvl w:ilvl="0" w:tentative="0">
      <w:start w:val="1"/>
      <w:numFmt w:val="chineseCounting"/>
      <w:suff w:val="nothing"/>
      <w:lvlText w:val="（%1）"/>
      <w:lvlJc w:val="left"/>
      <w:rPr>
        <w:rFonts w:hint="eastAsia"/>
      </w:rPr>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69519E3"/>
    <w:rsid w:val="072A7298"/>
    <w:rsid w:val="081F4892"/>
    <w:rsid w:val="099A6EBD"/>
    <w:rsid w:val="0E1168EA"/>
    <w:rsid w:val="160776AB"/>
    <w:rsid w:val="1A4B3E10"/>
    <w:rsid w:val="1CE53D53"/>
    <w:rsid w:val="237F1682"/>
    <w:rsid w:val="24C90A2A"/>
    <w:rsid w:val="27091704"/>
    <w:rsid w:val="2A6B047B"/>
    <w:rsid w:val="37291491"/>
    <w:rsid w:val="3B3807AD"/>
    <w:rsid w:val="43644D8C"/>
    <w:rsid w:val="4D1D6F78"/>
    <w:rsid w:val="539648B6"/>
    <w:rsid w:val="564C5C38"/>
    <w:rsid w:val="585348BA"/>
    <w:rsid w:val="60BE5B8A"/>
    <w:rsid w:val="65556F57"/>
    <w:rsid w:val="67BA66E0"/>
    <w:rsid w:val="67D245BF"/>
    <w:rsid w:val="6D8B4133"/>
    <w:rsid w:val="705A54F9"/>
    <w:rsid w:val="74AB75CC"/>
    <w:rsid w:val="785F0829"/>
    <w:rsid w:val="7874662B"/>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2019-08-05T09:01:19Z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