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2FF" w:rsidRDefault="009572FF">
      <w:pPr>
        <w:spacing w:line="600" w:lineRule="exact"/>
        <w:jc w:val="center"/>
        <w:outlineLvl w:val="0"/>
        <w:rPr>
          <w:rFonts w:ascii="方正小标宋简体" w:eastAsia="方正小标宋简体" w:hAnsi="宋体"/>
          <w:sz w:val="72"/>
          <w:szCs w:val="72"/>
        </w:rPr>
      </w:pPr>
      <w:bookmarkStart w:id="0" w:name="_Toc15306267"/>
    </w:p>
    <w:p w:rsidR="00A373BA" w:rsidRPr="004D7DE1" w:rsidRDefault="00A373BA">
      <w:pPr>
        <w:spacing w:line="600" w:lineRule="exact"/>
        <w:jc w:val="center"/>
        <w:outlineLvl w:val="0"/>
        <w:rPr>
          <w:rFonts w:ascii="方正小标宋简体" w:eastAsia="方正小标宋简体" w:hAnsi="宋体"/>
          <w:sz w:val="72"/>
          <w:szCs w:val="72"/>
        </w:rPr>
      </w:pPr>
    </w:p>
    <w:p w:rsidR="009572FF" w:rsidRPr="004D7DE1" w:rsidRDefault="009572FF">
      <w:pPr>
        <w:spacing w:line="600" w:lineRule="exact"/>
        <w:jc w:val="center"/>
        <w:outlineLvl w:val="0"/>
        <w:rPr>
          <w:rFonts w:ascii="方正小标宋简体" w:eastAsia="方正小标宋简体" w:hAnsi="宋体"/>
          <w:sz w:val="72"/>
          <w:szCs w:val="72"/>
        </w:rPr>
      </w:pPr>
    </w:p>
    <w:p w:rsidR="009572FF" w:rsidRPr="004D7DE1" w:rsidRDefault="009572FF">
      <w:pPr>
        <w:spacing w:line="600" w:lineRule="exact"/>
        <w:jc w:val="center"/>
        <w:outlineLvl w:val="0"/>
        <w:rPr>
          <w:rFonts w:ascii="方正小标宋简体" w:eastAsia="方正小标宋简体" w:hAnsi="宋体"/>
          <w:sz w:val="72"/>
          <w:szCs w:val="72"/>
        </w:rPr>
      </w:pPr>
    </w:p>
    <w:p w:rsidR="009572FF" w:rsidRPr="004D7DE1" w:rsidRDefault="009572FF">
      <w:pPr>
        <w:spacing w:line="600" w:lineRule="exact"/>
        <w:jc w:val="center"/>
        <w:outlineLvl w:val="0"/>
        <w:rPr>
          <w:rFonts w:ascii="方正小标宋简体" w:eastAsia="方正小标宋简体" w:hAnsi="宋体"/>
          <w:sz w:val="72"/>
          <w:szCs w:val="72"/>
        </w:rPr>
      </w:pPr>
    </w:p>
    <w:p w:rsidR="009572FF" w:rsidRPr="001E1382" w:rsidRDefault="002B62B4">
      <w:pPr>
        <w:adjustRightInd w:val="0"/>
        <w:snapToGrid w:val="0"/>
        <w:spacing w:line="360" w:lineRule="auto"/>
        <w:jc w:val="center"/>
        <w:outlineLvl w:val="0"/>
        <w:rPr>
          <w:rFonts w:ascii="方正小标宋简体" w:eastAsia="方正小标宋简体" w:hAnsi="宋体"/>
          <w:sz w:val="72"/>
          <w:szCs w:val="72"/>
        </w:rPr>
      </w:pPr>
      <w:bookmarkStart w:id="1" w:name="_Toc15378441"/>
      <w:bookmarkStart w:id="2" w:name="_Toc15377193"/>
      <w:bookmarkStart w:id="3" w:name="_Toc15377425"/>
      <w:bookmarkStart w:id="4" w:name="_Toc15396597"/>
      <w:bookmarkStart w:id="5" w:name="_Toc15396475"/>
      <w:bookmarkStart w:id="6" w:name="_Toc50746692"/>
      <w:bookmarkStart w:id="7" w:name="_Toc50973113"/>
      <w:r w:rsidRPr="001E1382">
        <w:rPr>
          <w:rFonts w:ascii="黑体" w:eastAsia="黑体" w:hAnsi="黑体"/>
          <w:sz w:val="72"/>
          <w:szCs w:val="72"/>
        </w:rPr>
        <w:t>201</w:t>
      </w:r>
      <w:r w:rsidRPr="001E1382">
        <w:rPr>
          <w:rFonts w:ascii="黑体" w:eastAsia="黑体" w:hAnsi="黑体" w:hint="eastAsia"/>
          <w:sz w:val="72"/>
          <w:szCs w:val="72"/>
        </w:rPr>
        <w:t>9</w:t>
      </w:r>
      <w:r w:rsidRPr="001E1382">
        <w:rPr>
          <w:rFonts w:ascii="方正小标宋简体" w:eastAsia="方正小标宋简体" w:hAnsi="宋体" w:hint="eastAsia"/>
          <w:sz w:val="72"/>
          <w:szCs w:val="72"/>
        </w:rPr>
        <w:t>年度</w:t>
      </w:r>
      <w:bookmarkEnd w:id="1"/>
      <w:bookmarkEnd w:id="2"/>
      <w:bookmarkEnd w:id="3"/>
      <w:bookmarkEnd w:id="4"/>
      <w:bookmarkEnd w:id="5"/>
      <w:bookmarkEnd w:id="6"/>
      <w:bookmarkEnd w:id="7"/>
    </w:p>
    <w:p w:rsidR="009572FF" w:rsidRPr="001E1382" w:rsidRDefault="002B62B4" w:rsidP="005D08ED">
      <w:pPr>
        <w:adjustRightInd w:val="0"/>
        <w:snapToGrid w:val="0"/>
        <w:spacing w:line="360" w:lineRule="auto"/>
        <w:jc w:val="center"/>
        <w:outlineLvl w:val="0"/>
        <w:rPr>
          <w:rFonts w:ascii="方正小标宋简体" w:eastAsia="方正小标宋简体" w:hAnsi="宋体"/>
          <w:sz w:val="72"/>
          <w:szCs w:val="72"/>
        </w:rPr>
      </w:pPr>
      <w:bookmarkStart w:id="8" w:name="_Toc15377426"/>
      <w:bookmarkStart w:id="9" w:name="_Toc15378442"/>
      <w:bookmarkStart w:id="10" w:name="_Toc15377194"/>
      <w:bookmarkStart w:id="11" w:name="_Toc15396598"/>
      <w:bookmarkStart w:id="12" w:name="_Toc15396476"/>
      <w:bookmarkStart w:id="13" w:name="_Toc50746693"/>
      <w:bookmarkStart w:id="14" w:name="_Toc50973114"/>
      <w:r w:rsidRPr="001E1382">
        <w:rPr>
          <w:rFonts w:ascii="方正小标宋简体" w:eastAsia="方正小标宋简体" w:hAnsi="宋体" w:hint="eastAsia"/>
          <w:sz w:val="72"/>
          <w:szCs w:val="72"/>
        </w:rPr>
        <w:t>广元市利州区</w:t>
      </w:r>
      <w:bookmarkStart w:id="15" w:name="_Toc15306268"/>
      <w:bookmarkEnd w:id="0"/>
      <w:r w:rsidR="00127FF0" w:rsidRPr="001E1382">
        <w:rPr>
          <w:rFonts w:ascii="方正小标宋简体" w:eastAsia="方正小标宋简体" w:hAnsi="宋体" w:hint="eastAsia"/>
          <w:sz w:val="72"/>
          <w:szCs w:val="72"/>
        </w:rPr>
        <w:t>环境卫生事务中心</w:t>
      </w:r>
      <w:r w:rsidRPr="001E1382">
        <w:rPr>
          <w:rFonts w:ascii="方正小标宋简体" w:eastAsia="方正小标宋简体" w:hAnsi="宋体" w:hint="eastAsia"/>
          <w:sz w:val="72"/>
          <w:szCs w:val="72"/>
        </w:rPr>
        <w:t>部门决算</w:t>
      </w:r>
      <w:bookmarkEnd w:id="8"/>
      <w:bookmarkEnd w:id="9"/>
      <w:bookmarkEnd w:id="10"/>
      <w:bookmarkEnd w:id="11"/>
      <w:bookmarkEnd w:id="12"/>
      <w:bookmarkEnd w:id="13"/>
      <w:bookmarkEnd w:id="14"/>
      <w:bookmarkEnd w:id="15"/>
    </w:p>
    <w:p w:rsidR="00A14B1B" w:rsidRPr="001E1382" w:rsidRDefault="002B62B4" w:rsidP="00A14B1B">
      <w:pPr>
        <w:widowControl/>
        <w:adjustRightInd w:val="0"/>
        <w:snapToGrid w:val="0"/>
        <w:spacing w:line="440" w:lineRule="exact"/>
        <w:ind w:firstLineChars="550" w:firstLine="1980"/>
        <w:jc w:val="left"/>
        <w:rPr>
          <w:rFonts w:ascii="仿宋" w:eastAsia="仿宋" w:hAnsi="仿宋"/>
          <w:sz w:val="24"/>
        </w:rPr>
      </w:pPr>
      <w:r w:rsidRPr="001E1382">
        <w:rPr>
          <w:rFonts w:ascii="方正小标宋简体" w:eastAsia="方正小标宋简体" w:hAnsi="宋体"/>
          <w:sz w:val="36"/>
          <w:szCs w:val="36"/>
        </w:rPr>
        <w:br w:type="page"/>
      </w:r>
    </w:p>
    <w:p w:rsidR="00A716DA" w:rsidRPr="00E52843" w:rsidRDefault="00A716DA" w:rsidP="00A716DA">
      <w:pPr>
        <w:widowControl/>
        <w:spacing w:line="576" w:lineRule="exact"/>
        <w:jc w:val="center"/>
        <w:rPr>
          <w:rFonts w:ascii="黑体" w:eastAsia="黑体" w:hAnsi="黑体"/>
          <w:color w:val="000000" w:themeColor="text1"/>
          <w:sz w:val="48"/>
          <w:szCs w:val="48"/>
        </w:rPr>
      </w:pPr>
      <w:r w:rsidRPr="00E52843">
        <w:rPr>
          <w:rFonts w:ascii="黑体" w:eastAsia="黑体" w:hAnsi="黑体" w:hint="eastAsia"/>
          <w:color w:val="000000" w:themeColor="text1"/>
          <w:sz w:val="48"/>
          <w:szCs w:val="48"/>
        </w:rPr>
        <w:lastRenderedPageBreak/>
        <w:t>目    录</w:t>
      </w:r>
    </w:p>
    <w:p w:rsidR="00A716DA" w:rsidRPr="00E52843" w:rsidRDefault="00A716DA" w:rsidP="00A716DA">
      <w:pPr>
        <w:widowControl/>
        <w:spacing w:line="576" w:lineRule="exact"/>
        <w:jc w:val="center"/>
        <w:rPr>
          <w:rFonts w:ascii="黑体" w:eastAsia="黑体" w:hAnsi="黑体" w:cstheme="minorBidi"/>
          <w:color w:val="000000" w:themeColor="text1"/>
          <w:sz w:val="28"/>
          <w:szCs w:val="28"/>
        </w:rPr>
      </w:pPr>
    </w:p>
    <w:p w:rsidR="00A716DA" w:rsidRPr="008A11F2" w:rsidRDefault="00A716DA" w:rsidP="00A716DA">
      <w:pPr>
        <w:pStyle w:val="10"/>
        <w:spacing w:before="0" w:line="576" w:lineRule="exact"/>
        <w:rPr>
          <w:rFonts w:ascii="仿宋_GB2312" w:eastAsia="仿宋_GB2312"/>
          <w:color w:val="000000" w:themeColor="text1"/>
        </w:rPr>
      </w:pPr>
      <w:r w:rsidRPr="008A11F2">
        <w:rPr>
          <w:rFonts w:ascii="仿宋_GB2312" w:eastAsia="仿宋_GB2312" w:hint="eastAsia"/>
          <w:color w:val="000000" w:themeColor="text1"/>
        </w:rPr>
        <w:t>公开时间：2020年9月3日</w:t>
      </w:r>
    </w:p>
    <w:p w:rsidR="00A716DA" w:rsidRPr="00E52843" w:rsidRDefault="00A716DA" w:rsidP="00A716DA">
      <w:pPr>
        <w:spacing w:line="576" w:lineRule="exact"/>
        <w:rPr>
          <w:color w:val="000000" w:themeColor="text1"/>
        </w:rPr>
      </w:pPr>
    </w:p>
    <w:p w:rsidR="00A716DA" w:rsidRPr="00A65A37" w:rsidRDefault="00A716DA" w:rsidP="00A716DA">
      <w:pPr>
        <w:pStyle w:val="10"/>
        <w:adjustRightInd w:val="0"/>
        <w:snapToGrid w:val="0"/>
        <w:spacing w:before="0" w:line="576" w:lineRule="exact"/>
        <w:jc w:val="left"/>
        <w:rPr>
          <w:rFonts w:ascii="方正黑体简体" w:eastAsia="方正黑体简体" w:hAnsiTheme="minorEastAsia" w:cstheme="minorBidi"/>
          <w:color w:val="000000" w:themeColor="text1"/>
          <w:sz w:val="24"/>
          <w:szCs w:val="24"/>
        </w:rPr>
      </w:pPr>
      <w:r w:rsidRPr="00A65A37">
        <w:rPr>
          <w:rFonts w:ascii="方正黑体简体" w:eastAsia="方正黑体简体" w:hAnsiTheme="minorEastAsia" w:hint="eastAsia"/>
          <w:color w:val="000000" w:themeColor="text1"/>
          <w:sz w:val="24"/>
        </w:rPr>
        <w:t>第一部分  部门概况…………………………………………………………………</w:t>
      </w:r>
      <w:r w:rsidR="00152397">
        <w:rPr>
          <w:rFonts w:ascii="方正黑体简体" w:eastAsia="方正黑体简体" w:hAnsiTheme="minorEastAsia" w:hint="eastAsia"/>
          <w:color w:val="000000" w:themeColor="text1"/>
          <w:sz w:val="24"/>
        </w:rPr>
        <w:t>4</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olor w:val="000000" w:themeColor="text1"/>
          <w:sz w:val="24"/>
        </w:rPr>
      </w:pPr>
      <w:r w:rsidRPr="00E52843">
        <w:rPr>
          <w:rFonts w:asciiTheme="minorEastAsia" w:eastAsiaTheme="minorEastAsia" w:hAnsiTheme="minorEastAsia" w:hint="eastAsia"/>
          <w:color w:val="000000" w:themeColor="text1"/>
          <w:sz w:val="24"/>
        </w:rPr>
        <w:t>一、基本职能及主要工作</w:t>
      </w:r>
      <w:r>
        <w:rPr>
          <w:rFonts w:asciiTheme="minorEastAsia" w:eastAsiaTheme="minorEastAsia" w:hAnsiTheme="minorEastAsia" w:hint="eastAsia"/>
          <w:color w:val="000000" w:themeColor="text1"/>
          <w:sz w:val="24"/>
        </w:rPr>
        <w:t>………………………………………………………</w:t>
      </w:r>
      <w:r w:rsidR="00152397">
        <w:rPr>
          <w:rFonts w:asciiTheme="minorEastAsia" w:eastAsiaTheme="minorEastAsia" w:hAnsiTheme="minorEastAsia" w:hint="eastAsia"/>
          <w:color w:val="000000" w:themeColor="text1"/>
          <w:sz w:val="24"/>
        </w:rPr>
        <w:t>4</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r w:rsidRPr="00E52843">
        <w:rPr>
          <w:rFonts w:asciiTheme="minorEastAsia" w:eastAsiaTheme="minorEastAsia" w:hAnsiTheme="minorEastAsia" w:hint="eastAsia"/>
          <w:color w:val="000000" w:themeColor="text1"/>
          <w:sz w:val="24"/>
        </w:rPr>
        <w:t>二、机构设置</w:t>
      </w:r>
      <w:r>
        <w:rPr>
          <w:rFonts w:asciiTheme="minorEastAsia" w:eastAsiaTheme="minorEastAsia" w:hAnsiTheme="minorEastAsia" w:hint="eastAsia"/>
          <w:color w:val="000000" w:themeColor="text1"/>
          <w:sz w:val="24"/>
        </w:rPr>
        <w:t>……………………………………………………………………</w:t>
      </w:r>
      <w:r w:rsidR="00152397">
        <w:rPr>
          <w:rFonts w:asciiTheme="minorEastAsia" w:eastAsiaTheme="minorEastAsia" w:hAnsiTheme="minorEastAsia" w:hint="eastAsia"/>
          <w:color w:val="000000" w:themeColor="text1"/>
          <w:sz w:val="24"/>
        </w:rPr>
        <w:t>8</w:t>
      </w:r>
    </w:p>
    <w:p w:rsidR="00A716DA" w:rsidRPr="00A65A37" w:rsidRDefault="00A716DA" w:rsidP="00A716DA">
      <w:pPr>
        <w:pStyle w:val="10"/>
        <w:adjustRightInd w:val="0"/>
        <w:snapToGrid w:val="0"/>
        <w:spacing w:before="0" w:line="576" w:lineRule="exact"/>
        <w:jc w:val="left"/>
        <w:rPr>
          <w:rFonts w:ascii="方正黑体简体" w:eastAsia="方正黑体简体" w:hAnsiTheme="minorEastAsia"/>
          <w:color w:val="000000" w:themeColor="text1"/>
          <w:sz w:val="24"/>
        </w:rPr>
      </w:pPr>
      <w:r w:rsidRPr="00A65A37">
        <w:rPr>
          <w:rFonts w:ascii="方正黑体简体" w:eastAsia="方正黑体简体" w:hAnsiTheme="minorEastAsia" w:hint="eastAsia"/>
          <w:color w:val="000000" w:themeColor="text1"/>
          <w:sz w:val="24"/>
        </w:rPr>
        <w:t xml:space="preserve">第二部分  </w:t>
      </w:r>
      <w:r w:rsidR="009B1A91">
        <w:rPr>
          <w:rFonts w:ascii="方正黑体简体" w:eastAsia="方正黑体简体" w:hAnsiTheme="minorEastAsia" w:hint="eastAsia"/>
          <w:color w:val="000000" w:themeColor="text1"/>
          <w:sz w:val="24"/>
        </w:rPr>
        <w:t>2019</w:t>
      </w:r>
      <w:r w:rsidR="005F2385">
        <w:rPr>
          <w:rFonts w:ascii="方正黑体简体" w:eastAsia="方正黑体简体" w:hAnsiTheme="minorEastAsia" w:hint="eastAsia"/>
          <w:color w:val="000000" w:themeColor="text1"/>
          <w:sz w:val="24"/>
        </w:rPr>
        <w:t>年度部门决算情况明…………</w:t>
      </w:r>
      <w:r w:rsidR="009B1A91">
        <w:rPr>
          <w:rFonts w:ascii="方正黑体简体" w:eastAsia="方正黑体简体" w:hAnsiTheme="minorEastAsia" w:hint="eastAsia"/>
          <w:color w:val="000000" w:themeColor="text1"/>
          <w:sz w:val="24"/>
        </w:rPr>
        <w:t>…………………………………</w:t>
      </w:r>
      <w:r w:rsidR="00152397">
        <w:rPr>
          <w:rFonts w:ascii="方正黑体简体" w:eastAsia="方正黑体简体" w:hAnsiTheme="minorEastAsia" w:hint="eastAsia"/>
          <w:color w:val="000000" w:themeColor="text1"/>
          <w:sz w:val="24"/>
        </w:rPr>
        <w:t>8</w:t>
      </w:r>
    </w:p>
    <w:p w:rsidR="00A716DA" w:rsidRDefault="00A716DA" w:rsidP="00A716DA">
      <w:pPr>
        <w:pStyle w:val="10"/>
        <w:adjustRightInd w:val="0"/>
        <w:snapToGrid w:val="0"/>
        <w:spacing w:before="0" w:line="576" w:lineRule="exact"/>
        <w:jc w:val="left"/>
        <w:rPr>
          <w:rFonts w:asciiTheme="minorEastAsia" w:eastAsiaTheme="minorEastAsia" w:hAnsiTheme="minorEastAsia"/>
          <w:color w:val="000000" w:themeColor="text1"/>
          <w:sz w:val="24"/>
        </w:rPr>
      </w:pPr>
      <w:r w:rsidRPr="00E52843">
        <w:rPr>
          <w:rFonts w:asciiTheme="minorEastAsia" w:eastAsiaTheme="minorEastAsia" w:hAnsiTheme="minorEastAsia" w:hint="eastAsia"/>
          <w:color w:val="000000" w:themeColor="text1"/>
          <w:sz w:val="24"/>
        </w:rPr>
        <w:t>一、收入支出决算总体情况说明</w:t>
      </w:r>
      <w:r>
        <w:rPr>
          <w:rFonts w:asciiTheme="minorEastAsia" w:eastAsiaTheme="minorEastAsia" w:hAnsiTheme="minorEastAsia" w:hint="eastAsia"/>
          <w:color w:val="000000" w:themeColor="text1"/>
          <w:sz w:val="24"/>
        </w:rPr>
        <w:t>……………………………………………………</w:t>
      </w:r>
      <w:r w:rsidR="00152397">
        <w:rPr>
          <w:rFonts w:asciiTheme="minorEastAsia" w:eastAsiaTheme="minorEastAsia" w:hAnsiTheme="minorEastAsia" w:hint="eastAsia"/>
          <w:color w:val="000000" w:themeColor="text1"/>
          <w:sz w:val="24"/>
        </w:rPr>
        <w:t>8</w:t>
      </w:r>
    </w:p>
    <w:p w:rsidR="00A716DA" w:rsidRPr="00E52843" w:rsidRDefault="00A716DA" w:rsidP="00A716DA">
      <w:pPr>
        <w:pStyle w:val="10"/>
        <w:adjustRightInd w:val="0"/>
        <w:snapToGrid w:val="0"/>
        <w:spacing w:before="0" w:line="576" w:lineRule="exact"/>
        <w:jc w:val="left"/>
        <w:rPr>
          <w:rFonts w:asciiTheme="minorEastAsia" w:eastAsiaTheme="minorEastAsia" w:hAnsiTheme="minorEastAsia"/>
          <w:color w:val="000000" w:themeColor="text1"/>
          <w:sz w:val="24"/>
          <w:szCs w:val="24"/>
        </w:rPr>
      </w:pPr>
      <w:r w:rsidRPr="00E52843">
        <w:rPr>
          <w:rFonts w:asciiTheme="minorEastAsia" w:eastAsiaTheme="minorEastAsia" w:hAnsiTheme="minorEastAsia" w:hint="eastAsia"/>
          <w:color w:val="000000" w:themeColor="text1"/>
          <w:sz w:val="24"/>
        </w:rPr>
        <w:t>二、收入决算情况说明</w:t>
      </w:r>
      <w:r>
        <w:rPr>
          <w:rFonts w:asciiTheme="minorEastAsia" w:eastAsiaTheme="minorEastAsia" w:hAnsiTheme="minorEastAsia" w:hint="eastAsia"/>
          <w:color w:val="000000" w:themeColor="text1"/>
          <w:sz w:val="24"/>
        </w:rPr>
        <w:t>………………………………………………………………</w:t>
      </w:r>
      <w:r w:rsidR="00152397">
        <w:rPr>
          <w:rFonts w:asciiTheme="minorEastAsia" w:eastAsiaTheme="minorEastAsia" w:hAnsiTheme="minorEastAsia" w:hint="eastAsia"/>
          <w:color w:val="000000" w:themeColor="text1"/>
          <w:sz w:val="24"/>
        </w:rPr>
        <w:t>9</w:t>
      </w:r>
    </w:p>
    <w:p w:rsidR="00A716DA" w:rsidRDefault="00A716DA" w:rsidP="00A716DA">
      <w:pPr>
        <w:pStyle w:val="10"/>
        <w:adjustRightInd w:val="0"/>
        <w:snapToGrid w:val="0"/>
        <w:spacing w:before="0" w:line="576" w:lineRule="exact"/>
        <w:jc w:val="left"/>
        <w:rPr>
          <w:rFonts w:asciiTheme="minorEastAsia" w:eastAsiaTheme="minorEastAsia" w:hAnsiTheme="minorEastAsia"/>
          <w:color w:val="000000" w:themeColor="text1"/>
          <w:sz w:val="24"/>
        </w:rPr>
      </w:pPr>
      <w:r w:rsidRPr="00E52843">
        <w:rPr>
          <w:rFonts w:asciiTheme="minorEastAsia" w:eastAsiaTheme="minorEastAsia" w:hAnsiTheme="minorEastAsia" w:hint="eastAsia"/>
          <w:color w:val="000000" w:themeColor="text1"/>
          <w:sz w:val="24"/>
        </w:rPr>
        <w:t>三、支出决算情况说明</w:t>
      </w:r>
      <w:r>
        <w:rPr>
          <w:rFonts w:asciiTheme="minorEastAsia" w:eastAsiaTheme="minorEastAsia" w:hAnsiTheme="minorEastAsia" w:hint="eastAsia"/>
          <w:color w:val="000000" w:themeColor="text1"/>
          <w:sz w:val="24"/>
        </w:rPr>
        <w:t>………………………………………………………………</w:t>
      </w:r>
      <w:r w:rsidR="00BD7F2C">
        <w:rPr>
          <w:rFonts w:asciiTheme="minorEastAsia" w:eastAsiaTheme="minorEastAsia" w:hAnsiTheme="minorEastAsia" w:hint="eastAsia"/>
          <w:color w:val="000000" w:themeColor="text1"/>
          <w:sz w:val="24"/>
        </w:rPr>
        <w:t>10</w:t>
      </w:r>
    </w:p>
    <w:p w:rsidR="00A716DA" w:rsidRDefault="00A716DA" w:rsidP="00A716DA">
      <w:pPr>
        <w:pStyle w:val="10"/>
        <w:adjustRightInd w:val="0"/>
        <w:snapToGrid w:val="0"/>
        <w:spacing w:before="0" w:line="576" w:lineRule="exact"/>
        <w:jc w:val="left"/>
        <w:rPr>
          <w:rFonts w:asciiTheme="minorEastAsia" w:eastAsiaTheme="minorEastAsia" w:hAnsiTheme="minorEastAsia"/>
          <w:color w:val="000000" w:themeColor="text1"/>
          <w:sz w:val="24"/>
        </w:rPr>
      </w:pPr>
      <w:r w:rsidRPr="00E52843">
        <w:rPr>
          <w:rFonts w:asciiTheme="minorEastAsia" w:eastAsiaTheme="minorEastAsia" w:hAnsiTheme="minorEastAsia" w:hint="eastAsia"/>
          <w:color w:val="000000" w:themeColor="text1"/>
          <w:sz w:val="24"/>
        </w:rPr>
        <w:t>四、财政拨款收入支出决算总体情况说明</w:t>
      </w:r>
      <w:r>
        <w:rPr>
          <w:rFonts w:asciiTheme="minorEastAsia" w:eastAsiaTheme="minorEastAsia" w:hAnsiTheme="minorEastAsia" w:hint="eastAsia"/>
          <w:color w:val="000000" w:themeColor="text1"/>
          <w:sz w:val="24"/>
        </w:rPr>
        <w:t>…………………………………………</w:t>
      </w:r>
      <w:r w:rsidR="00BD7F2C">
        <w:rPr>
          <w:rFonts w:asciiTheme="minorEastAsia" w:eastAsiaTheme="minorEastAsia" w:hAnsiTheme="minorEastAsia" w:hint="eastAsia"/>
          <w:color w:val="000000" w:themeColor="text1"/>
          <w:sz w:val="24"/>
        </w:rPr>
        <w:t>10</w:t>
      </w:r>
    </w:p>
    <w:p w:rsidR="00A716DA" w:rsidRPr="00E52843" w:rsidRDefault="00A716DA" w:rsidP="00A716DA">
      <w:pPr>
        <w:pStyle w:val="10"/>
        <w:adjustRightInd w:val="0"/>
        <w:snapToGrid w:val="0"/>
        <w:spacing w:before="0" w:line="576" w:lineRule="exact"/>
        <w:jc w:val="left"/>
        <w:rPr>
          <w:rFonts w:asciiTheme="minorEastAsia" w:eastAsiaTheme="minorEastAsia" w:hAnsiTheme="minorEastAsia"/>
          <w:color w:val="000000" w:themeColor="text1"/>
          <w:sz w:val="24"/>
          <w:szCs w:val="24"/>
        </w:rPr>
      </w:pPr>
      <w:r w:rsidRPr="00E52843">
        <w:rPr>
          <w:rFonts w:asciiTheme="minorEastAsia" w:eastAsiaTheme="minorEastAsia" w:hAnsiTheme="minorEastAsia" w:hint="eastAsia"/>
          <w:color w:val="000000" w:themeColor="text1"/>
          <w:sz w:val="24"/>
        </w:rPr>
        <w:t>五、一般公共预算财政拨款支出决算情况说明</w:t>
      </w:r>
      <w:r>
        <w:rPr>
          <w:rFonts w:asciiTheme="minorEastAsia" w:eastAsiaTheme="minorEastAsia" w:hAnsiTheme="minorEastAsia" w:hint="eastAsia"/>
          <w:color w:val="000000" w:themeColor="text1"/>
          <w:sz w:val="24"/>
        </w:rPr>
        <w:t>……………………………………</w:t>
      </w:r>
      <w:r w:rsidR="00163EBD">
        <w:rPr>
          <w:rFonts w:asciiTheme="minorEastAsia" w:eastAsiaTheme="minorEastAsia" w:hAnsiTheme="minorEastAsia" w:hint="eastAsia"/>
          <w:color w:val="000000" w:themeColor="text1"/>
          <w:sz w:val="24"/>
        </w:rPr>
        <w:t>11</w:t>
      </w:r>
    </w:p>
    <w:p w:rsidR="00A716DA" w:rsidRPr="00E52843" w:rsidRDefault="00A716DA" w:rsidP="00A716DA">
      <w:pPr>
        <w:pStyle w:val="10"/>
        <w:adjustRightInd w:val="0"/>
        <w:snapToGrid w:val="0"/>
        <w:spacing w:before="0" w:line="576" w:lineRule="exact"/>
        <w:jc w:val="left"/>
        <w:rPr>
          <w:rFonts w:asciiTheme="minorEastAsia" w:eastAsiaTheme="minorEastAsia" w:hAnsiTheme="minorEastAsia"/>
          <w:color w:val="000000" w:themeColor="text1"/>
          <w:sz w:val="24"/>
          <w:szCs w:val="24"/>
        </w:rPr>
      </w:pPr>
      <w:r w:rsidRPr="00E52843">
        <w:rPr>
          <w:rFonts w:asciiTheme="minorEastAsia" w:eastAsiaTheme="minorEastAsia" w:hAnsiTheme="minorEastAsia" w:hint="eastAsia"/>
          <w:color w:val="000000" w:themeColor="text1"/>
          <w:sz w:val="24"/>
        </w:rPr>
        <w:t>六、一般公共预算财政拨款基本支出决算情况说明</w:t>
      </w:r>
      <w:r>
        <w:rPr>
          <w:rFonts w:asciiTheme="minorEastAsia" w:eastAsiaTheme="minorEastAsia" w:hAnsiTheme="minorEastAsia" w:hint="eastAsia"/>
          <w:color w:val="000000" w:themeColor="text1"/>
          <w:sz w:val="24"/>
        </w:rPr>
        <w:t>………………………………</w:t>
      </w:r>
      <w:r w:rsidR="001562F1">
        <w:rPr>
          <w:rFonts w:asciiTheme="minorEastAsia" w:eastAsiaTheme="minorEastAsia" w:hAnsiTheme="minorEastAsia" w:hint="eastAsia"/>
          <w:color w:val="000000" w:themeColor="text1"/>
          <w:sz w:val="24"/>
        </w:rPr>
        <w:t>16</w:t>
      </w:r>
    </w:p>
    <w:p w:rsidR="00A716DA" w:rsidRPr="00E52843" w:rsidRDefault="00A716DA" w:rsidP="00A716DA">
      <w:pPr>
        <w:pStyle w:val="10"/>
        <w:adjustRightInd w:val="0"/>
        <w:snapToGrid w:val="0"/>
        <w:spacing w:before="0" w:line="576" w:lineRule="exact"/>
        <w:jc w:val="left"/>
        <w:rPr>
          <w:rFonts w:asciiTheme="minorEastAsia" w:eastAsiaTheme="minorEastAsia" w:hAnsiTheme="minorEastAsia"/>
          <w:color w:val="000000" w:themeColor="text1"/>
          <w:sz w:val="24"/>
          <w:szCs w:val="24"/>
        </w:rPr>
      </w:pPr>
      <w:r w:rsidRPr="00E52843">
        <w:rPr>
          <w:rFonts w:asciiTheme="minorEastAsia" w:eastAsiaTheme="minorEastAsia" w:hAnsiTheme="minorEastAsia" w:hint="eastAsia"/>
          <w:color w:val="000000" w:themeColor="text1"/>
          <w:sz w:val="24"/>
        </w:rPr>
        <w:t>七、</w:t>
      </w:r>
      <w:r w:rsidRPr="00E52843">
        <w:rPr>
          <w:rFonts w:asciiTheme="minorEastAsia" w:eastAsiaTheme="minorEastAsia" w:hAnsiTheme="minorEastAsia"/>
          <w:color w:val="000000" w:themeColor="text1"/>
          <w:sz w:val="24"/>
        </w:rPr>
        <w:t>“</w:t>
      </w:r>
      <w:r w:rsidRPr="00E52843">
        <w:rPr>
          <w:rFonts w:asciiTheme="minorEastAsia" w:eastAsiaTheme="minorEastAsia" w:hAnsiTheme="minorEastAsia" w:hint="eastAsia"/>
          <w:color w:val="000000" w:themeColor="text1"/>
          <w:sz w:val="24"/>
        </w:rPr>
        <w:t>三公”经费财政拨款支出决算情况说明</w:t>
      </w:r>
      <w:r>
        <w:rPr>
          <w:rFonts w:asciiTheme="minorEastAsia" w:eastAsiaTheme="minorEastAsia" w:hAnsiTheme="minorEastAsia" w:hint="eastAsia"/>
          <w:color w:val="000000" w:themeColor="text1"/>
          <w:sz w:val="24"/>
        </w:rPr>
        <w:t>……………………………………</w:t>
      </w:r>
      <w:r w:rsidR="001562F1">
        <w:rPr>
          <w:rFonts w:asciiTheme="minorEastAsia" w:eastAsiaTheme="minorEastAsia" w:hAnsiTheme="minorEastAsia" w:hint="eastAsia"/>
          <w:color w:val="000000" w:themeColor="text1"/>
          <w:sz w:val="24"/>
        </w:rPr>
        <w:t>16</w:t>
      </w:r>
    </w:p>
    <w:p w:rsidR="00A716DA" w:rsidRPr="00DA5C18" w:rsidRDefault="00A716DA" w:rsidP="00A716DA">
      <w:pPr>
        <w:pStyle w:val="10"/>
        <w:adjustRightInd w:val="0"/>
        <w:snapToGrid w:val="0"/>
        <w:spacing w:before="0" w:line="576" w:lineRule="exact"/>
        <w:jc w:val="left"/>
        <w:rPr>
          <w:rFonts w:asciiTheme="minorEastAsia" w:eastAsiaTheme="minorEastAsia" w:hAnsiTheme="minorEastAsia"/>
          <w:color w:val="000000" w:themeColor="text1"/>
          <w:sz w:val="24"/>
        </w:rPr>
      </w:pPr>
      <w:r w:rsidRPr="00E52843">
        <w:rPr>
          <w:rFonts w:asciiTheme="minorEastAsia" w:eastAsiaTheme="minorEastAsia" w:hAnsiTheme="minorEastAsia" w:hint="eastAsia"/>
          <w:color w:val="000000" w:themeColor="text1"/>
          <w:sz w:val="24"/>
        </w:rPr>
        <w:t>八、政府性基金预算支出决算情况说明</w:t>
      </w:r>
      <w:r>
        <w:rPr>
          <w:rFonts w:asciiTheme="minorEastAsia" w:eastAsiaTheme="minorEastAsia" w:hAnsiTheme="minorEastAsia" w:hint="eastAsia"/>
          <w:color w:val="000000" w:themeColor="text1"/>
          <w:sz w:val="24"/>
        </w:rPr>
        <w:t>……………………………………………</w:t>
      </w:r>
      <w:r w:rsidR="001562F1">
        <w:rPr>
          <w:rFonts w:asciiTheme="minorEastAsia" w:eastAsiaTheme="minorEastAsia" w:hAnsiTheme="minorEastAsia" w:hint="eastAsia"/>
          <w:color w:val="000000" w:themeColor="text1"/>
          <w:sz w:val="24"/>
        </w:rPr>
        <w:t>18</w:t>
      </w:r>
    </w:p>
    <w:p w:rsidR="00A716DA" w:rsidRPr="00E52843" w:rsidRDefault="00A716DA" w:rsidP="00A716DA">
      <w:pPr>
        <w:pStyle w:val="10"/>
        <w:adjustRightInd w:val="0"/>
        <w:snapToGrid w:val="0"/>
        <w:spacing w:before="0" w:line="576" w:lineRule="exact"/>
        <w:jc w:val="left"/>
        <w:rPr>
          <w:rFonts w:asciiTheme="minorEastAsia" w:eastAsiaTheme="minorEastAsia" w:hAnsiTheme="minorEastAsia"/>
          <w:color w:val="000000" w:themeColor="text1"/>
          <w:sz w:val="24"/>
          <w:szCs w:val="24"/>
        </w:rPr>
      </w:pPr>
      <w:r w:rsidRPr="00E52843">
        <w:rPr>
          <w:rFonts w:asciiTheme="minorEastAsia" w:eastAsiaTheme="minorEastAsia" w:hAnsiTheme="minorEastAsia" w:hint="eastAsia"/>
          <w:color w:val="000000" w:themeColor="text1"/>
          <w:sz w:val="24"/>
        </w:rPr>
        <w:t>九、</w:t>
      </w:r>
      <w:r w:rsidRPr="00E52843">
        <w:rPr>
          <w:rFonts w:asciiTheme="minorEastAsia" w:eastAsiaTheme="minorEastAsia" w:hAnsiTheme="minorEastAsia"/>
          <w:color w:val="000000" w:themeColor="text1"/>
          <w:sz w:val="24"/>
        </w:rPr>
        <w:t>国</w:t>
      </w:r>
      <w:r w:rsidRPr="00E52843">
        <w:rPr>
          <w:rFonts w:asciiTheme="minorEastAsia" w:eastAsiaTheme="minorEastAsia" w:hAnsiTheme="minorEastAsia" w:hint="eastAsia"/>
          <w:color w:val="000000" w:themeColor="text1"/>
          <w:sz w:val="24"/>
        </w:rPr>
        <w:t>有资本经营预算支出决算情况说明</w:t>
      </w:r>
      <w:r>
        <w:rPr>
          <w:rFonts w:asciiTheme="minorEastAsia" w:eastAsiaTheme="minorEastAsia" w:hAnsiTheme="minorEastAsia" w:hint="eastAsia"/>
          <w:color w:val="000000" w:themeColor="text1"/>
          <w:sz w:val="24"/>
        </w:rPr>
        <w:t>…………………………………………</w:t>
      </w:r>
      <w:r w:rsidR="001562F1">
        <w:rPr>
          <w:rFonts w:asciiTheme="minorEastAsia" w:eastAsiaTheme="minorEastAsia" w:hAnsiTheme="minorEastAsia" w:hint="eastAsia"/>
          <w:color w:val="000000" w:themeColor="text1"/>
          <w:sz w:val="24"/>
        </w:rPr>
        <w:t>18</w:t>
      </w:r>
    </w:p>
    <w:p w:rsidR="00A716DA" w:rsidRPr="00E52843" w:rsidRDefault="00A716DA" w:rsidP="00A716DA">
      <w:pPr>
        <w:pStyle w:val="10"/>
        <w:adjustRightInd w:val="0"/>
        <w:snapToGrid w:val="0"/>
        <w:spacing w:before="0" w:line="576" w:lineRule="exact"/>
        <w:jc w:val="left"/>
        <w:rPr>
          <w:rFonts w:asciiTheme="minorEastAsia" w:eastAsiaTheme="minorEastAsia" w:hAnsiTheme="minorEastAsia"/>
          <w:color w:val="000000" w:themeColor="text1"/>
          <w:sz w:val="24"/>
          <w:szCs w:val="24"/>
        </w:rPr>
      </w:pPr>
      <w:r w:rsidRPr="00DA5C18">
        <w:rPr>
          <w:rStyle w:val="a8"/>
          <w:rFonts w:asciiTheme="minorEastAsia" w:eastAsiaTheme="minorEastAsia" w:hAnsiTheme="minorEastAsia" w:hint="eastAsia"/>
          <w:color w:val="000000" w:themeColor="text1"/>
          <w:sz w:val="24"/>
        </w:rPr>
        <w:t>十、</w:t>
      </w:r>
      <w:r w:rsidRPr="00E52843">
        <w:rPr>
          <w:rFonts w:asciiTheme="minorEastAsia" w:eastAsiaTheme="minorEastAsia" w:hAnsiTheme="minorEastAsia" w:hint="eastAsia"/>
          <w:color w:val="000000" w:themeColor="text1"/>
          <w:sz w:val="24"/>
        </w:rPr>
        <w:t>其他重要事项的情况说明</w:t>
      </w:r>
      <w:r>
        <w:rPr>
          <w:rFonts w:asciiTheme="minorEastAsia" w:eastAsiaTheme="minorEastAsia" w:hAnsiTheme="minorEastAsia" w:hint="eastAsia"/>
          <w:color w:val="000000" w:themeColor="text1"/>
          <w:sz w:val="24"/>
        </w:rPr>
        <w:t>………………………………………………………</w:t>
      </w:r>
      <w:r w:rsidR="001562F1">
        <w:rPr>
          <w:rFonts w:asciiTheme="minorEastAsia" w:eastAsiaTheme="minorEastAsia" w:hAnsiTheme="minorEastAsia" w:hint="eastAsia"/>
          <w:color w:val="000000" w:themeColor="text1"/>
          <w:sz w:val="24"/>
        </w:rPr>
        <w:t>18</w:t>
      </w:r>
    </w:p>
    <w:p w:rsidR="00A716DA" w:rsidRPr="00A65A37" w:rsidRDefault="00A716DA" w:rsidP="00A716DA">
      <w:pPr>
        <w:pStyle w:val="10"/>
        <w:adjustRightInd w:val="0"/>
        <w:snapToGrid w:val="0"/>
        <w:spacing w:before="0" w:line="576" w:lineRule="exact"/>
        <w:jc w:val="left"/>
        <w:rPr>
          <w:rFonts w:ascii="方正黑体简体" w:eastAsia="方正黑体简体" w:hAnsiTheme="minorEastAsia"/>
          <w:color w:val="000000" w:themeColor="text1"/>
          <w:sz w:val="24"/>
        </w:rPr>
      </w:pPr>
      <w:r w:rsidRPr="00A65A37">
        <w:rPr>
          <w:rFonts w:ascii="方正黑体简体" w:eastAsia="方正黑体简体" w:hAnsiTheme="minorEastAsia" w:hint="eastAsia"/>
          <w:color w:val="000000" w:themeColor="text1"/>
          <w:sz w:val="24"/>
        </w:rPr>
        <w:t xml:space="preserve">第三部分  </w:t>
      </w:r>
      <w:r>
        <w:rPr>
          <w:rFonts w:ascii="方正黑体简体" w:eastAsia="方正黑体简体" w:hAnsiTheme="minorEastAsia" w:hint="eastAsia"/>
          <w:color w:val="000000" w:themeColor="text1"/>
          <w:sz w:val="24"/>
        </w:rPr>
        <w:t>名词解释………………………………</w:t>
      </w:r>
      <w:r w:rsidRPr="00A65A37">
        <w:rPr>
          <w:rFonts w:ascii="方正黑体简体" w:eastAsia="方正黑体简体" w:hAnsiTheme="minorEastAsia" w:hint="eastAsia"/>
          <w:color w:val="000000" w:themeColor="text1"/>
          <w:sz w:val="24"/>
        </w:rPr>
        <w:t>………………………………</w:t>
      </w:r>
      <w:r w:rsidR="00ED414D">
        <w:rPr>
          <w:rFonts w:ascii="方正黑体简体" w:eastAsia="方正黑体简体" w:hAnsiTheme="minorEastAsia" w:hint="eastAsia"/>
          <w:color w:val="000000" w:themeColor="text1"/>
          <w:sz w:val="24"/>
        </w:rPr>
        <w:t>28</w:t>
      </w:r>
    </w:p>
    <w:p w:rsidR="00A716DA" w:rsidRPr="00A65A37" w:rsidRDefault="00A716DA" w:rsidP="00A716DA">
      <w:pPr>
        <w:pStyle w:val="10"/>
        <w:adjustRightInd w:val="0"/>
        <w:snapToGrid w:val="0"/>
        <w:spacing w:before="0" w:line="576" w:lineRule="exact"/>
        <w:jc w:val="left"/>
        <w:rPr>
          <w:rFonts w:ascii="方正黑体简体" w:eastAsia="方正黑体简体" w:hAnsiTheme="minorEastAsia"/>
          <w:color w:val="000000" w:themeColor="text1"/>
          <w:sz w:val="24"/>
        </w:rPr>
      </w:pPr>
      <w:r w:rsidRPr="00A65A37">
        <w:rPr>
          <w:rFonts w:ascii="方正黑体简体" w:eastAsia="方正黑体简体" w:hAnsiTheme="minorEastAsia" w:hint="eastAsia"/>
          <w:color w:val="000000" w:themeColor="text1"/>
          <w:sz w:val="24"/>
        </w:rPr>
        <w:t xml:space="preserve">第四部分  </w:t>
      </w:r>
      <w:r>
        <w:rPr>
          <w:rFonts w:ascii="方正黑体简体" w:eastAsia="方正黑体简体" w:hAnsiTheme="minorEastAsia" w:hint="eastAsia"/>
          <w:color w:val="000000" w:themeColor="text1"/>
          <w:sz w:val="24"/>
        </w:rPr>
        <w:t>附件………………………………………………</w:t>
      </w:r>
      <w:r w:rsidRPr="00A65A37">
        <w:rPr>
          <w:rFonts w:ascii="方正黑体简体" w:eastAsia="方正黑体简体" w:hAnsiTheme="minorEastAsia" w:hint="eastAsia"/>
          <w:color w:val="000000" w:themeColor="text1"/>
          <w:sz w:val="24"/>
        </w:rPr>
        <w:t>……………………</w:t>
      </w:r>
      <w:r w:rsidR="00ED414D">
        <w:rPr>
          <w:rFonts w:ascii="方正黑体简体" w:eastAsia="方正黑体简体" w:hAnsiTheme="minorEastAsia" w:hint="eastAsia"/>
          <w:color w:val="000000" w:themeColor="text1"/>
          <w:sz w:val="24"/>
        </w:rPr>
        <w:t>32</w:t>
      </w:r>
    </w:p>
    <w:p w:rsidR="00A716DA" w:rsidRPr="00A65A37" w:rsidRDefault="00A716DA" w:rsidP="00A716DA">
      <w:pPr>
        <w:pStyle w:val="10"/>
        <w:adjustRightInd w:val="0"/>
        <w:snapToGrid w:val="0"/>
        <w:spacing w:before="0" w:line="576" w:lineRule="exact"/>
        <w:jc w:val="left"/>
        <w:rPr>
          <w:rFonts w:ascii="方正黑体简体" w:eastAsia="方正黑体简体" w:hAnsiTheme="minorEastAsia"/>
          <w:color w:val="000000" w:themeColor="text1"/>
          <w:sz w:val="24"/>
        </w:rPr>
      </w:pPr>
      <w:r w:rsidRPr="00A65A37">
        <w:rPr>
          <w:rFonts w:ascii="方正黑体简体" w:eastAsia="方正黑体简体" w:hAnsiTheme="minorEastAsia" w:hint="eastAsia"/>
          <w:color w:val="000000" w:themeColor="text1"/>
          <w:sz w:val="24"/>
        </w:rPr>
        <w:t>第五部分</w:t>
      </w:r>
      <w:r>
        <w:rPr>
          <w:rFonts w:ascii="方正黑体简体" w:eastAsia="方正黑体简体" w:hAnsiTheme="minorEastAsia" w:hint="eastAsia"/>
          <w:color w:val="000000" w:themeColor="text1"/>
          <w:sz w:val="24"/>
        </w:rPr>
        <w:t xml:space="preserve">  附表……………………………………………</w:t>
      </w:r>
      <w:r w:rsidRPr="00A65A37">
        <w:rPr>
          <w:rFonts w:ascii="方正黑体简体" w:eastAsia="方正黑体简体" w:hAnsiTheme="minorEastAsia" w:hint="eastAsia"/>
          <w:color w:val="000000" w:themeColor="text1"/>
          <w:sz w:val="24"/>
        </w:rPr>
        <w:t>………………………</w:t>
      </w:r>
      <w:r w:rsidR="009B1A91">
        <w:rPr>
          <w:rFonts w:ascii="方正黑体简体" w:eastAsia="方正黑体简体" w:hAnsiTheme="minorEastAsia" w:hint="eastAsia"/>
          <w:color w:val="000000" w:themeColor="text1"/>
          <w:sz w:val="24"/>
        </w:rPr>
        <w:t>49</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r w:rsidRPr="00E52843">
        <w:rPr>
          <w:rFonts w:asciiTheme="minorEastAsia" w:eastAsiaTheme="minorEastAsia" w:hAnsiTheme="minorEastAsia" w:hint="eastAsia"/>
          <w:color w:val="000000" w:themeColor="text1"/>
          <w:sz w:val="24"/>
        </w:rPr>
        <w:t>一、收入支出决算总表</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r w:rsidRPr="00E52843">
        <w:rPr>
          <w:rFonts w:asciiTheme="minorEastAsia" w:eastAsiaTheme="minorEastAsia" w:hAnsiTheme="minorEastAsia" w:hint="eastAsia"/>
          <w:color w:val="000000" w:themeColor="text1"/>
          <w:sz w:val="24"/>
        </w:rPr>
        <w:t>二、收入决算表</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r w:rsidRPr="00E52843">
        <w:rPr>
          <w:rFonts w:asciiTheme="minorEastAsia" w:eastAsiaTheme="minorEastAsia" w:hAnsiTheme="minorEastAsia" w:hint="eastAsia"/>
          <w:color w:val="000000" w:themeColor="text1"/>
          <w:sz w:val="24"/>
        </w:rPr>
        <w:t>三、支出决算表</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r w:rsidRPr="00E52843">
        <w:rPr>
          <w:rFonts w:asciiTheme="minorEastAsia" w:eastAsiaTheme="minorEastAsia" w:hAnsiTheme="minorEastAsia" w:hint="eastAsia"/>
          <w:color w:val="000000" w:themeColor="text1"/>
          <w:sz w:val="24"/>
        </w:rPr>
        <w:lastRenderedPageBreak/>
        <w:t>四、财政拨款收入支出决算总表</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olor w:val="000000" w:themeColor="text1"/>
          <w:sz w:val="24"/>
        </w:rPr>
      </w:pPr>
      <w:r w:rsidRPr="00E52843">
        <w:rPr>
          <w:rFonts w:asciiTheme="minorEastAsia" w:eastAsiaTheme="minorEastAsia" w:hAnsiTheme="minorEastAsia" w:hint="eastAsia"/>
          <w:color w:val="000000" w:themeColor="text1"/>
          <w:sz w:val="24"/>
        </w:rPr>
        <w:t>五、财政拨款支出决算明细表</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r w:rsidRPr="00E52843">
        <w:rPr>
          <w:rFonts w:asciiTheme="minorEastAsia" w:eastAsiaTheme="minorEastAsia" w:hAnsiTheme="minorEastAsia" w:hint="eastAsia"/>
          <w:color w:val="000000" w:themeColor="text1"/>
          <w:sz w:val="24"/>
        </w:rPr>
        <w:t>六、一般公共预算财政拨款支出决算表</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r w:rsidRPr="00E52843">
        <w:rPr>
          <w:rFonts w:asciiTheme="minorEastAsia" w:eastAsiaTheme="minorEastAsia" w:hAnsiTheme="minorEastAsia" w:hint="eastAsia"/>
          <w:color w:val="000000" w:themeColor="text1"/>
          <w:sz w:val="24"/>
        </w:rPr>
        <w:t>七、一般公共预算财政拨款支出决算明细表</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r w:rsidRPr="00E52843">
        <w:rPr>
          <w:rFonts w:asciiTheme="minorEastAsia" w:eastAsiaTheme="minorEastAsia" w:hAnsiTheme="minorEastAsia" w:hint="eastAsia"/>
          <w:color w:val="000000" w:themeColor="text1"/>
          <w:sz w:val="24"/>
        </w:rPr>
        <w:t>八、一般公共预算财政拨款基本支出决算表</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r w:rsidRPr="00E52843">
        <w:rPr>
          <w:rFonts w:asciiTheme="minorEastAsia" w:eastAsiaTheme="minorEastAsia" w:hAnsiTheme="minorEastAsia" w:hint="eastAsia"/>
          <w:color w:val="000000" w:themeColor="text1"/>
          <w:sz w:val="24"/>
        </w:rPr>
        <w:t>九、一般公共预算财政拨款项目支出决算表</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r w:rsidRPr="00E52843">
        <w:rPr>
          <w:rFonts w:asciiTheme="minorEastAsia" w:eastAsiaTheme="minorEastAsia" w:hAnsiTheme="minorEastAsia" w:hint="eastAsia"/>
          <w:color w:val="000000" w:themeColor="text1"/>
          <w:sz w:val="24"/>
        </w:rPr>
        <w:t>十、一般公共预算财政拨款“三公”经费支出决算表</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r w:rsidRPr="00E52843">
        <w:rPr>
          <w:rFonts w:asciiTheme="minorEastAsia" w:eastAsiaTheme="minorEastAsia" w:hAnsiTheme="minorEastAsia" w:hint="eastAsia"/>
          <w:color w:val="000000" w:themeColor="text1"/>
          <w:sz w:val="24"/>
        </w:rPr>
        <w:t>十一、政府性基金预算财政拨款收入支出决算表</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r w:rsidRPr="00E52843">
        <w:rPr>
          <w:rFonts w:asciiTheme="minorEastAsia" w:eastAsiaTheme="minorEastAsia" w:hAnsiTheme="minorEastAsia" w:hint="eastAsia"/>
          <w:color w:val="000000" w:themeColor="text1"/>
          <w:sz w:val="24"/>
        </w:rPr>
        <w:t>十二、政府性基金预算财政拨款“三公”经费支出决算表</w:t>
      </w:r>
    </w:p>
    <w:p w:rsidR="00A716DA" w:rsidRPr="00E52843"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r w:rsidRPr="00E52843">
        <w:rPr>
          <w:rFonts w:asciiTheme="minorEastAsia" w:eastAsiaTheme="minorEastAsia" w:hAnsiTheme="minorEastAsia" w:hint="eastAsia"/>
          <w:color w:val="000000" w:themeColor="text1"/>
          <w:sz w:val="24"/>
        </w:rPr>
        <w:t>十三、国有资本经营预算支出决算表</w:t>
      </w:r>
    </w:p>
    <w:p w:rsidR="00A716DA" w:rsidRDefault="00A716DA" w:rsidP="00A716DA">
      <w:pPr>
        <w:pStyle w:val="20"/>
        <w:adjustRightInd w:val="0"/>
        <w:snapToGrid w:val="0"/>
        <w:spacing w:line="576" w:lineRule="exact"/>
        <w:jc w:val="left"/>
        <w:rPr>
          <w:rFonts w:asciiTheme="minorEastAsia" w:eastAsiaTheme="minorEastAsia" w:hAnsiTheme="minorEastAsia" w:cstheme="minorBidi"/>
          <w:color w:val="000000" w:themeColor="text1"/>
          <w:sz w:val="24"/>
        </w:rPr>
      </w:pPr>
    </w:p>
    <w:p w:rsidR="009572FF" w:rsidRPr="001E1382" w:rsidRDefault="002B62B4">
      <w:pPr>
        <w:widowControl/>
        <w:spacing w:line="440" w:lineRule="exact"/>
        <w:jc w:val="left"/>
        <w:rPr>
          <w:rFonts w:ascii="仿宋" w:eastAsia="仿宋" w:hAnsi="仿宋"/>
          <w:bCs/>
          <w:kern w:val="44"/>
          <w:sz w:val="24"/>
        </w:rPr>
      </w:pPr>
      <w:bookmarkStart w:id="16" w:name="_Toc15377196"/>
      <w:bookmarkStart w:id="17" w:name="_Toc15396599"/>
      <w:r w:rsidRPr="001E1382">
        <w:rPr>
          <w:rFonts w:ascii="仿宋" w:eastAsia="仿宋" w:hAnsi="仿宋"/>
          <w:b/>
          <w:sz w:val="24"/>
        </w:rPr>
        <w:br w:type="page"/>
      </w:r>
    </w:p>
    <w:p w:rsidR="00A716DA" w:rsidRDefault="00A716DA">
      <w:pPr>
        <w:pStyle w:val="1"/>
        <w:jc w:val="center"/>
        <w:rPr>
          <w:rFonts w:ascii="黑体" w:eastAsia="黑体" w:hAnsi="黑体"/>
          <w:b w:val="0"/>
        </w:rPr>
      </w:pPr>
      <w:bookmarkStart w:id="18" w:name="_Toc50746695"/>
      <w:bookmarkStart w:id="19" w:name="_Toc50973115"/>
    </w:p>
    <w:p w:rsidR="00A716DA" w:rsidRDefault="00A716DA" w:rsidP="00A716DA"/>
    <w:p w:rsidR="009572FF" w:rsidRPr="001E1382" w:rsidRDefault="002B62B4">
      <w:pPr>
        <w:pStyle w:val="1"/>
        <w:jc w:val="center"/>
        <w:rPr>
          <w:rStyle w:val="1Char"/>
          <w:rFonts w:ascii="黑体" w:eastAsia="黑体" w:hAnsi="黑体"/>
          <w:b/>
        </w:rPr>
      </w:pPr>
      <w:r w:rsidRPr="001E1382">
        <w:rPr>
          <w:rFonts w:ascii="黑体" w:eastAsia="黑体" w:hAnsi="黑体" w:hint="eastAsia"/>
          <w:b w:val="0"/>
        </w:rPr>
        <w:t xml:space="preserve">第一部分 </w:t>
      </w:r>
      <w:r w:rsidRPr="001E1382">
        <w:rPr>
          <w:rStyle w:val="1Char"/>
          <w:rFonts w:ascii="黑体" w:eastAsia="黑体" w:hAnsi="黑体" w:hint="eastAsia"/>
        </w:rPr>
        <w:t>部门概况</w:t>
      </w:r>
      <w:bookmarkEnd w:id="16"/>
      <w:bookmarkEnd w:id="17"/>
      <w:bookmarkEnd w:id="18"/>
      <w:bookmarkEnd w:id="19"/>
    </w:p>
    <w:p w:rsidR="009572FF" w:rsidRPr="001E1382" w:rsidRDefault="009572FF">
      <w:pPr>
        <w:widowControl/>
        <w:jc w:val="left"/>
        <w:rPr>
          <w:rFonts w:ascii="黑体" w:eastAsia="黑体"/>
          <w:sz w:val="32"/>
          <w:szCs w:val="32"/>
        </w:rPr>
      </w:pPr>
    </w:p>
    <w:p w:rsidR="009572FF" w:rsidRPr="001E1382" w:rsidRDefault="002B62B4">
      <w:pPr>
        <w:pStyle w:val="2"/>
        <w:rPr>
          <w:rStyle w:val="2Char"/>
          <w:rFonts w:ascii="仿宋" w:eastAsia="仿宋" w:hAnsi="仿宋"/>
        </w:rPr>
      </w:pPr>
      <w:bookmarkStart w:id="20" w:name="_Toc15396600"/>
      <w:bookmarkStart w:id="21" w:name="_Toc15377197"/>
      <w:bookmarkStart w:id="22" w:name="_Toc50746696"/>
      <w:bookmarkStart w:id="23" w:name="_Toc50973116"/>
      <w:r w:rsidRPr="001E1382">
        <w:rPr>
          <w:rFonts w:ascii="黑体" w:eastAsia="黑体" w:hAnsi="黑体" w:hint="eastAsia"/>
          <w:b w:val="0"/>
        </w:rPr>
        <w:t>一、基</w:t>
      </w:r>
      <w:r w:rsidRPr="001E1382">
        <w:rPr>
          <w:rStyle w:val="2Char"/>
          <w:rFonts w:ascii="黑体" w:eastAsia="黑体" w:hAnsi="黑体" w:hint="eastAsia"/>
        </w:rPr>
        <w:t>本职能及主要工作</w:t>
      </w:r>
      <w:bookmarkEnd w:id="20"/>
      <w:bookmarkEnd w:id="21"/>
      <w:bookmarkEnd w:id="22"/>
      <w:bookmarkEnd w:id="23"/>
    </w:p>
    <w:p w:rsidR="004E7D0E" w:rsidRPr="001E1382" w:rsidRDefault="002B62B4" w:rsidP="005D08ED">
      <w:pPr>
        <w:pStyle w:val="a3"/>
        <w:adjustRightInd w:val="0"/>
        <w:snapToGrid w:val="0"/>
        <w:spacing w:before="93" w:line="600" w:lineRule="exact"/>
        <w:ind w:firstLineChars="210" w:firstLine="672"/>
        <w:outlineLvl w:val="2"/>
        <w:rPr>
          <w:rFonts w:ascii="仿宋" w:eastAsia="仿宋" w:hAnsi="仿宋"/>
          <w:bCs/>
          <w:sz w:val="32"/>
          <w:szCs w:val="32"/>
        </w:rPr>
      </w:pPr>
      <w:bookmarkStart w:id="24" w:name="_Toc50746697"/>
      <w:bookmarkStart w:id="25" w:name="_Toc50973117"/>
      <w:bookmarkStart w:id="26" w:name="_Toc15378445"/>
      <w:bookmarkStart w:id="27" w:name="_Toc15377198"/>
      <w:r w:rsidRPr="001E1382">
        <w:rPr>
          <w:rFonts w:ascii="仿宋" w:eastAsia="仿宋" w:hAnsi="仿宋" w:hint="eastAsia"/>
          <w:bCs/>
          <w:sz w:val="32"/>
          <w:szCs w:val="32"/>
        </w:rPr>
        <w:t>（一）主要职能。</w:t>
      </w:r>
      <w:bookmarkEnd w:id="24"/>
      <w:bookmarkEnd w:id="25"/>
    </w:p>
    <w:p w:rsidR="00251EA4" w:rsidRPr="001E1382" w:rsidRDefault="00251EA4" w:rsidP="00251EA4">
      <w:pPr>
        <w:ind w:firstLine="800"/>
        <w:rPr>
          <w:rFonts w:ascii="仿宋_GB2312" w:eastAsia="仿宋_GB2312"/>
          <w:sz w:val="30"/>
          <w:szCs w:val="30"/>
        </w:rPr>
      </w:pPr>
      <w:bookmarkStart w:id="28" w:name="_Toc50746698"/>
      <w:r w:rsidRPr="001E1382">
        <w:rPr>
          <w:rFonts w:ascii="仿宋" w:eastAsia="仿宋" w:hAnsi="仿宋" w:cs="仿宋"/>
          <w:sz w:val="32"/>
        </w:rPr>
        <w:t>1.</w:t>
      </w:r>
      <w:r w:rsidRPr="001E1382">
        <w:rPr>
          <w:rFonts w:ascii="仿宋_GB2312" w:eastAsia="仿宋_GB2312"/>
          <w:sz w:val="30"/>
          <w:szCs w:val="30"/>
        </w:rPr>
        <w:t>宣传</w:t>
      </w:r>
      <w:r w:rsidRPr="001E1382">
        <w:rPr>
          <w:rFonts w:ascii="仿宋_GB2312" w:eastAsia="仿宋_GB2312" w:hint="eastAsia"/>
          <w:sz w:val="30"/>
          <w:szCs w:val="30"/>
        </w:rPr>
        <w:t>贯彻</w:t>
      </w:r>
      <w:r w:rsidRPr="001E1382">
        <w:rPr>
          <w:rFonts w:ascii="仿宋_GB2312" w:eastAsia="仿宋_GB2312"/>
          <w:sz w:val="30"/>
          <w:szCs w:val="30"/>
        </w:rPr>
        <w:t>执行国家、省、市、区有关市容和环境卫生管理的法律、法规和政策；组织拟定本区城市环境卫生管理方面的有关规章制度。</w:t>
      </w:r>
    </w:p>
    <w:p w:rsidR="00251EA4" w:rsidRPr="001E1382" w:rsidRDefault="00251EA4" w:rsidP="00251EA4">
      <w:pPr>
        <w:ind w:firstLine="800"/>
        <w:rPr>
          <w:rFonts w:ascii="仿宋_GB2312" w:eastAsia="仿宋_GB2312"/>
          <w:sz w:val="30"/>
          <w:szCs w:val="30"/>
        </w:rPr>
      </w:pPr>
      <w:r w:rsidRPr="001E1382">
        <w:rPr>
          <w:rFonts w:ascii="仿宋_GB2312" w:eastAsia="仿宋_GB2312"/>
          <w:sz w:val="30"/>
          <w:szCs w:val="30"/>
        </w:rPr>
        <w:t>2.研究</w:t>
      </w:r>
      <w:r w:rsidRPr="001E1382">
        <w:rPr>
          <w:rFonts w:ascii="仿宋_GB2312" w:eastAsia="仿宋_GB2312" w:hint="eastAsia"/>
          <w:sz w:val="30"/>
          <w:szCs w:val="30"/>
        </w:rPr>
        <w:t>鉴定</w:t>
      </w:r>
      <w:r w:rsidRPr="001E1382">
        <w:rPr>
          <w:rFonts w:ascii="仿宋_GB2312" w:eastAsia="仿宋_GB2312"/>
          <w:sz w:val="30"/>
          <w:szCs w:val="30"/>
        </w:rPr>
        <w:t>城市环境卫</w:t>
      </w:r>
      <w:r w:rsidRPr="001E1382">
        <w:rPr>
          <w:rFonts w:ascii="仿宋_GB2312" w:eastAsia="仿宋_GB2312" w:hint="eastAsia"/>
          <w:sz w:val="30"/>
          <w:szCs w:val="30"/>
        </w:rPr>
        <w:t>生</w:t>
      </w:r>
      <w:r w:rsidRPr="001E1382">
        <w:rPr>
          <w:rFonts w:ascii="仿宋_GB2312" w:eastAsia="仿宋_GB2312"/>
          <w:sz w:val="30"/>
          <w:szCs w:val="30"/>
        </w:rPr>
        <w:t>管理及城市环境卫生管理行政执法工作的中长期规划和年度计划；编制城市环境卫生管理经费的中长期计划和年度计划；</w:t>
      </w:r>
      <w:r w:rsidRPr="001E1382">
        <w:rPr>
          <w:rFonts w:ascii="仿宋_GB2312" w:eastAsia="仿宋_GB2312" w:hint="eastAsia"/>
          <w:sz w:val="30"/>
          <w:szCs w:val="30"/>
        </w:rPr>
        <w:t>会同</w:t>
      </w:r>
      <w:r w:rsidRPr="001E1382">
        <w:rPr>
          <w:rFonts w:ascii="仿宋_GB2312" w:eastAsia="仿宋_GB2312"/>
          <w:sz w:val="30"/>
          <w:szCs w:val="30"/>
        </w:rPr>
        <w:t>有关部门对城市环境卫生管理的行政事业性收费进行监督管理；参与数字化城市管理模式的组织、试点和实施工作。</w:t>
      </w:r>
    </w:p>
    <w:p w:rsidR="00251EA4" w:rsidRPr="001E1382" w:rsidRDefault="00251EA4" w:rsidP="00251EA4">
      <w:pPr>
        <w:ind w:firstLine="800"/>
        <w:rPr>
          <w:rFonts w:ascii="仿宋_GB2312" w:eastAsia="仿宋_GB2312"/>
          <w:sz w:val="30"/>
          <w:szCs w:val="30"/>
        </w:rPr>
      </w:pPr>
      <w:r w:rsidRPr="001E1382">
        <w:rPr>
          <w:rFonts w:ascii="仿宋_GB2312" w:eastAsia="仿宋_GB2312"/>
          <w:sz w:val="30"/>
          <w:szCs w:val="30"/>
        </w:rPr>
        <w:t>3.负责城市环境卫生管理工作，依法对城市环境</w:t>
      </w:r>
      <w:r w:rsidRPr="001E1382">
        <w:rPr>
          <w:rFonts w:ascii="仿宋_GB2312" w:eastAsia="仿宋_GB2312" w:hint="eastAsia"/>
          <w:sz w:val="30"/>
          <w:szCs w:val="30"/>
        </w:rPr>
        <w:t>卫</w:t>
      </w:r>
      <w:r w:rsidRPr="001E1382">
        <w:rPr>
          <w:rFonts w:ascii="仿宋_GB2312" w:eastAsia="仿宋_GB2312"/>
          <w:sz w:val="30"/>
          <w:szCs w:val="30"/>
        </w:rPr>
        <w:t>生实施监督检查；参与城市环卫设施建设项目的方案审查和实施监督管理，参与城市新建、改扩建项目中的城市环卫配套设施方案的审核和监督管理。</w:t>
      </w:r>
    </w:p>
    <w:p w:rsidR="00251EA4" w:rsidRPr="001E1382" w:rsidRDefault="00251EA4" w:rsidP="00251EA4">
      <w:pPr>
        <w:ind w:firstLine="800"/>
        <w:rPr>
          <w:rFonts w:ascii="仿宋_GB2312" w:eastAsia="仿宋_GB2312"/>
          <w:sz w:val="30"/>
          <w:szCs w:val="30"/>
        </w:rPr>
      </w:pPr>
      <w:r w:rsidRPr="001E1382">
        <w:rPr>
          <w:rFonts w:ascii="仿宋_GB2312" w:eastAsia="仿宋_GB2312"/>
          <w:sz w:val="30"/>
          <w:szCs w:val="30"/>
        </w:rPr>
        <w:t>4.负责管理城市道路的冲洗</w:t>
      </w:r>
      <w:r w:rsidRPr="001E1382">
        <w:rPr>
          <w:rFonts w:ascii="仿宋_GB2312" w:eastAsia="仿宋_GB2312" w:hint="eastAsia"/>
          <w:sz w:val="30"/>
          <w:szCs w:val="30"/>
        </w:rPr>
        <w:t>洒水</w:t>
      </w:r>
      <w:r w:rsidRPr="001E1382">
        <w:rPr>
          <w:rFonts w:ascii="仿宋_GB2312" w:eastAsia="仿宋_GB2312"/>
          <w:sz w:val="30"/>
          <w:szCs w:val="30"/>
        </w:rPr>
        <w:t>和生活垃圾、特种垃圾、建筑垃圾的收集、清运、处置；负责环境卫生企业的行业管理：</w:t>
      </w:r>
      <w:r w:rsidRPr="001E1382">
        <w:rPr>
          <w:rFonts w:ascii="仿宋_GB2312" w:eastAsia="仿宋_GB2312"/>
          <w:sz w:val="30"/>
          <w:szCs w:val="30"/>
        </w:rPr>
        <w:lastRenderedPageBreak/>
        <w:t>负责建筑垃圾和建筑渣土运输、消纳等的管理;会同有关部门负责建筑垃圾处置场地的规划、定点和监督管理；负责对辖区内垃圾中转站的报批、修建和管理工作。</w:t>
      </w:r>
    </w:p>
    <w:p w:rsidR="00251EA4" w:rsidRPr="001E1382" w:rsidRDefault="00251EA4" w:rsidP="005D08ED">
      <w:pPr>
        <w:ind w:firstLine="800"/>
        <w:rPr>
          <w:rFonts w:ascii="仿宋_GB2312" w:eastAsia="仿宋_GB2312"/>
          <w:sz w:val="30"/>
          <w:szCs w:val="30"/>
        </w:rPr>
      </w:pPr>
      <w:r w:rsidRPr="001E1382">
        <w:rPr>
          <w:rFonts w:ascii="仿宋_GB2312" w:eastAsia="仿宋_GB2312"/>
          <w:sz w:val="30"/>
          <w:szCs w:val="30"/>
        </w:rPr>
        <w:t>5.负责组织城市环卫的招商引资工作；负责城市环境卫生管理的科学研究和社会宣传教育工作。</w:t>
      </w:r>
    </w:p>
    <w:p w:rsidR="00251EA4" w:rsidRPr="001E1382" w:rsidRDefault="00251EA4" w:rsidP="005D08ED">
      <w:pPr>
        <w:ind w:firstLine="800"/>
        <w:rPr>
          <w:rFonts w:ascii="仿宋_GB2312" w:eastAsia="仿宋_GB2312"/>
          <w:sz w:val="30"/>
          <w:szCs w:val="30"/>
        </w:rPr>
      </w:pPr>
      <w:r w:rsidRPr="001E1382">
        <w:rPr>
          <w:rFonts w:ascii="仿宋_GB2312" w:eastAsia="仿宋_GB2312"/>
          <w:sz w:val="30"/>
          <w:szCs w:val="30"/>
        </w:rPr>
        <w:t>6.负责行使城市环境卫生管理等方面法律、法规、规章规定的行政处罚权。</w:t>
      </w:r>
    </w:p>
    <w:p w:rsidR="00251EA4" w:rsidRPr="001E1382" w:rsidRDefault="00251EA4" w:rsidP="005D08ED">
      <w:pPr>
        <w:ind w:firstLine="800"/>
        <w:rPr>
          <w:rFonts w:ascii="仿宋_GB2312" w:eastAsia="仿宋_GB2312"/>
          <w:sz w:val="30"/>
          <w:szCs w:val="30"/>
        </w:rPr>
      </w:pPr>
      <w:r w:rsidRPr="001E1382">
        <w:rPr>
          <w:rFonts w:ascii="仿宋_GB2312" w:eastAsia="仿宋_GB2312"/>
          <w:sz w:val="30"/>
          <w:szCs w:val="30"/>
        </w:rPr>
        <w:t>7.负责辖区内城市垃圾和医疗废弃物的收集、处理、处置及收费工作。</w:t>
      </w:r>
    </w:p>
    <w:p w:rsidR="00251EA4" w:rsidRPr="001E1382" w:rsidRDefault="00251EA4" w:rsidP="005D08ED">
      <w:pPr>
        <w:ind w:firstLine="800"/>
        <w:rPr>
          <w:rFonts w:ascii="仿宋_GB2312" w:eastAsia="仿宋_GB2312"/>
          <w:sz w:val="30"/>
          <w:szCs w:val="30"/>
        </w:rPr>
      </w:pPr>
      <w:r w:rsidRPr="001E1382">
        <w:rPr>
          <w:rFonts w:ascii="仿宋_GB2312" w:eastAsia="仿宋_GB2312"/>
          <w:sz w:val="30"/>
          <w:szCs w:val="30"/>
        </w:rPr>
        <w:t>8.负责城区垃圾清运及消纳场、公厕的管理。</w:t>
      </w:r>
    </w:p>
    <w:p w:rsidR="00251EA4" w:rsidRPr="001E1382" w:rsidRDefault="00251EA4" w:rsidP="005D08ED">
      <w:pPr>
        <w:ind w:firstLine="800"/>
        <w:rPr>
          <w:rFonts w:ascii="仿宋_GB2312" w:eastAsia="仿宋_GB2312"/>
          <w:sz w:val="30"/>
          <w:szCs w:val="30"/>
        </w:rPr>
      </w:pPr>
      <w:r w:rsidRPr="001E1382">
        <w:rPr>
          <w:rFonts w:ascii="仿宋_GB2312" w:eastAsia="仿宋_GB2312"/>
          <w:sz w:val="30"/>
          <w:szCs w:val="30"/>
        </w:rPr>
        <w:t>9.负责对全区各乡镇的环境卫生管理工作实施监督、检查、指导、考核，</w:t>
      </w:r>
    </w:p>
    <w:p w:rsidR="00251EA4" w:rsidRPr="001E1382" w:rsidRDefault="00251EA4" w:rsidP="005D08ED">
      <w:pPr>
        <w:ind w:firstLine="800"/>
        <w:rPr>
          <w:rFonts w:ascii="仿宋_GB2312" w:eastAsia="仿宋_GB2312"/>
          <w:sz w:val="30"/>
          <w:szCs w:val="30"/>
        </w:rPr>
      </w:pPr>
      <w:r w:rsidRPr="001E1382">
        <w:rPr>
          <w:rFonts w:ascii="仿宋_GB2312" w:eastAsia="仿宋_GB2312"/>
          <w:sz w:val="30"/>
          <w:szCs w:val="30"/>
        </w:rPr>
        <w:t>10.承办区委、区政府交办的其他事项。</w:t>
      </w:r>
    </w:p>
    <w:p w:rsidR="009572FF" w:rsidRPr="001E1382" w:rsidRDefault="002B62B4" w:rsidP="005D08ED">
      <w:pPr>
        <w:pStyle w:val="a3"/>
        <w:adjustRightInd w:val="0"/>
        <w:snapToGrid w:val="0"/>
        <w:spacing w:beforeLines="0" w:line="600" w:lineRule="exact"/>
        <w:ind w:firstLineChars="210" w:firstLine="630"/>
        <w:outlineLvl w:val="2"/>
        <w:rPr>
          <w:rFonts w:ascii="仿宋" w:eastAsia="仿宋" w:hAnsi="仿宋"/>
          <w:kern w:val="2"/>
          <w:szCs w:val="30"/>
        </w:rPr>
      </w:pPr>
      <w:bookmarkStart w:id="29" w:name="_Toc15378446"/>
      <w:bookmarkStart w:id="30" w:name="_Toc15377199"/>
      <w:bookmarkStart w:id="31" w:name="_Toc50746699"/>
      <w:bookmarkStart w:id="32" w:name="_Toc50973118"/>
      <w:bookmarkEnd w:id="26"/>
      <w:bookmarkEnd w:id="27"/>
      <w:bookmarkEnd w:id="28"/>
      <w:r w:rsidRPr="001E1382">
        <w:rPr>
          <w:rFonts w:ascii="仿宋" w:eastAsia="仿宋" w:hAnsi="仿宋" w:hint="eastAsia"/>
          <w:kern w:val="2"/>
          <w:szCs w:val="30"/>
        </w:rPr>
        <w:t>（二）</w:t>
      </w:r>
      <w:r w:rsidRPr="001E1382">
        <w:rPr>
          <w:rFonts w:ascii="仿宋" w:eastAsia="仿宋" w:hAnsi="仿宋"/>
          <w:kern w:val="2"/>
          <w:szCs w:val="30"/>
        </w:rPr>
        <w:t>201</w:t>
      </w:r>
      <w:r w:rsidRPr="001E1382">
        <w:rPr>
          <w:rFonts w:ascii="仿宋" w:eastAsia="仿宋" w:hAnsi="仿宋" w:hint="eastAsia"/>
          <w:kern w:val="2"/>
          <w:szCs w:val="30"/>
        </w:rPr>
        <w:t>9年重点工作</w:t>
      </w:r>
      <w:bookmarkStart w:id="33" w:name="_GoBack"/>
      <w:bookmarkEnd w:id="33"/>
      <w:r w:rsidRPr="001E1382">
        <w:rPr>
          <w:rFonts w:ascii="仿宋" w:eastAsia="仿宋" w:hAnsi="仿宋" w:hint="eastAsia"/>
          <w:kern w:val="2"/>
          <w:szCs w:val="30"/>
        </w:rPr>
        <w:t>完成情况</w:t>
      </w:r>
      <w:bookmarkEnd w:id="29"/>
      <w:bookmarkEnd w:id="30"/>
      <w:bookmarkEnd w:id="31"/>
      <w:bookmarkEnd w:id="32"/>
    </w:p>
    <w:p w:rsidR="004E7D0E" w:rsidRPr="001E1382" w:rsidRDefault="004E7D0E" w:rsidP="005D08ED">
      <w:pPr>
        <w:spacing w:line="530" w:lineRule="exact"/>
        <w:ind w:firstLineChars="200" w:firstLine="602"/>
        <w:rPr>
          <w:rFonts w:ascii="仿宋_GB2312" w:eastAsia="仿宋_GB2312"/>
          <w:sz w:val="30"/>
          <w:szCs w:val="30"/>
        </w:rPr>
      </w:pPr>
      <w:r w:rsidRPr="001E1382">
        <w:rPr>
          <w:rFonts w:ascii="仿宋_GB2312" w:eastAsia="仿宋_GB2312" w:hint="eastAsia"/>
          <w:b/>
          <w:sz w:val="30"/>
          <w:szCs w:val="30"/>
        </w:rPr>
        <w:t>1.脱贫攻坚</w:t>
      </w:r>
      <w:r w:rsidRPr="001E1382">
        <w:rPr>
          <w:rFonts w:ascii="仿宋_GB2312" w:eastAsia="仿宋_GB2312" w:hint="eastAsia"/>
          <w:sz w:val="30"/>
          <w:szCs w:val="30"/>
        </w:rPr>
        <w:t>。2019年，我单位认真贯彻执行中央、省委、市委脱贫攻坚重大决策部署，紧密围绕区脱贫攻坚指挥部安排部署的重点工作，严格落实驻村帮扶工作责任，严明驻村帮扶工作纪律, 把发展村级集体经济作为驻村工作的中心任务，硬化3组到4组道路，积极发展中药材种植和土鸡、黄羊养殖等集体经济项目，帮助新房村集体经济增收2.3万余元。主要领导及班子成员每月到村调研，帮扶责任人认真履职帮扶责任，每月入户开展“三同”活动不低于5天，完成 “以购代扶”任务 1万余元,因地施策，帮助贫困户实现人均纯收入达6000余元,助推帮扶村</w:t>
      </w:r>
      <w:r w:rsidRPr="001E1382">
        <w:rPr>
          <w:rFonts w:ascii="仿宋_GB2312" w:eastAsia="仿宋_GB2312" w:hint="eastAsia"/>
          <w:sz w:val="30"/>
          <w:szCs w:val="30"/>
        </w:rPr>
        <w:lastRenderedPageBreak/>
        <w:t>（社区）在市级交叉验收中取得良好成绩。新房村帮扶干部蒲文松、赵晶因工作突出分别被评为</w:t>
      </w:r>
      <w:r w:rsidRPr="001E1382">
        <w:rPr>
          <w:rFonts w:ascii="仿宋_GB2312" w:eastAsia="仿宋_GB2312"/>
          <w:sz w:val="30"/>
          <w:szCs w:val="30"/>
        </w:rPr>
        <w:t>省脱贫攻坚先进个人</w:t>
      </w:r>
      <w:r w:rsidRPr="001E1382">
        <w:rPr>
          <w:rFonts w:ascii="仿宋_GB2312" w:eastAsia="仿宋_GB2312" w:hint="eastAsia"/>
          <w:sz w:val="30"/>
          <w:szCs w:val="30"/>
        </w:rPr>
        <w:t>、</w:t>
      </w:r>
      <w:r w:rsidRPr="001E1382">
        <w:rPr>
          <w:rFonts w:ascii="仿宋_GB2312" w:eastAsia="仿宋_GB2312"/>
          <w:sz w:val="30"/>
          <w:szCs w:val="30"/>
        </w:rPr>
        <w:t>区脱贫攻坚先进个人</w:t>
      </w:r>
      <w:r w:rsidRPr="001E1382">
        <w:rPr>
          <w:rFonts w:ascii="仿宋_GB2312" w:eastAsia="仿宋_GB2312" w:hint="eastAsia"/>
          <w:sz w:val="30"/>
          <w:szCs w:val="30"/>
        </w:rPr>
        <w:t>。</w:t>
      </w:r>
    </w:p>
    <w:p w:rsidR="004E7D0E" w:rsidRPr="001E1382" w:rsidRDefault="004E7D0E" w:rsidP="005D08ED">
      <w:pPr>
        <w:spacing w:line="530" w:lineRule="exact"/>
        <w:ind w:firstLineChars="200" w:firstLine="602"/>
        <w:rPr>
          <w:rFonts w:ascii="仿宋_GB2312" w:eastAsia="仿宋_GB2312"/>
          <w:sz w:val="30"/>
          <w:szCs w:val="30"/>
        </w:rPr>
      </w:pPr>
      <w:r w:rsidRPr="001E1382">
        <w:rPr>
          <w:rFonts w:ascii="仿宋_GB2312" w:eastAsia="仿宋_GB2312" w:hint="eastAsia"/>
          <w:b/>
          <w:sz w:val="30"/>
          <w:szCs w:val="30"/>
        </w:rPr>
        <w:t>2.防范化解重大风险。</w:t>
      </w:r>
      <w:r w:rsidRPr="001E1382">
        <w:rPr>
          <w:rFonts w:ascii="仿宋_GB2312" w:eastAsia="仿宋_GB2312" w:hint="eastAsia"/>
          <w:sz w:val="30"/>
          <w:szCs w:val="30"/>
        </w:rPr>
        <w:t>（2019年，在区委、区政府的坚强领导下，我单位严格落实 “党政同责、一岗双责”的规定，每月定期召开安全生产工作例会和综治维稳专题会议，及时排查安全生产隐患，主动化解苗头性问题，全年无重大安全事故发生，群众投诉问题明显减少。截止12月10日，共办理市委书记、市长信箱45件，大话利州意见建议46条，12345政务热线140条，调查处理和回复率达100%，环卫队伍整体和谐稳定，群众对城区环卫队伍的认同感和满意度大幅提升。</w:t>
      </w:r>
    </w:p>
    <w:p w:rsidR="004E7D0E" w:rsidRPr="001E1382" w:rsidRDefault="004E7D0E" w:rsidP="005D08ED">
      <w:pPr>
        <w:spacing w:line="530" w:lineRule="exact"/>
        <w:ind w:firstLineChars="200" w:firstLine="602"/>
        <w:rPr>
          <w:rFonts w:ascii="仿宋_GB2312" w:eastAsia="仿宋_GB2312"/>
          <w:sz w:val="30"/>
          <w:szCs w:val="30"/>
        </w:rPr>
      </w:pPr>
      <w:r w:rsidRPr="001E1382">
        <w:rPr>
          <w:rFonts w:ascii="仿宋_GB2312" w:eastAsia="仿宋_GB2312" w:hint="eastAsia"/>
          <w:b/>
          <w:sz w:val="30"/>
          <w:szCs w:val="30"/>
        </w:rPr>
        <w:t>3.污染防治和乡村振兴。</w:t>
      </w:r>
      <w:r w:rsidRPr="001E1382">
        <w:rPr>
          <w:rFonts w:ascii="仿宋_GB2312" w:eastAsia="仿宋_GB2312" w:hint="eastAsia"/>
          <w:sz w:val="30"/>
          <w:szCs w:val="30"/>
        </w:rPr>
        <w:t>2019年，我单位以</w:t>
      </w:r>
      <w:r w:rsidRPr="001E1382">
        <w:rPr>
          <w:rFonts w:ascii="仿宋_GB2312" w:eastAsia="仿宋_GB2312"/>
          <w:sz w:val="30"/>
          <w:szCs w:val="30"/>
        </w:rPr>
        <w:t>创</w:t>
      </w:r>
      <w:r w:rsidRPr="001E1382">
        <w:rPr>
          <w:rFonts w:ascii="仿宋_GB2312" w:eastAsia="仿宋_GB2312" w:hint="eastAsia"/>
          <w:sz w:val="30"/>
          <w:szCs w:val="30"/>
        </w:rPr>
        <w:t>建</w:t>
      </w:r>
      <w:r w:rsidRPr="001E1382">
        <w:rPr>
          <w:rFonts w:ascii="仿宋_GB2312" w:eastAsia="仿宋_GB2312"/>
          <w:sz w:val="30"/>
          <w:szCs w:val="30"/>
        </w:rPr>
        <w:t>全国文明城市</w:t>
      </w:r>
      <w:r w:rsidRPr="001E1382">
        <w:rPr>
          <w:rFonts w:ascii="仿宋_GB2312" w:eastAsia="仿宋_GB2312" w:hint="eastAsia"/>
          <w:sz w:val="30"/>
          <w:szCs w:val="30"/>
        </w:rPr>
        <w:t>、</w:t>
      </w:r>
      <w:r w:rsidRPr="001E1382">
        <w:rPr>
          <w:rFonts w:ascii="仿宋_GB2312" w:eastAsia="仿宋_GB2312"/>
          <w:sz w:val="30"/>
          <w:szCs w:val="30"/>
        </w:rPr>
        <w:t>国家</w:t>
      </w:r>
      <w:r w:rsidRPr="001E1382">
        <w:rPr>
          <w:rFonts w:ascii="仿宋_GB2312" w:eastAsia="仿宋_GB2312" w:hint="eastAsia"/>
          <w:sz w:val="30"/>
          <w:szCs w:val="30"/>
        </w:rPr>
        <w:t>园</w:t>
      </w:r>
      <w:r w:rsidRPr="001E1382">
        <w:rPr>
          <w:rFonts w:ascii="仿宋_GB2312" w:eastAsia="仿宋_GB2312"/>
          <w:sz w:val="30"/>
          <w:szCs w:val="30"/>
        </w:rPr>
        <w:t>林城市</w:t>
      </w:r>
      <w:r w:rsidRPr="001E1382">
        <w:rPr>
          <w:rFonts w:ascii="仿宋_GB2312" w:eastAsia="仿宋_GB2312" w:hint="eastAsia"/>
          <w:sz w:val="30"/>
          <w:szCs w:val="30"/>
        </w:rPr>
        <w:t>为契机，按照市委、市政府相关工作指示，认真落实污染防治“三大战役”工作要求，加大洒水降尘力度和机扫频次，保持市城区主、次干道湿润，确保道路和街道不积存灰尘，为维护广元碧水蓝天贡献了环卫力量。积极配合区爱卫办，指导开展农村生活垃圾分类，保障农村生活垃圾无害化处置率达100%。</w:t>
      </w:r>
    </w:p>
    <w:p w:rsidR="004E7D0E" w:rsidRPr="001E1382" w:rsidRDefault="004E7D0E" w:rsidP="005D08ED">
      <w:pPr>
        <w:spacing w:line="530" w:lineRule="exact"/>
        <w:ind w:firstLineChars="200" w:firstLine="602"/>
        <w:rPr>
          <w:rFonts w:ascii="仿宋_GB2312" w:eastAsia="仿宋_GB2312"/>
          <w:sz w:val="30"/>
          <w:szCs w:val="30"/>
        </w:rPr>
      </w:pPr>
      <w:r w:rsidRPr="001E1382">
        <w:rPr>
          <w:rFonts w:ascii="仿宋_GB2312" w:eastAsia="仿宋_GB2312" w:hint="eastAsia"/>
          <w:b/>
          <w:sz w:val="30"/>
          <w:szCs w:val="30"/>
        </w:rPr>
        <w:t>4.项目投资。</w:t>
      </w:r>
      <w:r w:rsidRPr="001E1382">
        <w:rPr>
          <w:rFonts w:ascii="仿宋_GB2312" w:eastAsia="仿宋_GB2312" w:hint="eastAsia"/>
          <w:sz w:val="30"/>
          <w:szCs w:val="30"/>
        </w:rPr>
        <w:t>2019年，区委、区政府向我单位下达固定资产投资目标任务2500万元，我单位实际完成投资任务3140万元，超额完成目标任务25.64%；向上争取资金2750万元，超1000万元目标任务175%；收缴生活垃圾处理费进生活垃圾处理费2597万元，超2200万目标任务18%。</w:t>
      </w:r>
    </w:p>
    <w:p w:rsidR="004E7D0E" w:rsidRPr="001E1382" w:rsidRDefault="004E7D0E" w:rsidP="005D08ED">
      <w:pPr>
        <w:spacing w:line="530" w:lineRule="exact"/>
        <w:ind w:firstLineChars="200" w:firstLine="602"/>
        <w:rPr>
          <w:rFonts w:ascii="仿宋_GB2312" w:eastAsia="仿宋_GB2312"/>
          <w:sz w:val="30"/>
          <w:szCs w:val="30"/>
        </w:rPr>
      </w:pPr>
      <w:r w:rsidRPr="001E1382">
        <w:rPr>
          <w:rFonts w:ascii="仿宋_GB2312" w:eastAsia="仿宋_GB2312" w:hint="eastAsia"/>
          <w:b/>
          <w:sz w:val="30"/>
          <w:szCs w:val="30"/>
        </w:rPr>
        <w:t>5.依法治区和改革创新。</w:t>
      </w:r>
      <w:r w:rsidRPr="001E1382">
        <w:rPr>
          <w:rFonts w:ascii="仿宋_GB2312" w:eastAsia="仿宋_GB2312" w:hint="eastAsia"/>
          <w:sz w:val="30"/>
          <w:szCs w:val="30"/>
        </w:rPr>
        <w:t>我单位紧紧围绕建设法治利州工作目标，紧扣中心大局，专题研究部署扫黑除恶、防邪反邪等工作。在消费者权益日、国际禁毒日、国家宪法日、法制宣传日等时间</w:t>
      </w:r>
      <w:r w:rsidRPr="001E1382">
        <w:rPr>
          <w:rFonts w:ascii="仿宋_GB2312" w:eastAsia="仿宋_GB2312" w:hint="eastAsia"/>
          <w:sz w:val="30"/>
          <w:szCs w:val="30"/>
        </w:rPr>
        <w:lastRenderedPageBreak/>
        <w:t>节点，广泛发动，积极宣传，全年共制作法制宣传展板10余块，印发资料15000余份，开展法治讲座5次，培训人数3000余名。积极推行机关中层干部轮岗和机构编制调整，进一步优化队伍结构，提升服务水平。</w:t>
      </w:r>
    </w:p>
    <w:p w:rsidR="004E7D0E" w:rsidRPr="001E1382" w:rsidRDefault="004E7D0E" w:rsidP="005D08ED">
      <w:pPr>
        <w:spacing w:line="530" w:lineRule="exact"/>
        <w:ind w:firstLineChars="200" w:firstLine="602"/>
        <w:rPr>
          <w:rFonts w:ascii="仿宋_GB2312" w:eastAsia="仿宋_GB2312"/>
          <w:sz w:val="30"/>
          <w:szCs w:val="30"/>
        </w:rPr>
      </w:pPr>
      <w:r w:rsidRPr="001E1382">
        <w:rPr>
          <w:rFonts w:ascii="仿宋_GB2312" w:eastAsia="仿宋_GB2312" w:hint="eastAsia"/>
          <w:b/>
          <w:sz w:val="30"/>
          <w:szCs w:val="30"/>
        </w:rPr>
        <w:t>6.从严治党</w:t>
      </w:r>
      <w:r w:rsidR="005D08ED" w:rsidRPr="001E1382">
        <w:rPr>
          <w:rFonts w:ascii="仿宋_GB2312" w:eastAsia="仿宋_GB2312" w:hint="eastAsia"/>
          <w:sz w:val="30"/>
          <w:szCs w:val="30"/>
        </w:rPr>
        <w:t>。</w:t>
      </w:r>
      <w:r w:rsidRPr="001E1382">
        <w:rPr>
          <w:rFonts w:ascii="仿宋_GB2312" w:eastAsia="仿宋_GB2312" w:hint="eastAsia"/>
          <w:sz w:val="30"/>
          <w:szCs w:val="30"/>
        </w:rPr>
        <w:t>一直以来，环卫事务中心始终把全面从严治党，推进党风廉政建设放在首要位置，严格落实从严治党主体责任，组织梳理各岗位廉政风险防控点，制定防控措施，层层签订党风廉政建设目标责任书；引导党员干部原原本本学习党的创新理论，增强“四个意识”，坚定“四个自信”，做到“两个维护”。2019年，我单位围绕“三化三提升”总体目标，努力打造区级党建示范点；精心组织开展“不忘初心、牢记使命”主题教育，共组织集中学习</w:t>
      </w:r>
      <w:r w:rsidRPr="001E1382">
        <w:rPr>
          <w:rFonts w:ascii="仿宋_GB2312" w:eastAsia="仿宋_GB2312"/>
          <w:sz w:val="30"/>
          <w:szCs w:val="30"/>
        </w:rPr>
        <w:t>8次，讲专题党课3次，开展革命传统教育1次，开展形势政策教育1次，开展向省级劳模保秀华等先进典型教育1次，开展警示教育</w:t>
      </w:r>
      <w:r w:rsidRPr="001E1382">
        <w:rPr>
          <w:rFonts w:ascii="仿宋_GB2312" w:eastAsia="仿宋_GB2312" w:hint="eastAsia"/>
          <w:sz w:val="30"/>
          <w:szCs w:val="30"/>
        </w:rPr>
        <w:t>3</w:t>
      </w:r>
      <w:r w:rsidRPr="001E1382">
        <w:rPr>
          <w:rFonts w:ascii="仿宋_GB2312" w:eastAsia="仿宋_GB2312"/>
          <w:sz w:val="30"/>
          <w:szCs w:val="30"/>
        </w:rPr>
        <w:t>次，</w:t>
      </w:r>
      <w:r w:rsidRPr="001E1382">
        <w:rPr>
          <w:rFonts w:ascii="仿宋_GB2312" w:eastAsia="仿宋_GB2312" w:hint="eastAsia"/>
          <w:sz w:val="30"/>
          <w:szCs w:val="30"/>
        </w:rPr>
        <w:t>组织党员</w:t>
      </w:r>
      <w:r w:rsidRPr="001E1382">
        <w:rPr>
          <w:rFonts w:ascii="仿宋_GB2312" w:eastAsia="仿宋_GB2312"/>
          <w:sz w:val="30"/>
          <w:szCs w:val="30"/>
        </w:rPr>
        <w:t>志愿服务活动</w:t>
      </w:r>
      <w:r w:rsidRPr="001E1382">
        <w:rPr>
          <w:rFonts w:ascii="仿宋_GB2312" w:eastAsia="仿宋_GB2312" w:hint="eastAsia"/>
          <w:sz w:val="30"/>
          <w:szCs w:val="30"/>
        </w:rPr>
        <w:t>12</w:t>
      </w:r>
      <w:r w:rsidRPr="001E1382">
        <w:rPr>
          <w:rFonts w:ascii="仿宋_GB2312" w:eastAsia="仿宋_GB2312"/>
          <w:sz w:val="30"/>
          <w:szCs w:val="30"/>
        </w:rPr>
        <w:t>次</w:t>
      </w:r>
      <w:r w:rsidRPr="001E1382">
        <w:rPr>
          <w:rFonts w:ascii="仿宋_GB2312" w:eastAsia="仿宋_GB2312" w:hint="eastAsia"/>
          <w:sz w:val="30"/>
          <w:szCs w:val="30"/>
        </w:rPr>
        <w:t>，对照党章党规</w:t>
      </w:r>
      <w:r w:rsidRPr="001E1382">
        <w:rPr>
          <w:rFonts w:ascii="仿宋_GB2312" w:eastAsia="仿宋_GB2312"/>
          <w:sz w:val="30"/>
          <w:szCs w:val="30"/>
        </w:rPr>
        <w:t>检视问题20条，整改到位20条</w:t>
      </w:r>
      <w:r w:rsidRPr="001E1382">
        <w:rPr>
          <w:rFonts w:ascii="仿宋_GB2312" w:eastAsia="仿宋_GB2312" w:hint="eastAsia"/>
          <w:sz w:val="30"/>
          <w:szCs w:val="30"/>
        </w:rPr>
        <w:t>；扎实开展蒲波、彭宇行、刘亚洲案以及赵自学履行主体责任不力案 “以案促改”工作，坚决肃清周永康流毒影响，持续深化市委、区委“作风纪律深化年”各项部署，认真组织清查环卫系统干部职工利用地方名贵特产谋取私利、违规经商、吃“空饷”等问题；强化基层党组织标准化规范化建设，结合扫黑除恶专项斗争和“不忘初心牢记使命”主题教育，集中梳理整治问题7个，根除庸懒散浮拖问题根源。</w:t>
      </w:r>
    </w:p>
    <w:p w:rsidR="00A2463F" w:rsidRPr="001E1382" w:rsidRDefault="004E7D0E" w:rsidP="00A2463F">
      <w:pPr>
        <w:pStyle w:val="ab"/>
        <w:shd w:val="clear" w:color="auto" w:fill="FFFFFF"/>
        <w:spacing w:before="0" w:beforeAutospacing="0" w:after="0" w:afterAutospacing="0" w:line="530" w:lineRule="exact"/>
        <w:ind w:firstLine="600"/>
        <w:rPr>
          <w:rFonts w:ascii="仿宋_GB2312" w:eastAsia="仿宋_GB2312" w:hAnsi="Times New Roman" w:cs="Times New Roman"/>
          <w:kern w:val="2"/>
          <w:sz w:val="30"/>
          <w:szCs w:val="30"/>
        </w:rPr>
      </w:pPr>
      <w:r w:rsidRPr="001E1382">
        <w:rPr>
          <w:rFonts w:ascii="仿宋_GB2312" w:eastAsia="仿宋_GB2312" w:hAnsi="Times New Roman" w:cs="Times New Roman" w:hint="eastAsia"/>
          <w:kern w:val="2"/>
          <w:sz w:val="30"/>
          <w:szCs w:val="30"/>
        </w:rPr>
        <w:t>系列工作的开展</w:t>
      </w:r>
      <w:r w:rsidRPr="001E1382">
        <w:rPr>
          <w:rFonts w:ascii="仿宋_GB2312" w:eastAsia="仿宋_GB2312" w:hAnsi="Times New Roman" w:cs="Times New Roman"/>
          <w:kern w:val="2"/>
          <w:sz w:val="30"/>
          <w:szCs w:val="30"/>
        </w:rPr>
        <w:t>，进一步加深了</w:t>
      </w:r>
      <w:r w:rsidRPr="001E1382">
        <w:rPr>
          <w:rFonts w:ascii="仿宋_GB2312" w:eastAsia="仿宋_GB2312" w:hAnsi="Times New Roman" w:cs="Times New Roman" w:hint="eastAsia"/>
          <w:kern w:val="2"/>
          <w:sz w:val="30"/>
          <w:szCs w:val="30"/>
        </w:rPr>
        <w:t>单位干部职工</w:t>
      </w:r>
      <w:r w:rsidRPr="001E1382">
        <w:rPr>
          <w:rFonts w:ascii="仿宋_GB2312" w:eastAsia="仿宋_GB2312" w:hAnsi="Times New Roman" w:cs="Times New Roman"/>
          <w:kern w:val="2"/>
          <w:sz w:val="30"/>
          <w:szCs w:val="30"/>
        </w:rPr>
        <w:t>对习近平新时代中国特色社会主义思想的认同与认知,在大是大非面前立场更加坚定,</w:t>
      </w:r>
      <w:r w:rsidRPr="001E1382">
        <w:rPr>
          <w:rFonts w:ascii="仿宋_GB2312" w:eastAsia="仿宋_GB2312" w:hAnsi="Times New Roman" w:cs="Times New Roman" w:hint="eastAsia"/>
          <w:kern w:val="2"/>
          <w:sz w:val="30"/>
          <w:szCs w:val="30"/>
        </w:rPr>
        <w:t>队伍凝聚力和战斗力得到进一步提升</w:t>
      </w:r>
      <w:r w:rsidRPr="001E1382">
        <w:rPr>
          <w:rFonts w:ascii="仿宋_GB2312" w:eastAsia="仿宋_GB2312" w:hAnsi="Times New Roman" w:cs="Times New Roman"/>
          <w:kern w:val="2"/>
          <w:sz w:val="30"/>
          <w:szCs w:val="30"/>
        </w:rPr>
        <w:t>。</w:t>
      </w:r>
      <w:bookmarkStart w:id="34" w:name="_Toc15396601"/>
      <w:bookmarkStart w:id="35" w:name="_Toc15377200"/>
    </w:p>
    <w:p w:rsidR="00A2463F" w:rsidRPr="001E1382" w:rsidRDefault="002B62B4" w:rsidP="00A2463F">
      <w:pPr>
        <w:pStyle w:val="2"/>
        <w:rPr>
          <w:rFonts w:ascii="黑体" w:eastAsia="黑体" w:hAnsi="黑体"/>
          <w:bCs w:val="0"/>
        </w:rPr>
      </w:pPr>
      <w:bookmarkStart w:id="36" w:name="_Toc50746700"/>
      <w:bookmarkStart w:id="37" w:name="_Toc50973119"/>
      <w:r w:rsidRPr="001E1382">
        <w:rPr>
          <w:rFonts w:ascii="黑体" w:eastAsia="黑体" w:hAnsi="黑体" w:hint="eastAsia"/>
          <w:bCs w:val="0"/>
        </w:rPr>
        <w:lastRenderedPageBreak/>
        <w:t>二、机构设置</w:t>
      </w:r>
      <w:bookmarkEnd w:id="34"/>
      <w:bookmarkEnd w:id="35"/>
      <w:bookmarkEnd w:id="36"/>
      <w:bookmarkEnd w:id="37"/>
    </w:p>
    <w:p w:rsidR="00695146" w:rsidRDefault="0072155E" w:rsidP="009B1A91">
      <w:pPr>
        <w:ind w:firstLineChars="250" w:firstLine="800"/>
        <w:rPr>
          <w:rFonts w:ascii="仿宋" w:eastAsia="仿宋" w:hAnsi="仿宋"/>
          <w:sz w:val="32"/>
          <w:szCs w:val="32"/>
        </w:rPr>
      </w:pPr>
      <w:r w:rsidRPr="001E1382">
        <w:rPr>
          <w:rFonts w:ascii="仿宋" w:eastAsia="仿宋" w:hAnsi="仿宋" w:hint="eastAsia"/>
          <w:sz w:val="32"/>
          <w:szCs w:val="32"/>
        </w:rPr>
        <w:t>广元市利州区环境卫生事务中心</w:t>
      </w:r>
      <w:r w:rsidR="002B62B4" w:rsidRPr="001E1382">
        <w:rPr>
          <w:rFonts w:ascii="仿宋" w:eastAsia="仿宋" w:hAnsi="仿宋" w:hint="eastAsia"/>
          <w:sz w:val="32"/>
          <w:szCs w:val="32"/>
        </w:rPr>
        <w:t>下属二级单位</w:t>
      </w:r>
      <w:r w:rsidRPr="001E1382">
        <w:rPr>
          <w:rFonts w:ascii="仿宋" w:eastAsia="仿宋" w:hAnsi="仿宋" w:hint="eastAsia"/>
          <w:sz w:val="32"/>
          <w:szCs w:val="32"/>
        </w:rPr>
        <w:t>0</w:t>
      </w:r>
      <w:r w:rsidR="002B62B4" w:rsidRPr="001E1382">
        <w:rPr>
          <w:rFonts w:ascii="仿宋" w:eastAsia="仿宋" w:hAnsi="仿宋" w:hint="eastAsia"/>
          <w:sz w:val="32"/>
          <w:szCs w:val="32"/>
        </w:rPr>
        <w:t>个，其中行政单位</w:t>
      </w:r>
      <w:r w:rsidRPr="001E1382">
        <w:rPr>
          <w:rFonts w:ascii="仿宋" w:eastAsia="仿宋" w:hAnsi="仿宋" w:hint="eastAsia"/>
          <w:sz w:val="32"/>
          <w:szCs w:val="32"/>
        </w:rPr>
        <w:t>0</w:t>
      </w:r>
      <w:r w:rsidR="002B62B4" w:rsidRPr="001E1382">
        <w:rPr>
          <w:rFonts w:ascii="仿宋" w:eastAsia="仿宋" w:hAnsi="仿宋" w:hint="eastAsia"/>
          <w:sz w:val="32"/>
          <w:szCs w:val="32"/>
        </w:rPr>
        <w:t>个，参照公务员法管理的事业单位</w:t>
      </w:r>
      <w:r w:rsidRPr="001E1382">
        <w:rPr>
          <w:rFonts w:ascii="仿宋" w:eastAsia="仿宋" w:hAnsi="仿宋" w:hint="eastAsia"/>
          <w:bCs/>
          <w:sz w:val="32"/>
          <w:szCs w:val="32"/>
        </w:rPr>
        <w:t>0</w:t>
      </w:r>
      <w:r w:rsidR="002B62B4" w:rsidRPr="001E1382">
        <w:rPr>
          <w:rFonts w:ascii="仿宋" w:eastAsia="仿宋" w:hAnsi="仿宋" w:hint="eastAsia"/>
          <w:sz w:val="32"/>
          <w:szCs w:val="32"/>
        </w:rPr>
        <w:t>个，其他事业单位</w:t>
      </w:r>
      <w:r w:rsidRPr="001E1382">
        <w:rPr>
          <w:rFonts w:ascii="仿宋" w:eastAsia="仿宋" w:hAnsi="仿宋" w:hint="eastAsia"/>
          <w:sz w:val="32"/>
          <w:szCs w:val="32"/>
        </w:rPr>
        <w:t>0</w:t>
      </w:r>
      <w:r w:rsidR="002B62B4" w:rsidRPr="001E1382">
        <w:rPr>
          <w:rFonts w:ascii="仿宋" w:eastAsia="仿宋" w:hAnsi="仿宋" w:hint="eastAsia"/>
          <w:sz w:val="32"/>
          <w:szCs w:val="32"/>
        </w:rPr>
        <w:t>个。</w:t>
      </w:r>
      <w:bookmarkStart w:id="38" w:name="_Toc15396602"/>
      <w:bookmarkStart w:id="39" w:name="_Toc15377204"/>
    </w:p>
    <w:p w:rsidR="009B1A91" w:rsidRPr="009B1A91" w:rsidRDefault="009B1A91" w:rsidP="009B1A91">
      <w:pPr>
        <w:ind w:firstLineChars="250" w:firstLine="800"/>
        <w:rPr>
          <w:rFonts w:ascii="仿宋" w:eastAsia="仿宋" w:hAnsi="仿宋"/>
          <w:sz w:val="32"/>
          <w:szCs w:val="32"/>
        </w:rPr>
      </w:pPr>
    </w:p>
    <w:p w:rsidR="00695146" w:rsidRPr="001E1382" w:rsidRDefault="00695146" w:rsidP="00695146">
      <w:pPr>
        <w:pStyle w:val="1"/>
        <w:ind w:right="440"/>
        <w:jc w:val="right"/>
        <w:rPr>
          <w:rStyle w:val="1Char"/>
          <w:rFonts w:ascii="黑体" w:eastAsia="黑体" w:hAnsi="黑体"/>
        </w:rPr>
      </w:pPr>
      <w:bookmarkStart w:id="40" w:name="_Toc50973120"/>
      <w:r w:rsidRPr="001E1382">
        <w:rPr>
          <w:rFonts w:ascii="黑体" w:eastAsia="黑体" w:hAnsi="黑体" w:hint="eastAsia"/>
          <w:b w:val="0"/>
          <w:color w:val="000000"/>
        </w:rPr>
        <w:t>第二部分</w:t>
      </w:r>
      <w:r w:rsidRPr="001E1382">
        <w:rPr>
          <w:rStyle w:val="1Char"/>
          <w:rFonts w:ascii="黑体" w:eastAsia="黑体" w:hAnsi="黑体" w:hint="eastAsia"/>
        </w:rPr>
        <w:t>2019年度部门决算情况说明</w:t>
      </w:r>
      <w:bookmarkEnd w:id="40"/>
    </w:p>
    <w:p w:rsidR="0090463F" w:rsidRPr="001E1382" w:rsidRDefault="0090463F" w:rsidP="0090463F"/>
    <w:p w:rsidR="009572FF" w:rsidRPr="001E1382" w:rsidRDefault="002B62B4">
      <w:pPr>
        <w:pStyle w:val="a9"/>
        <w:numPr>
          <w:ilvl w:val="0"/>
          <w:numId w:val="2"/>
        </w:numPr>
        <w:spacing w:line="600" w:lineRule="exact"/>
        <w:ind w:firstLineChars="0"/>
        <w:outlineLvl w:val="1"/>
        <w:rPr>
          <w:rStyle w:val="2Char"/>
          <w:rFonts w:ascii="黑体" w:eastAsia="黑体" w:hAnsi="黑体"/>
          <w:b w:val="0"/>
        </w:rPr>
      </w:pPr>
      <w:bookmarkStart w:id="41" w:name="_Toc15396603"/>
      <w:bookmarkStart w:id="42" w:name="_Toc15377205"/>
      <w:bookmarkStart w:id="43" w:name="_Toc50746702"/>
      <w:bookmarkStart w:id="44" w:name="_Toc50973121"/>
      <w:bookmarkEnd w:id="38"/>
      <w:bookmarkEnd w:id="39"/>
      <w:r w:rsidRPr="001E1382">
        <w:rPr>
          <w:rFonts w:ascii="黑体" w:eastAsia="黑体" w:hAnsi="黑体" w:hint="eastAsia"/>
          <w:sz w:val="32"/>
          <w:szCs w:val="32"/>
        </w:rPr>
        <w:t>收</w:t>
      </w:r>
      <w:r w:rsidRPr="001E1382">
        <w:rPr>
          <w:rStyle w:val="2Char"/>
          <w:rFonts w:ascii="黑体" w:eastAsia="黑体" w:hAnsi="黑体" w:hint="eastAsia"/>
          <w:b w:val="0"/>
        </w:rPr>
        <w:t>入支出决算总体情况说明</w:t>
      </w:r>
      <w:bookmarkEnd w:id="41"/>
      <w:bookmarkEnd w:id="42"/>
      <w:bookmarkEnd w:id="43"/>
      <w:bookmarkEnd w:id="44"/>
    </w:p>
    <w:p w:rsidR="00D21B94" w:rsidRPr="001E1382" w:rsidRDefault="002B62B4" w:rsidP="00D21B94">
      <w:pPr>
        <w:spacing w:line="600" w:lineRule="exact"/>
        <w:ind w:firstLineChars="200" w:firstLine="640"/>
        <w:rPr>
          <w:rFonts w:ascii="仿宋" w:eastAsia="仿宋" w:hAnsi="仿宋"/>
          <w:sz w:val="32"/>
          <w:szCs w:val="32"/>
        </w:rPr>
      </w:pPr>
      <w:r w:rsidRPr="001E1382">
        <w:rPr>
          <w:rFonts w:ascii="仿宋" w:eastAsia="仿宋" w:hAnsi="仿宋" w:hint="eastAsia"/>
          <w:sz w:val="32"/>
          <w:szCs w:val="32"/>
        </w:rPr>
        <w:t>2019</w:t>
      </w:r>
      <w:r w:rsidR="00A54E9B" w:rsidRPr="001E1382">
        <w:rPr>
          <w:rFonts w:ascii="仿宋" w:eastAsia="仿宋" w:hAnsi="仿宋" w:hint="eastAsia"/>
          <w:sz w:val="32"/>
          <w:szCs w:val="32"/>
        </w:rPr>
        <w:t>年度收入3553.4075万元</w:t>
      </w:r>
      <w:r w:rsidRPr="001E1382">
        <w:rPr>
          <w:rFonts w:ascii="仿宋" w:eastAsia="仿宋" w:hAnsi="仿宋" w:hint="eastAsia"/>
          <w:sz w:val="32"/>
          <w:szCs w:val="32"/>
        </w:rPr>
        <w:t>、支</w:t>
      </w:r>
      <w:r w:rsidR="00A54E9B" w:rsidRPr="001E1382">
        <w:rPr>
          <w:rFonts w:ascii="仿宋" w:eastAsia="仿宋" w:hAnsi="仿宋" w:hint="eastAsia"/>
          <w:sz w:val="32"/>
          <w:szCs w:val="32"/>
        </w:rPr>
        <w:t>出</w:t>
      </w:r>
      <w:r w:rsidRPr="001E1382">
        <w:rPr>
          <w:rFonts w:ascii="仿宋" w:eastAsia="仿宋" w:hAnsi="仿宋" w:hint="eastAsia"/>
          <w:sz w:val="32"/>
          <w:szCs w:val="32"/>
        </w:rPr>
        <w:t>总计</w:t>
      </w:r>
      <w:r w:rsidR="00A54E9B" w:rsidRPr="001E1382">
        <w:rPr>
          <w:rFonts w:ascii="仿宋" w:eastAsia="仿宋" w:hAnsi="仿宋" w:hint="eastAsia"/>
          <w:sz w:val="32"/>
          <w:szCs w:val="32"/>
        </w:rPr>
        <w:t>5807.1018</w:t>
      </w:r>
      <w:r w:rsidRPr="001E1382">
        <w:rPr>
          <w:rFonts w:ascii="仿宋" w:eastAsia="仿宋" w:hAnsi="仿宋" w:hint="eastAsia"/>
          <w:sz w:val="32"/>
          <w:szCs w:val="32"/>
        </w:rPr>
        <w:t>万元。与2018年相比，收</w:t>
      </w:r>
      <w:r w:rsidR="00A54E9B" w:rsidRPr="001E1382">
        <w:rPr>
          <w:rFonts w:ascii="仿宋" w:eastAsia="仿宋" w:hAnsi="仿宋" w:hint="eastAsia"/>
          <w:sz w:val="32"/>
          <w:szCs w:val="32"/>
        </w:rPr>
        <w:t>入总计减少</w:t>
      </w:r>
      <w:r w:rsidR="00243A1E" w:rsidRPr="001E1382">
        <w:rPr>
          <w:rFonts w:ascii="仿宋" w:eastAsia="仿宋" w:hAnsi="仿宋" w:hint="eastAsia"/>
          <w:sz w:val="32"/>
          <w:szCs w:val="32"/>
        </w:rPr>
        <w:t>2832.714</w:t>
      </w:r>
      <w:r w:rsidR="00A54E9B" w:rsidRPr="001E1382">
        <w:rPr>
          <w:rFonts w:ascii="仿宋" w:eastAsia="仿宋" w:hAnsi="仿宋" w:hint="eastAsia"/>
          <w:sz w:val="32"/>
          <w:szCs w:val="32"/>
        </w:rPr>
        <w:t>万元，下降</w:t>
      </w:r>
      <w:r w:rsidR="00243A1E" w:rsidRPr="001E1382">
        <w:rPr>
          <w:rFonts w:ascii="仿宋" w:eastAsia="仿宋" w:hAnsi="仿宋" w:hint="eastAsia"/>
          <w:sz w:val="32"/>
          <w:szCs w:val="32"/>
        </w:rPr>
        <w:t>44.35%，</w:t>
      </w:r>
      <w:r w:rsidR="00D21B94" w:rsidRPr="001E1382">
        <w:rPr>
          <w:rFonts w:ascii="仿宋" w:eastAsia="仿宋" w:hAnsi="仿宋" w:hint="eastAsia"/>
          <w:sz w:val="32"/>
          <w:szCs w:val="32"/>
        </w:rPr>
        <w:t>主要变动原因是2019年度上级专项资金</w:t>
      </w:r>
      <w:r w:rsidR="00A521E3" w:rsidRPr="001E1382">
        <w:rPr>
          <w:rFonts w:ascii="仿宋" w:eastAsia="仿宋" w:hAnsi="仿宋" w:hint="eastAsia"/>
          <w:sz w:val="32"/>
          <w:szCs w:val="32"/>
        </w:rPr>
        <w:t>收入</w:t>
      </w:r>
      <w:r w:rsidR="00D21B94" w:rsidRPr="001E1382">
        <w:rPr>
          <w:rFonts w:ascii="仿宋" w:eastAsia="仿宋" w:hAnsi="仿宋" w:hint="eastAsia"/>
          <w:sz w:val="32"/>
          <w:szCs w:val="32"/>
        </w:rPr>
        <w:t>减少。</w:t>
      </w:r>
    </w:p>
    <w:p w:rsidR="00A521E3" w:rsidRPr="001E1382" w:rsidRDefault="002B62B4" w:rsidP="00D21B94">
      <w:pPr>
        <w:spacing w:line="600" w:lineRule="exact"/>
        <w:ind w:firstLineChars="200" w:firstLine="640"/>
        <w:rPr>
          <w:rFonts w:ascii="仿宋" w:eastAsia="仿宋" w:hAnsi="仿宋"/>
          <w:sz w:val="32"/>
          <w:szCs w:val="32"/>
        </w:rPr>
      </w:pPr>
      <w:r w:rsidRPr="001E1382">
        <w:rPr>
          <w:rFonts w:ascii="仿宋" w:eastAsia="仿宋" w:hAnsi="仿宋" w:hint="eastAsia"/>
          <w:sz w:val="32"/>
          <w:szCs w:val="32"/>
        </w:rPr>
        <w:t>支</w:t>
      </w:r>
      <w:r w:rsidR="00A54E9B" w:rsidRPr="001E1382">
        <w:rPr>
          <w:rFonts w:ascii="仿宋" w:eastAsia="仿宋" w:hAnsi="仿宋" w:hint="eastAsia"/>
          <w:sz w:val="32"/>
          <w:szCs w:val="32"/>
        </w:rPr>
        <w:t>出总计</w:t>
      </w:r>
      <w:r w:rsidRPr="001E1382">
        <w:rPr>
          <w:rFonts w:ascii="仿宋" w:eastAsia="仿宋" w:hAnsi="仿宋" w:hint="eastAsia"/>
          <w:sz w:val="32"/>
          <w:szCs w:val="32"/>
        </w:rPr>
        <w:t>增加</w:t>
      </w:r>
      <w:r w:rsidR="00A54E9B" w:rsidRPr="001E1382">
        <w:rPr>
          <w:rFonts w:ascii="仿宋" w:eastAsia="仿宋" w:hAnsi="仿宋" w:hint="eastAsia"/>
          <w:sz w:val="32"/>
          <w:szCs w:val="32"/>
        </w:rPr>
        <w:t>2609.338</w:t>
      </w:r>
      <w:r w:rsidR="00A521E3" w:rsidRPr="001E1382">
        <w:rPr>
          <w:rFonts w:ascii="仿宋" w:eastAsia="仿宋" w:hAnsi="仿宋" w:hint="eastAsia"/>
          <w:sz w:val="32"/>
          <w:szCs w:val="32"/>
        </w:rPr>
        <w:t>7</w:t>
      </w:r>
      <w:r w:rsidRPr="001E1382">
        <w:rPr>
          <w:rFonts w:ascii="仿宋" w:eastAsia="仿宋" w:hAnsi="仿宋" w:hint="eastAsia"/>
          <w:sz w:val="32"/>
          <w:szCs w:val="32"/>
        </w:rPr>
        <w:t>万元，增长</w:t>
      </w:r>
      <w:r w:rsidR="00A54E9B" w:rsidRPr="001E1382">
        <w:rPr>
          <w:rFonts w:ascii="仿宋" w:eastAsia="仿宋" w:hAnsi="仿宋" w:hint="eastAsia"/>
          <w:sz w:val="32"/>
          <w:szCs w:val="32"/>
        </w:rPr>
        <w:t>81.</w:t>
      </w:r>
      <w:r w:rsidR="00A521E3" w:rsidRPr="001E1382">
        <w:rPr>
          <w:rFonts w:ascii="仿宋" w:eastAsia="仿宋" w:hAnsi="仿宋" w:hint="eastAsia"/>
          <w:sz w:val="32"/>
          <w:szCs w:val="32"/>
        </w:rPr>
        <w:t>6</w:t>
      </w:r>
      <w:r w:rsidRPr="001E1382">
        <w:rPr>
          <w:rFonts w:ascii="仿宋" w:eastAsia="仿宋" w:hAnsi="仿宋"/>
          <w:sz w:val="32"/>
          <w:szCs w:val="32"/>
        </w:rPr>
        <w:t>%</w:t>
      </w:r>
      <w:r w:rsidR="00D21B94" w:rsidRPr="001E1382">
        <w:rPr>
          <w:rFonts w:ascii="仿宋" w:eastAsia="仿宋" w:hAnsi="仿宋" w:hint="eastAsia"/>
          <w:sz w:val="32"/>
          <w:szCs w:val="32"/>
        </w:rPr>
        <w:t>。</w:t>
      </w:r>
    </w:p>
    <w:p w:rsidR="00D21B94" w:rsidRPr="001E1382" w:rsidRDefault="006B3A39" w:rsidP="00A521E3">
      <w:pPr>
        <w:spacing w:line="600" w:lineRule="exact"/>
        <w:ind w:firstLineChars="200" w:firstLine="640"/>
        <w:rPr>
          <w:rFonts w:ascii="仿宋" w:eastAsia="仿宋" w:hAnsi="仿宋"/>
          <w:sz w:val="32"/>
          <w:szCs w:val="32"/>
        </w:rPr>
      </w:pPr>
      <w:r w:rsidRPr="001E1382">
        <w:rPr>
          <w:rFonts w:ascii="仿宋" w:eastAsia="仿宋" w:hAnsi="仿宋" w:hint="eastAsia"/>
          <w:sz w:val="32"/>
          <w:szCs w:val="32"/>
        </w:rPr>
        <w:t>主要变动原因是</w:t>
      </w:r>
      <w:r w:rsidR="00691A49" w:rsidRPr="001E1382">
        <w:rPr>
          <w:rFonts w:ascii="仿宋" w:eastAsia="仿宋" w:hAnsi="仿宋" w:hint="eastAsia"/>
          <w:sz w:val="32"/>
          <w:szCs w:val="32"/>
        </w:rPr>
        <w:t>项目支出增加，其中，</w:t>
      </w:r>
      <w:r w:rsidRPr="001E1382">
        <w:rPr>
          <w:rFonts w:ascii="仿宋" w:eastAsia="仿宋" w:hAnsi="仿宋" w:hint="eastAsia"/>
          <w:sz w:val="32"/>
          <w:szCs w:val="32"/>
        </w:rPr>
        <w:t>餐厨垃圾收运项目于2019年度首次实现2250万元支出，2018年省级财政政府与社会资本合作（PPP）综合补助资金于2019年度实现500万元支出，以上两笔总计增加支出2750万元。</w:t>
      </w:r>
      <w:r w:rsidR="00A521E3" w:rsidRPr="001E1382">
        <w:rPr>
          <w:rFonts w:ascii="仿宋" w:eastAsia="仿宋" w:hAnsi="仿宋"/>
          <w:sz w:val="32"/>
          <w:szCs w:val="32"/>
        </w:rPr>
        <w:t xml:space="preserve"> </w:t>
      </w:r>
    </w:p>
    <w:p w:rsidR="00B15D85" w:rsidRPr="001E1382" w:rsidRDefault="00B15D85" w:rsidP="00A521E3">
      <w:pPr>
        <w:spacing w:line="600" w:lineRule="exact"/>
        <w:ind w:firstLineChars="200" w:firstLine="640"/>
        <w:rPr>
          <w:rFonts w:ascii="仿宋" w:eastAsia="仿宋" w:hAnsi="仿宋"/>
          <w:sz w:val="32"/>
          <w:szCs w:val="32"/>
        </w:rPr>
      </w:pPr>
    </w:p>
    <w:p w:rsidR="00A716DA" w:rsidRDefault="00A716DA" w:rsidP="00C57A4F">
      <w:pPr>
        <w:spacing w:line="600" w:lineRule="exact"/>
        <w:ind w:firstLineChars="200" w:firstLine="640"/>
        <w:jc w:val="left"/>
        <w:rPr>
          <w:rFonts w:ascii="仿宋_GB2312" w:eastAsia="仿宋_GB2312"/>
          <w:noProof/>
          <w:sz w:val="32"/>
          <w:szCs w:val="32"/>
        </w:rPr>
      </w:pPr>
    </w:p>
    <w:p w:rsidR="00A716DA" w:rsidRDefault="00A716DA" w:rsidP="00C57A4F">
      <w:pPr>
        <w:spacing w:line="600" w:lineRule="exact"/>
        <w:ind w:firstLineChars="200" w:firstLine="640"/>
        <w:jc w:val="left"/>
        <w:rPr>
          <w:rFonts w:ascii="仿宋_GB2312" w:eastAsia="仿宋_GB2312"/>
          <w:noProof/>
          <w:sz w:val="32"/>
          <w:szCs w:val="32"/>
        </w:rPr>
      </w:pPr>
    </w:p>
    <w:p w:rsidR="00A716DA" w:rsidRDefault="00A716DA" w:rsidP="00C57A4F">
      <w:pPr>
        <w:spacing w:line="600" w:lineRule="exact"/>
        <w:ind w:firstLineChars="200" w:firstLine="640"/>
        <w:jc w:val="left"/>
        <w:rPr>
          <w:rFonts w:ascii="仿宋_GB2312" w:eastAsia="仿宋_GB2312"/>
          <w:noProof/>
          <w:sz w:val="32"/>
          <w:szCs w:val="32"/>
        </w:rPr>
      </w:pPr>
    </w:p>
    <w:p w:rsidR="00A716DA" w:rsidRDefault="00A716DA" w:rsidP="00C57A4F">
      <w:pPr>
        <w:spacing w:line="600" w:lineRule="exact"/>
        <w:ind w:firstLineChars="200" w:firstLine="640"/>
        <w:jc w:val="left"/>
        <w:rPr>
          <w:rFonts w:ascii="仿宋_GB2312" w:eastAsia="仿宋_GB2312"/>
          <w:noProof/>
          <w:sz w:val="32"/>
          <w:szCs w:val="32"/>
        </w:rPr>
      </w:pPr>
    </w:p>
    <w:p w:rsidR="00A716DA" w:rsidRPr="001E1382" w:rsidRDefault="00A716DA" w:rsidP="00A716DA">
      <w:pPr>
        <w:spacing w:line="576" w:lineRule="exact"/>
        <w:ind w:firstLineChars="200" w:firstLine="640"/>
        <w:rPr>
          <w:rFonts w:ascii="仿宋" w:eastAsia="仿宋" w:hAnsi="仿宋"/>
          <w:sz w:val="32"/>
          <w:szCs w:val="32"/>
        </w:rPr>
      </w:pPr>
      <w:r w:rsidRPr="001E1382">
        <w:rPr>
          <w:rFonts w:ascii="仿宋" w:eastAsia="仿宋" w:hAnsi="仿宋" w:hint="eastAsia"/>
          <w:sz w:val="32"/>
          <w:szCs w:val="32"/>
        </w:rPr>
        <w:lastRenderedPageBreak/>
        <w:t>（图1：收、支决算总计变动情况图）（柱状图）</w:t>
      </w:r>
    </w:p>
    <w:p w:rsidR="0063328F" w:rsidRPr="001E1382" w:rsidRDefault="00A716DA" w:rsidP="00A716DA">
      <w:pPr>
        <w:spacing w:line="600" w:lineRule="exact"/>
        <w:jc w:val="left"/>
        <w:rPr>
          <w:rFonts w:ascii="仿宋_GB2312" w:eastAsia="仿宋_GB2312"/>
          <w:noProof/>
          <w:sz w:val="32"/>
          <w:szCs w:val="32"/>
        </w:rPr>
      </w:pPr>
      <w:r>
        <w:rPr>
          <w:rFonts w:ascii="仿宋_GB2312" w:eastAsia="仿宋_GB2312"/>
          <w:noProof/>
          <w:sz w:val="32"/>
          <w:szCs w:val="32"/>
        </w:rPr>
        <w:drawing>
          <wp:anchor distT="0" distB="0" distL="114300" distR="114300" simplePos="0" relativeHeight="251683840" behindDoc="0" locked="0" layoutInCell="1" allowOverlap="1">
            <wp:simplePos x="0" y="0"/>
            <wp:positionH relativeFrom="margin">
              <wp:posOffset>64770</wp:posOffset>
            </wp:positionH>
            <wp:positionV relativeFrom="margin">
              <wp:posOffset>548640</wp:posOffset>
            </wp:positionV>
            <wp:extent cx="5147310" cy="2286000"/>
            <wp:effectExtent l="19050" t="0" r="0" b="0"/>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45" w:name="_Toc15396604"/>
      <w:bookmarkStart w:id="46" w:name="_Toc15377206"/>
    </w:p>
    <w:p w:rsidR="0063328F" w:rsidRPr="001E1382" w:rsidRDefault="002B62B4" w:rsidP="0063328F">
      <w:pPr>
        <w:pStyle w:val="a9"/>
        <w:numPr>
          <w:ilvl w:val="0"/>
          <w:numId w:val="2"/>
        </w:numPr>
        <w:spacing w:line="600" w:lineRule="exact"/>
        <w:ind w:firstLineChars="0"/>
        <w:outlineLvl w:val="1"/>
        <w:rPr>
          <w:rStyle w:val="2Char"/>
          <w:rFonts w:ascii="黑体" w:eastAsia="黑体" w:hAnsi="黑体"/>
          <w:b w:val="0"/>
        </w:rPr>
      </w:pPr>
      <w:bookmarkStart w:id="47" w:name="_Toc50746703"/>
      <w:bookmarkStart w:id="48" w:name="_Toc50973122"/>
      <w:r w:rsidRPr="001E1382">
        <w:rPr>
          <w:rFonts w:ascii="黑体" w:eastAsia="黑体" w:hAnsi="黑体" w:hint="eastAsia"/>
          <w:sz w:val="32"/>
          <w:szCs w:val="32"/>
        </w:rPr>
        <w:t>收</w:t>
      </w:r>
      <w:r w:rsidRPr="001E1382">
        <w:rPr>
          <w:rStyle w:val="2Char"/>
          <w:rFonts w:ascii="黑体" w:eastAsia="黑体" w:hAnsi="黑体" w:hint="eastAsia"/>
          <w:b w:val="0"/>
        </w:rPr>
        <w:t>入决算情况说明</w:t>
      </w:r>
      <w:bookmarkEnd w:id="45"/>
      <w:bookmarkEnd w:id="46"/>
      <w:bookmarkEnd w:id="47"/>
      <w:bookmarkEnd w:id="48"/>
    </w:p>
    <w:p w:rsidR="00B15D85" w:rsidRPr="001E1382" w:rsidRDefault="002B62B4" w:rsidP="00C57A4F">
      <w:pPr>
        <w:spacing w:line="600" w:lineRule="exact"/>
        <w:ind w:firstLineChars="200" w:firstLine="640"/>
        <w:outlineLvl w:val="1"/>
        <w:rPr>
          <w:rFonts w:ascii="仿宋" w:eastAsia="仿宋" w:hAnsi="仿宋"/>
          <w:sz w:val="32"/>
          <w:szCs w:val="32"/>
        </w:rPr>
      </w:pPr>
      <w:bookmarkStart w:id="49" w:name="_Toc50746704"/>
      <w:bookmarkStart w:id="50" w:name="_Toc50973123"/>
      <w:r w:rsidRPr="001E1382">
        <w:rPr>
          <w:rFonts w:ascii="仿宋" w:eastAsia="仿宋" w:hAnsi="仿宋"/>
          <w:sz w:val="32"/>
          <w:szCs w:val="32"/>
        </w:rPr>
        <w:t>201</w:t>
      </w:r>
      <w:r w:rsidRPr="001E1382">
        <w:rPr>
          <w:rFonts w:ascii="仿宋" w:eastAsia="仿宋" w:hAnsi="仿宋" w:hint="eastAsia"/>
          <w:sz w:val="32"/>
          <w:szCs w:val="32"/>
        </w:rPr>
        <w:t>9年本年收入合计</w:t>
      </w:r>
      <w:r w:rsidR="00CA3A24" w:rsidRPr="001E1382">
        <w:rPr>
          <w:rFonts w:ascii="仿宋" w:eastAsia="仿宋" w:hAnsi="仿宋" w:hint="eastAsia"/>
          <w:sz w:val="32"/>
          <w:szCs w:val="32"/>
        </w:rPr>
        <w:t>3553.4075</w:t>
      </w:r>
      <w:r w:rsidRPr="001E1382">
        <w:rPr>
          <w:rFonts w:ascii="仿宋" w:eastAsia="仿宋" w:hAnsi="仿宋" w:hint="eastAsia"/>
          <w:sz w:val="32"/>
          <w:szCs w:val="32"/>
        </w:rPr>
        <w:t>万元，其中：一般公共预算财政拨款收入</w:t>
      </w:r>
      <w:r w:rsidR="00CA3A24" w:rsidRPr="001E1382">
        <w:rPr>
          <w:rFonts w:ascii="仿宋" w:eastAsia="仿宋" w:hAnsi="仿宋" w:hint="eastAsia"/>
          <w:sz w:val="32"/>
          <w:szCs w:val="32"/>
        </w:rPr>
        <w:t>3553.4075</w:t>
      </w:r>
      <w:r w:rsidRPr="001E1382">
        <w:rPr>
          <w:rFonts w:ascii="仿宋" w:eastAsia="仿宋" w:hAnsi="仿宋" w:hint="eastAsia"/>
          <w:sz w:val="32"/>
          <w:szCs w:val="32"/>
        </w:rPr>
        <w:t>万元，占</w:t>
      </w:r>
      <w:r w:rsidR="00CA3A24" w:rsidRPr="001E1382">
        <w:rPr>
          <w:rFonts w:ascii="仿宋" w:eastAsia="仿宋" w:hAnsi="仿宋" w:hint="eastAsia"/>
          <w:sz w:val="32"/>
          <w:szCs w:val="32"/>
        </w:rPr>
        <w:t>100</w:t>
      </w:r>
      <w:r w:rsidRPr="001E1382">
        <w:rPr>
          <w:rFonts w:ascii="仿宋" w:eastAsia="仿宋" w:hAnsi="仿宋"/>
          <w:sz w:val="32"/>
          <w:szCs w:val="32"/>
        </w:rPr>
        <w:t>%</w:t>
      </w:r>
      <w:r w:rsidRPr="001E1382">
        <w:rPr>
          <w:rFonts w:ascii="仿宋" w:eastAsia="仿宋" w:hAnsi="仿宋" w:hint="eastAsia"/>
          <w:sz w:val="32"/>
          <w:szCs w:val="32"/>
        </w:rPr>
        <w:t>；政府性基金预算财政拨款收入</w:t>
      </w:r>
      <w:r w:rsidR="00CA3A24" w:rsidRPr="001E1382">
        <w:rPr>
          <w:rFonts w:ascii="仿宋" w:eastAsia="仿宋" w:hAnsi="仿宋" w:hint="eastAsia"/>
          <w:sz w:val="32"/>
          <w:szCs w:val="32"/>
        </w:rPr>
        <w:t>0</w:t>
      </w:r>
      <w:r w:rsidRPr="001E1382">
        <w:rPr>
          <w:rFonts w:ascii="仿宋" w:eastAsia="仿宋" w:hAnsi="仿宋" w:hint="eastAsia"/>
          <w:sz w:val="32"/>
          <w:szCs w:val="32"/>
        </w:rPr>
        <w:t>万元，占</w:t>
      </w:r>
      <w:r w:rsidR="005A6BF9" w:rsidRPr="001E1382">
        <w:rPr>
          <w:rFonts w:ascii="仿宋" w:eastAsia="仿宋" w:hAnsi="仿宋" w:hint="eastAsia"/>
          <w:sz w:val="32"/>
          <w:szCs w:val="32"/>
        </w:rPr>
        <w:t>0</w:t>
      </w:r>
      <w:r w:rsidRPr="001E1382">
        <w:rPr>
          <w:rFonts w:ascii="仿宋" w:eastAsia="仿宋" w:hAnsi="仿宋"/>
          <w:sz w:val="32"/>
          <w:szCs w:val="32"/>
        </w:rPr>
        <w:t>%</w:t>
      </w:r>
      <w:r w:rsidRPr="001E1382">
        <w:rPr>
          <w:rFonts w:ascii="仿宋" w:eastAsia="仿宋" w:hAnsi="仿宋" w:hint="eastAsia"/>
          <w:sz w:val="32"/>
          <w:szCs w:val="32"/>
        </w:rPr>
        <w:t>；上级补助收入</w:t>
      </w:r>
      <w:r w:rsidR="00CA3A24" w:rsidRPr="001E1382">
        <w:rPr>
          <w:rFonts w:ascii="仿宋" w:eastAsia="仿宋" w:hAnsi="仿宋" w:hint="eastAsia"/>
          <w:sz w:val="32"/>
          <w:szCs w:val="32"/>
        </w:rPr>
        <w:t>0</w:t>
      </w:r>
      <w:r w:rsidRPr="001E1382">
        <w:rPr>
          <w:rFonts w:ascii="仿宋" w:eastAsia="仿宋" w:hAnsi="仿宋" w:hint="eastAsia"/>
          <w:sz w:val="32"/>
          <w:szCs w:val="32"/>
        </w:rPr>
        <w:t>万元，占</w:t>
      </w:r>
      <w:r w:rsidR="00CA3A24" w:rsidRPr="001E1382">
        <w:rPr>
          <w:rFonts w:ascii="仿宋" w:eastAsia="仿宋" w:hAnsi="仿宋" w:hint="eastAsia"/>
          <w:sz w:val="32"/>
          <w:szCs w:val="32"/>
        </w:rPr>
        <w:t>0</w:t>
      </w:r>
      <w:r w:rsidRPr="001E1382">
        <w:rPr>
          <w:rFonts w:ascii="仿宋" w:eastAsia="仿宋" w:hAnsi="仿宋"/>
          <w:sz w:val="32"/>
          <w:szCs w:val="32"/>
        </w:rPr>
        <w:t>%</w:t>
      </w:r>
      <w:r w:rsidRPr="001E1382">
        <w:rPr>
          <w:rFonts w:ascii="仿宋" w:eastAsia="仿宋" w:hAnsi="仿宋" w:hint="eastAsia"/>
          <w:sz w:val="32"/>
          <w:szCs w:val="32"/>
        </w:rPr>
        <w:t>；事业收入</w:t>
      </w:r>
      <w:r w:rsidR="00CA3A24" w:rsidRPr="001E1382">
        <w:rPr>
          <w:rFonts w:ascii="仿宋" w:eastAsia="仿宋" w:hAnsi="仿宋" w:hint="eastAsia"/>
          <w:sz w:val="32"/>
          <w:szCs w:val="32"/>
        </w:rPr>
        <w:t>0</w:t>
      </w:r>
      <w:r w:rsidRPr="001E1382">
        <w:rPr>
          <w:rFonts w:ascii="仿宋" w:eastAsia="仿宋" w:hAnsi="仿宋" w:hint="eastAsia"/>
          <w:sz w:val="32"/>
          <w:szCs w:val="32"/>
        </w:rPr>
        <w:t>万元，占</w:t>
      </w:r>
      <w:r w:rsidR="00CA3A24" w:rsidRPr="001E1382">
        <w:rPr>
          <w:rFonts w:ascii="仿宋" w:eastAsia="仿宋" w:hAnsi="仿宋" w:hint="eastAsia"/>
          <w:sz w:val="32"/>
          <w:szCs w:val="32"/>
        </w:rPr>
        <w:t>0</w:t>
      </w:r>
      <w:r w:rsidRPr="001E1382">
        <w:rPr>
          <w:rFonts w:ascii="仿宋" w:eastAsia="仿宋" w:hAnsi="仿宋"/>
          <w:sz w:val="32"/>
          <w:szCs w:val="32"/>
        </w:rPr>
        <w:t>%</w:t>
      </w:r>
      <w:r w:rsidRPr="001E1382">
        <w:rPr>
          <w:rFonts w:ascii="仿宋" w:eastAsia="仿宋" w:hAnsi="仿宋" w:hint="eastAsia"/>
          <w:sz w:val="32"/>
          <w:szCs w:val="32"/>
        </w:rPr>
        <w:t>；经营收入</w:t>
      </w:r>
      <w:r w:rsidR="00CA3A24" w:rsidRPr="001E1382">
        <w:rPr>
          <w:rFonts w:ascii="仿宋" w:eastAsia="仿宋" w:hAnsi="仿宋" w:hint="eastAsia"/>
          <w:sz w:val="32"/>
          <w:szCs w:val="32"/>
        </w:rPr>
        <w:t>0</w:t>
      </w:r>
      <w:r w:rsidRPr="001E1382">
        <w:rPr>
          <w:rFonts w:ascii="仿宋" w:eastAsia="仿宋" w:hAnsi="仿宋" w:hint="eastAsia"/>
          <w:sz w:val="32"/>
          <w:szCs w:val="32"/>
        </w:rPr>
        <w:t>万元，占</w:t>
      </w:r>
      <w:r w:rsidR="00CA3A24" w:rsidRPr="001E1382">
        <w:rPr>
          <w:rFonts w:ascii="仿宋" w:eastAsia="仿宋" w:hAnsi="仿宋" w:hint="eastAsia"/>
          <w:sz w:val="32"/>
          <w:szCs w:val="32"/>
        </w:rPr>
        <w:t>0</w:t>
      </w:r>
      <w:r w:rsidRPr="001E1382">
        <w:rPr>
          <w:rFonts w:ascii="仿宋" w:eastAsia="仿宋" w:hAnsi="仿宋"/>
          <w:sz w:val="32"/>
          <w:szCs w:val="32"/>
        </w:rPr>
        <w:t>%</w:t>
      </w:r>
      <w:r w:rsidRPr="001E1382">
        <w:rPr>
          <w:rFonts w:ascii="仿宋" w:eastAsia="仿宋" w:hAnsi="仿宋" w:hint="eastAsia"/>
          <w:sz w:val="32"/>
          <w:szCs w:val="32"/>
        </w:rPr>
        <w:t>；附属单位上缴收入</w:t>
      </w:r>
      <w:r w:rsidR="00CA3A24" w:rsidRPr="001E1382">
        <w:rPr>
          <w:rFonts w:ascii="仿宋" w:eastAsia="仿宋" w:hAnsi="仿宋" w:hint="eastAsia"/>
          <w:sz w:val="32"/>
          <w:szCs w:val="32"/>
        </w:rPr>
        <w:t>0</w:t>
      </w:r>
      <w:r w:rsidRPr="001E1382">
        <w:rPr>
          <w:rFonts w:ascii="仿宋" w:eastAsia="仿宋" w:hAnsi="仿宋" w:hint="eastAsia"/>
          <w:sz w:val="32"/>
          <w:szCs w:val="32"/>
        </w:rPr>
        <w:t>万元，占</w:t>
      </w:r>
      <w:r w:rsidR="00CA3A24" w:rsidRPr="001E1382">
        <w:rPr>
          <w:rFonts w:ascii="仿宋" w:eastAsia="仿宋" w:hAnsi="仿宋" w:hint="eastAsia"/>
          <w:sz w:val="32"/>
          <w:szCs w:val="32"/>
        </w:rPr>
        <w:t>0</w:t>
      </w:r>
      <w:r w:rsidRPr="001E1382">
        <w:rPr>
          <w:rFonts w:ascii="仿宋" w:eastAsia="仿宋" w:hAnsi="仿宋"/>
          <w:sz w:val="32"/>
          <w:szCs w:val="32"/>
        </w:rPr>
        <w:t>%</w:t>
      </w:r>
      <w:r w:rsidRPr="001E1382">
        <w:rPr>
          <w:rFonts w:ascii="仿宋" w:eastAsia="仿宋" w:hAnsi="仿宋" w:hint="eastAsia"/>
          <w:sz w:val="32"/>
          <w:szCs w:val="32"/>
        </w:rPr>
        <w:t>；其他收入</w:t>
      </w:r>
      <w:r w:rsidR="00CA3A24" w:rsidRPr="001E1382">
        <w:rPr>
          <w:rFonts w:ascii="仿宋" w:eastAsia="仿宋" w:hAnsi="仿宋" w:hint="eastAsia"/>
          <w:sz w:val="32"/>
          <w:szCs w:val="32"/>
        </w:rPr>
        <w:t>0</w:t>
      </w:r>
      <w:r w:rsidRPr="001E1382">
        <w:rPr>
          <w:rFonts w:ascii="仿宋" w:eastAsia="仿宋" w:hAnsi="仿宋" w:hint="eastAsia"/>
          <w:sz w:val="32"/>
          <w:szCs w:val="32"/>
        </w:rPr>
        <w:t>万元，占</w:t>
      </w:r>
      <w:r w:rsidR="00CA3A24" w:rsidRPr="001E1382">
        <w:rPr>
          <w:rFonts w:ascii="仿宋" w:eastAsia="仿宋" w:hAnsi="仿宋" w:hint="eastAsia"/>
          <w:sz w:val="32"/>
          <w:szCs w:val="32"/>
        </w:rPr>
        <w:t>0</w:t>
      </w:r>
      <w:r w:rsidRPr="001E1382">
        <w:rPr>
          <w:rFonts w:ascii="仿宋" w:eastAsia="仿宋" w:hAnsi="仿宋"/>
          <w:sz w:val="32"/>
          <w:szCs w:val="32"/>
        </w:rPr>
        <w:t>%</w:t>
      </w:r>
      <w:r w:rsidRPr="001E1382">
        <w:rPr>
          <w:rFonts w:ascii="仿宋" w:eastAsia="仿宋" w:hAnsi="仿宋" w:hint="eastAsia"/>
          <w:sz w:val="32"/>
          <w:szCs w:val="32"/>
        </w:rPr>
        <w:t>。</w:t>
      </w:r>
      <w:bookmarkEnd w:id="49"/>
      <w:bookmarkEnd w:id="50"/>
    </w:p>
    <w:p w:rsidR="009572FF" w:rsidRPr="001E1382" w:rsidRDefault="000013FD" w:rsidP="00B15D85">
      <w:pPr>
        <w:spacing w:line="600" w:lineRule="exact"/>
        <w:ind w:firstLineChars="200" w:firstLine="420"/>
        <w:outlineLvl w:val="1"/>
        <w:rPr>
          <w:rFonts w:ascii="仿宋" w:eastAsia="仿宋" w:hAnsi="仿宋"/>
          <w:sz w:val="32"/>
          <w:szCs w:val="32"/>
        </w:rPr>
      </w:pPr>
      <w:r w:rsidRPr="000013FD">
        <w:rPr>
          <w:rFonts w:ascii="仿宋" w:eastAsia="仿宋" w:hAnsi="仿宋"/>
          <w:noProof/>
        </w:rPr>
        <w:pict>
          <v:shapetype id="_x0000_t202" coordsize="21600,21600" o:spt="202" path="m,l,21600r21600,l21600,xe">
            <v:stroke joinstyle="miter"/>
            <v:path gradientshapeok="t" o:connecttype="rect"/>
          </v:shapetype>
          <v:shape id="_x0000_s2052" type="#_x0000_t202" style="position:absolute;left:0;text-align:left;margin-left:64.5pt;margin-top:227.9pt;width:304.5pt;height:.05pt;z-index:251664384" stroked="f">
            <v:textbox style="mso-next-textbox:#_x0000_s2052;mso-fit-shape-to-text:t" inset="0,0,0,0">
              <w:txbxContent>
                <w:p w:rsidR="00A373BA" w:rsidRPr="008848E2" w:rsidRDefault="00A373BA" w:rsidP="00C275CA">
                  <w:pPr>
                    <w:pStyle w:val="aa"/>
                    <w:rPr>
                      <w:rFonts w:ascii="仿宋_GB2312" w:eastAsia="仿宋_GB2312" w:hAnsi="Times New Roman" w:cs="Times New Roman"/>
                      <w:noProof/>
                      <w:color w:val="FF0000"/>
                      <w:sz w:val="32"/>
                      <w:szCs w:val="32"/>
                    </w:rPr>
                  </w:pPr>
                  <w:r>
                    <w:rPr>
                      <w:rFonts w:hint="eastAsia"/>
                    </w:rPr>
                    <w:t>图</w:t>
                  </w:r>
                  <w:r>
                    <w:rPr>
                      <w:rFonts w:hint="eastAsia"/>
                    </w:rPr>
                    <w:t xml:space="preserve"> 2</w:t>
                  </w:r>
                </w:p>
              </w:txbxContent>
            </v:textbox>
          </v:shape>
        </w:pict>
      </w:r>
    </w:p>
    <w:p w:rsidR="0090463F" w:rsidRPr="001E1382" w:rsidRDefault="0090463F" w:rsidP="0090463F">
      <w:pPr>
        <w:spacing w:line="600" w:lineRule="exact"/>
        <w:jc w:val="center"/>
        <w:rPr>
          <w:rFonts w:ascii="仿宋" w:eastAsia="仿宋" w:hAnsi="仿宋"/>
          <w:sz w:val="32"/>
          <w:szCs w:val="32"/>
        </w:rPr>
      </w:pPr>
      <w:r w:rsidRPr="001E1382">
        <w:rPr>
          <w:rFonts w:ascii="仿宋" w:eastAsia="仿宋" w:hAnsi="仿宋" w:hint="eastAsia"/>
          <w:sz w:val="32"/>
          <w:szCs w:val="32"/>
        </w:rPr>
        <w:t>（图2：收入决算结构图）（饼状图）</w:t>
      </w:r>
    </w:p>
    <w:p w:rsidR="002E6C12" w:rsidRPr="001E1382" w:rsidRDefault="00C57A4F" w:rsidP="006A1CF0">
      <w:pPr>
        <w:spacing w:line="600" w:lineRule="exact"/>
        <w:rPr>
          <w:rFonts w:ascii="仿宋_GB2312" w:eastAsia="仿宋_GB2312"/>
          <w:sz w:val="32"/>
          <w:szCs w:val="32"/>
        </w:rPr>
      </w:pPr>
      <w:r w:rsidRPr="001E1382">
        <w:rPr>
          <w:rFonts w:ascii="仿宋_GB2312" w:eastAsia="仿宋_GB2312"/>
          <w:noProof/>
          <w:sz w:val="32"/>
          <w:szCs w:val="32"/>
        </w:rPr>
        <w:drawing>
          <wp:anchor distT="0" distB="0" distL="114300" distR="114300" simplePos="0" relativeHeight="251680768" behindDoc="0" locked="0" layoutInCell="1" allowOverlap="1">
            <wp:simplePos x="0" y="0"/>
            <wp:positionH relativeFrom="column">
              <wp:posOffset>565150</wp:posOffset>
            </wp:positionH>
            <wp:positionV relativeFrom="paragraph">
              <wp:posOffset>127000</wp:posOffset>
            </wp:positionV>
            <wp:extent cx="3875405" cy="2501900"/>
            <wp:effectExtent l="19050" t="0" r="10795" b="0"/>
            <wp:wrapNone/>
            <wp:docPr id="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E6C12" w:rsidRPr="001E1382" w:rsidRDefault="002E6C12" w:rsidP="006A1CF0">
      <w:pPr>
        <w:spacing w:line="600" w:lineRule="exact"/>
        <w:rPr>
          <w:rFonts w:ascii="仿宋_GB2312" w:eastAsia="仿宋_GB2312"/>
          <w:sz w:val="32"/>
          <w:szCs w:val="32"/>
        </w:rPr>
      </w:pPr>
    </w:p>
    <w:p w:rsidR="0063328F" w:rsidRPr="001E1382" w:rsidRDefault="0063328F" w:rsidP="006A1CF0">
      <w:pPr>
        <w:spacing w:line="600" w:lineRule="exact"/>
        <w:rPr>
          <w:rFonts w:ascii="仿宋_GB2312" w:eastAsia="仿宋_GB2312"/>
          <w:sz w:val="32"/>
          <w:szCs w:val="32"/>
        </w:rPr>
      </w:pPr>
    </w:p>
    <w:p w:rsidR="0063328F" w:rsidRPr="001E1382" w:rsidRDefault="0063328F" w:rsidP="006A1CF0">
      <w:pPr>
        <w:spacing w:line="600" w:lineRule="exact"/>
        <w:rPr>
          <w:rFonts w:ascii="仿宋_GB2312" w:eastAsia="仿宋_GB2312"/>
          <w:sz w:val="32"/>
          <w:szCs w:val="32"/>
        </w:rPr>
      </w:pPr>
    </w:p>
    <w:p w:rsidR="0063328F" w:rsidRPr="001E1382" w:rsidRDefault="0063328F" w:rsidP="006A1CF0">
      <w:pPr>
        <w:spacing w:line="600" w:lineRule="exact"/>
        <w:rPr>
          <w:rFonts w:ascii="仿宋_GB2312" w:eastAsia="仿宋_GB2312"/>
          <w:sz w:val="32"/>
          <w:szCs w:val="32"/>
        </w:rPr>
      </w:pPr>
    </w:p>
    <w:p w:rsidR="00B15D85" w:rsidRPr="001E1382" w:rsidRDefault="00B15D85" w:rsidP="006A1CF0">
      <w:pPr>
        <w:spacing w:line="600" w:lineRule="exact"/>
        <w:rPr>
          <w:rFonts w:ascii="仿宋_GB2312" w:eastAsia="仿宋_GB2312"/>
          <w:sz w:val="32"/>
          <w:szCs w:val="32"/>
        </w:rPr>
      </w:pPr>
    </w:p>
    <w:p w:rsidR="009572FF" w:rsidRPr="001E1382" w:rsidRDefault="002B62B4" w:rsidP="0063328F">
      <w:pPr>
        <w:pStyle w:val="a9"/>
        <w:numPr>
          <w:ilvl w:val="0"/>
          <w:numId w:val="2"/>
        </w:numPr>
        <w:spacing w:line="600" w:lineRule="exact"/>
        <w:ind w:firstLineChars="0"/>
        <w:outlineLvl w:val="1"/>
        <w:rPr>
          <w:rStyle w:val="2Char"/>
          <w:rFonts w:ascii="黑体" w:eastAsia="黑体" w:hAnsi="黑体"/>
          <w:b w:val="0"/>
        </w:rPr>
      </w:pPr>
      <w:bookmarkStart w:id="51" w:name="_Toc15396605"/>
      <w:bookmarkStart w:id="52" w:name="_Toc15377207"/>
      <w:bookmarkStart w:id="53" w:name="_Toc50746705"/>
      <w:bookmarkStart w:id="54" w:name="_Toc50973124"/>
      <w:r w:rsidRPr="001E1382">
        <w:rPr>
          <w:rFonts w:ascii="黑体" w:eastAsia="黑体" w:hAnsi="黑体" w:hint="eastAsia"/>
          <w:sz w:val="32"/>
          <w:szCs w:val="32"/>
        </w:rPr>
        <w:lastRenderedPageBreak/>
        <w:t>支</w:t>
      </w:r>
      <w:r w:rsidRPr="001E1382">
        <w:rPr>
          <w:rStyle w:val="2Char"/>
          <w:rFonts w:ascii="黑体" w:eastAsia="黑体" w:hAnsi="黑体" w:hint="eastAsia"/>
          <w:b w:val="0"/>
        </w:rPr>
        <w:t>出决算情况说明</w:t>
      </w:r>
      <w:bookmarkEnd w:id="51"/>
      <w:bookmarkEnd w:id="52"/>
      <w:bookmarkEnd w:id="53"/>
      <w:bookmarkEnd w:id="54"/>
    </w:p>
    <w:p w:rsidR="009572FF" w:rsidRPr="001E1382" w:rsidRDefault="002B62B4">
      <w:pPr>
        <w:spacing w:line="600" w:lineRule="exact"/>
        <w:ind w:firstLineChars="200" w:firstLine="640"/>
        <w:outlineLvl w:val="1"/>
        <w:rPr>
          <w:rFonts w:ascii="仿宋" w:eastAsia="仿宋" w:hAnsi="仿宋"/>
          <w:sz w:val="32"/>
          <w:szCs w:val="32"/>
        </w:rPr>
      </w:pPr>
      <w:bookmarkStart w:id="55" w:name="_Toc50746706"/>
      <w:bookmarkStart w:id="56" w:name="_Toc50973125"/>
      <w:r w:rsidRPr="001E1382">
        <w:rPr>
          <w:rFonts w:ascii="仿宋" w:eastAsia="仿宋" w:hAnsi="仿宋"/>
          <w:sz w:val="32"/>
          <w:szCs w:val="32"/>
        </w:rPr>
        <w:t>201</w:t>
      </w:r>
      <w:r w:rsidRPr="001E1382">
        <w:rPr>
          <w:rFonts w:ascii="仿宋" w:eastAsia="仿宋" w:hAnsi="仿宋" w:hint="eastAsia"/>
          <w:sz w:val="32"/>
          <w:szCs w:val="32"/>
        </w:rPr>
        <w:t>9年本年支出合计</w:t>
      </w:r>
      <w:r w:rsidR="003224C9" w:rsidRPr="001E1382">
        <w:rPr>
          <w:rFonts w:ascii="仿宋" w:eastAsia="仿宋" w:hAnsi="仿宋" w:hint="eastAsia"/>
          <w:sz w:val="32"/>
          <w:szCs w:val="32"/>
        </w:rPr>
        <w:t>5807.1018</w:t>
      </w:r>
      <w:r w:rsidRPr="001E1382">
        <w:rPr>
          <w:rFonts w:ascii="仿宋" w:eastAsia="仿宋" w:hAnsi="仿宋" w:hint="eastAsia"/>
          <w:sz w:val="32"/>
          <w:szCs w:val="32"/>
        </w:rPr>
        <w:t>万元，其中：基本支出</w:t>
      </w:r>
      <w:r w:rsidR="003224C9" w:rsidRPr="001E1382">
        <w:rPr>
          <w:rFonts w:ascii="仿宋" w:eastAsia="仿宋" w:hAnsi="仿宋" w:hint="eastAsia"/>
          <w:sz w:val="32"/>
          <w:szCs w:val="32"/>
        </w:rPr>
        <w:t>1396.9812</w:t>
      </w:r>
      <w:r w:rsidRPr="001E1382">
        <w:rPr>
          <w:rFonts w:ascii="仿宋" w:eastAsia="仿宋" w:hAnsi="仿宋" w:hint="eastAsia"/>
          <w:sz w:val="32"/>
          <w:szCs w:val="32"/>
        </w:rPr>
        <w:t>万元，占</w:t>
      </w:r>
      <w:r w:rsidR="003224C9" w:rsidRPr="001E1382">
        <w:rPr>
          <w:rFonts w:ascii="仿宋" w:eastAsia="仿宋" w:hAnsi="仿宋" w:hint="eastAsia"/>
          <w:sz w:val="32"/>
          <w:szCs w:val="32"/>
        </w:rPr>
        <w:t>24</w:t>
      </w:r>
      <w:r w:rsidR="00E52E26" w:rsidRPr="001E1382">
        <w:rPr>
          <w:rFonts w:ascii="仿宋" w:eastAsia="仿宋" w:hAnsi="仿宋" w:hint="eastAsia"/>
          <w:sz w:val="32"/>
          <w:szCs w:val="32"/>
        </w:rPr>
        <w:t>.06</w:t>
      </w:r>
      <w:r w:rsidRPr="001E1382">
        <w:rPr>
          <w:rFonts w:ascii="仿宋" w:eastAsia="仿宋" w:hAnsi="仿宋"/>
          <w:sz w:val="32"/>
          <w:szCs w:val="32"/>
        </w:rPr>
        <w:t>%</w:t>
      </w:r>
      <w:r w:rsidRPr="001E1382">
        <w:rPr>
          <w:rFonts w:ascii="仿宋" w:eastAsia="仿宋" w:hAnsi="仿宋" w:hint="eastAsia"/>
          <w:sz w:val="32"/>
          <w:szCs w:val="32"/>
        </w:rPr>
        <w:t>；项目支出</w:t>
      </w:r>
      <w:r w:rsidR="003224C9" w:rsidRPr="001E1382">
        <w:rPr>
          <w:rFonts w:ascii="仿宋" w:eastAsia="仿宋" w:hAnsi="仿宋" w:hint="eastAsia"/>
          <w:sz w:val="32"/>
          <w:szCs w:val="32"/>
        </w:rPr>
        <w:t>4410.1206</w:t>
      </w:r>
      <w:r w:rsidRPr="001E1382">
        <w:rPr>
          <w:rFonts w:ascii="仿宋" w:eastAsia="仿宋" w:hAnsi="仿宋" w:hint="eastAsia"/>
          <w:sz w:val="32"/>
          <w:szCs w:val="32"/>
        </w:rPr>
        <w:t>万元，占</w:t>
      </w:r>
      <w:r w:rsidR="003224C9" w:rsidRPr="001E1382">
        <w:rPr>
          <w:rFonts w:ascii="仿宋" w:eastAsia="仿宋" w:hAnsi="仿宋" w:hint="eastAsia"/>
          <w:sz w:val="32"/>
          <w:szCs w:val="32"/>
        </w:rPr>
        <w:t>7</w:t>
      </w:r>
      <w:r w:rsidR="00E52E26" w:rsidRPr="001E1382">
        <w:rPr>
          <w:rFonts w:ascii="仿宋" w:eastAsia="仿宋" w:hAnsi="仿宋" w:hint="eastAsia"/>
          <w:sz w:val="32"/>
          <w:szCs w:val="32"/>
        </w:rPr>
        <w:t>5.94</w:t>
      </w:r>
      <w:r w:rsidRPr="001E1382">
        <w:rPr>
          <w:rFonts w:ascii="仿宋" w:eastAsia="仿宋" w:hAnsi="仿宋"/>
          <w:sz w:val="32"/>
          <w:szCs w:val="32"/>
        </w:rPr>
        <w:t>%</w:t>
      </w:r>
      <w:r w:rsidRPr="001E1382">
        <w:rPr>
          <w:rFonts w:ascii="仿宋" w:eastAsia="仿宋" w:hAnsi="仿宋" w:hint="eastAsia"/>
          <w:sz w:val="32"/>
          <w:szCs w:val="32"/>
        </w:rPr>
        <w:t>；上缴上级支出</w:t>
      </w:r>
      <w:r w:rsidR="00E05C94" w:rsidRPr="001E1382">
        <w:rPr>
          <w:rFonts w:ascii="仿宋" w:eastAsia="仿宋" w:hAnsi="仿宋" w:hint="eastAsia"/>
          <w:sz w:val="32"/>
          <w:szCs w:val="32"/>
        </w:rPr>
        <w:t>0</w:t>
      </w:r>
      <w:r w:rsidRPr="001E1382">
        <w:rPr>
          <w:rFonts w:ascii="仿宋" w:eastAsia="仿宋" w:hAnsi="仿宋" w:hint="eastAsia"/>
          <w:sz w:val="32"/>
          <w:szCs w:val="32"/>
        </w:rPr>
        <w:t>万元，占</w:t>
      </w:r>
      <w:r w:rsidR="00E05C94" w:rsidRPr="001E1382">
        <w:rPr>
          <w:rFonts w:ascii="仿宋" w:eastAsia="仿宋" w:hAnsi="仿宋" w:hint="eastAsia"/>
          <w:sz w:val="32"/>
          <w:szCs w:val="32"/>
        </w:rPr>
        <w:t>0</w:t>
      </w:r>
      <w:r w:rsidRPr="001E1382">
        <w:rPr>
          <w:rFonts w:ascii="仿宋" w:eastAsia="仿宋" w:hAnsi="仿宋"/>
          <w:sz w:val="32"/>
          <w:szCs w:val="32"/>
        </w:rPr>
        <w:t>%</w:t>
      </w:r>
      <w:r w:rsidRPr="001E1382">
        <w:rPr>
          <w:rFonts w:ascii="仿宋" w:eastAsia="仿宋" w:hAnsi="仿宋" w:hint="eastAsia"/>
          <w:sz w:val="32"/>
          <w:szCs w:val="32"/>
        </w:rPr>
        <w:t>；经营支出</w:t>
      </w:r>
      <w:r w:rsidR="00E05C94" w:rsidRPr="001E1382">
        <w:rPr>
          <w:rFonts w:ascii="仿宋" w:eastAsia="仿宋" w:hAnsi="仿宋" w:hint="eastAsia"/>
          <w:sz w:val="32"/>
          <w:szCs w:val="32"/>
        </w:rPr>
        <w:t>0</w:t>
      </w:r>
      <w:r w:rsidRPr="001E1382">
        <w:rPr>
          <w:rFonts w:ascii="仿宋" w:eastAsia="仿宋" w:hAnsi="仿宋" w:hint="eastAsia"/>
          <w:sz w:val="32"/>
          <w:szCs w:val="32"/>
        </w:rPr>
        <w:t>万元，占</w:t>
      </w:r>
      <w:r w:rsidR="00E05C94" w:rsidRPr="001E1382">
        <w:rPr>
          <w:rFonts w:ascii="仿宋" w:eastAsia="仿宋" w:hAnsi="仿宋" w:hint="eastAsia"/>
          <w:sz w:val="32"/>
          <w:szCs w:val="32"/>
        </w:rPr>
        <w:t>0</w:t>
      </w:r>
      <w:r w:rsidRPr="001E1382">
        <w:rPr>
          <w:rFonts w:ascii="仿宋" w:eastAsia="仿宋" w:hAnsi="仿宋"/>
          <w:sz w:val="32"/>
          <w:szCs w:val="32"/>
        </w:rPr>
        <w:t>%</w:t>
      </w:r>
      <w:r w:rsidRPr="001E1382">
        <w:rPr>
          <w:rFonts w:ascii="仿宋" w:eastAsia="仿宋" w:hAnsi="仿宋" w:hint="eastAsia"/>
          <w:sz w:val="32"/>
          <w:szCs w:val="32"/>
        </w:rPr>
        <w:t>；对附属单位补助支出</w:t>
      </w:r>
      <w:r w:rsidR="00E05C94" w:rsidRPr="001E1382">
        <w:rPr>
          <w:rFonts w:ascii="仿宋" w:eastAsia="仿宋" w:hAnsi="仿宋" w:hint="eastAsia"/>
          <w:sz w:val="32"/>
          <w:szCs w:val="32"/>
        </w:rPr>
        <w:t>0</w:t>
      </w:r>
      <w:r w:rsidRPr="001E1382">
        <w:rPr>
          <w:rFonts w:ascii="仿宋" w:eastAsia="仿宋" w:hAnsi="仿宋" w:hint="eastAsia"/>
          <w:sz w:val="32"/>
          <w:szCs w:val="32"/>
        </w:rPr>
        <w:t>万元，占</w:t>
      </w:r>
      <w:r w:rsidR="00E05C94" w:rsidRPr="001E1382">
        <w:rPr>
          <w:rFonts w:ascii="仿宋" w:eastAsia="仿宋" w:hAnsi="仿宋" w:hint="eastAsia"/>
          <w:sz w:val="32"/>
          <w:szCs w:val="32"/>
        </w:rPr>
        <w:t>0</w:t>
      </w:r>
      <w:r w:rsidRPr="001E1382">
        <w:rPr>
          <w:rFonts w:ascii="仿宋" w:eastAsia="仿宋" w:hAnsi="仿宋"/>
          <w:sz w:val="32"/>
          <w:szCs w:val="32"/>
        </w:rPr>
        <w:t>%</w:t>
      </w:r>
      <w:r w:rsidRPr="001E1382">
        <w:rPr>
          <w:rFonts w:ascii="仿宋" w:eastAsia="仿宋" w:hAnsi="仿宋" w:hint="eastAsia"/>
          <w:sz w:val="32"/>
          <w:szCs w:val="32"/>
        </w:rPr>
        <w:t>。</w:t>
      </w:r>
      <w:bookmarkEnd w:id="55"/>
      <w:bookmarkEnd w:id="56"/>
    </w:p>
    <w:p w:rsidR="00B15D85" w:rsidRPr="001E1382" w:rsidRDefault="00B15D85" w:rsidP="00A716DA">
      <w:pPr>
        <w:spacing w:line="600" w:lineRule="exact"/>
        <w:outlineLvl w:val="1"/>
        <w:rPr>
          <w:rFonts w:ascii="仿宋" w:eastAsia="仿宋" w:hAnsi="仿宋"/>
          <w:sz w:val="32"/>
          <w:szCs w:val="32"/>
        </w:rPr>
      </w:pPr>
    </w:p>
    <w:p w:rsidR="00B15D85" w:rsidRPr="001E1382" w:rsidRDefault="0090463F" w:rsidP="00B15D85">
      <w:pPr>
        <w:spacing w:line="600" w:lineRule="exact"/>
        <w:jc w:val="center"/>
        <w:rPr>
          <w:rFonts w:ascii="仿宋" w:eastAsia="仿宋" w:hAnsi="仿宋"/>
          <w:sz w:val="32"/>
          <w:szCs w:val="32"/>
        </w:rPr>
      </w:pPr>
      <w:r w:rsidRPr="001E1382">
        <w:rPr>
          <w:rFonts w:ascii="仿宋" w:eastAsia="仿宋" w:hAnsi="仿宋" w:hint="eastAsia"/>
          <w:sz w:val="32"/>
          <w:szCs w:val="32"/>
        </w:rPr>
        <w:t>（图3：支出决算结构图）（饼状图）</w:t>
      </w:r>
    </w:p>
    <w:p w:rsidR="009572FF" w:rsidRPr="001E1382" w:rsidRDefault="00904B16" w:rsidP="00C275CA">
      <w:pPr>
        <w:spacing w:line="600" w:lineRule="exact"/>
        <w:ind w:firstLineChars="200" w:firstLine="420"/>
        <w:rPr>
          <w:rFonts w:ascii="仿宋_GB2312" w:eastAsia="仿宋_GB2312"/>
          <w:sz w:val="32"/>
          <w:szCs w:val="32"/>
        </w:rPr>
      </w:pPr>
      <w:r w:rsidRPr="001E1382">
        <w:rPr>
          <w:noProof/>
        </w:rPr>
        <w:drawing>
          <wp:anchor distT="0" distB="0" distL="114300" distR="114300" simplePos="0" relativeHeight="251660288" behindDoc="0" locked="0" layoutInCell="1" allowOverlap="1">
            <wp:simplePos x="0" y="0"/>
            <wp:positionH relativeFrom="column">
              <wp:posOffset>64770</wp:posOffset>
            </wp:positionH>
            <wp:positionV relativeFrom="paragraph">
              <wp:posOffset>198120</wp:posOffset>
            </wp:positionV>
            <wp:extent cx="4930140" cy="2727960"/>
            <wp:effectExtent l="19050" t="0" r="22860" b="0"/>
            <wp:wrapNone/>
            <wp:docPr id="23"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3600A" w:rsidRPr="001E1382" w:rsidRDefault="0043600A">
      <w:pPr>
        <w:spacing w:line="600" w:lineRule="exact"/>
        <w:ind w:firstLineChars="200" w:firstLine="640"/>
        <w:rPr>
          <w:rFonts w:ascii="仿宋_GB2312" w:eastAsia="仿宋_GB2312"/>
          <w:sz w:val="32"/>
          <w:szCs w:val="32"/>
        </w:rPr>
      </w:pPr>
    </w:p>
    <w:p w:rsidR="0043600A" w:rsidRPr="001E1382" w:rsidRDefault="0043600A">
      <w:pPr>
        <w:spacing w:line="600" w:lineRule="exact"/>
        <w:ind w:firstLineChars="200" w:firstLine="640"/>
        <w:rPr>
          <w:rFonts w:ascii="仿宋_GB2312" w:eastAsia="仿宋_GB2312"/>
          <w:sz w:val="32"/>
          <w:szCs w:val="32"/>
        </w:rPr>
      </w:pPr>
    </w:p>
    <w:p w:rsidR="0043600A" w:rsidRPr="001E1382" w:rsidRDefault="0043600A" w:rsidP="0043600A">
      <w:pPr>
        <w:spacing w:line="600" w:lineRule="exact"/>
        <w:ind w:firstLineChars="200" w:firstLine="640"/>
        <w:rPr>
          <w:rFonts w:ascii="仿宋_GB2312" w:eastAsia="仿宋_GB2312"/>
          <w:sz w:val="32"/>
          <w:szCs w:val="32"/>
        </w:rPr>
      </w:pPr>
    </w:p>
    <w:p w:rsidR="0043600A" w:rsidRPr="001E1382" w:rsidRDefault="0043600A" w:rsidP="0043600A">
      <w:pPr>
        <w:spacing w:line="600" w:lineRule="exact"/>
        <w:ind w:firstLineChars="200" w:firstLine="640"/>
        <w:rPr>
          <w:rFonts w:ascii="仿宋_GB2312" w:eastAsia="仿宋_GB2312"/>
          <w:sz w:val="32"/>
          <w:szCs w:val="32"/>
        </w:rPr>
      </w:pPr>
    </w:p>
    <w:p w:rsidR="0043600A" w:rsidRPr="001E1382" w:rsidRDefault="0043600A" w:rsidP="0043600A">
      <w:pPr>
        <w:spacing w:line="600" w:lineRule="exact"/>
        <w:ind w:firstLineChars="200" w:firstLine="640"/>
        <w:rPr>
          <w:rFonts w:ascii="仿宋_GB2312" w:eastAsia="仿宋_GB2312"/>
          <w:sz w:val="32"/>
          <w:szCs w:val="32"/>
        </w:rPr>
      </w:pPr>
    </w:p>
    <w:p w:rsidR="0043600A" w:rsidRPr="001E1382" w:rsidRDefault="0043600A" w:rsidP="0043600A">
      <w:pPr>
        <w:spacing w:line="600" w:lineRule="exact"/>
        <w:ind w:firstLineChars="200" w:firstLine="640"/>
        <w:rPr>
          <w:rFonts w:ascii="仿宋_GB2312" w:eastAsia="仿宋_GB2312"/>
          <w:sz w:val="32"/>
          <w:szCs w:val="32"/>
        </w:rPr>
      </w:pPr>
    </w:p>
    <w:p w:rsidR="0063328F" w:rsidRPr="001E1382" w:rsidRDefault="008C22AC" w:rsidP="00BC409B">
      <w:pPr>
        <w:spacing w:line="600" w:lineRule="exact"/>
        <w:rPr>
          <w:rFonts w:ascii="仿宋_GB2312" w:eastAsia="仿宋_GB2312"/>
          <w:sz w:val="32"/>
          <w:szCs w:val="32"/>
        </w:rPr>
      </w:pPr>
      <w:r w:rsidRPr="001E1382">
        <w:rPr>
          <w:rFonts w:ascii="仿宋_GB2312" w:eastAsia="仿宋_GB2312" w:hint="eastAsia"/>
          <w:sz w:val="32"/>
          <w:szCs w:val="32"/>
        </w:rPr>
        <w:t xml:space="preserve"> </w:t>
      </w:r>
    </w:p>
    <w:p w:rsidR="009572FF" w:rsidRPr="001E1382" w:rsidRDefault="002B62B4">
      <w:pPr>
        <w:spacing w:line="600" w:lineRule="exact"/>
        <w:ind w:firstLineChars="200" w:firstLine="640"/>
        <w:outlineLvl w:val="1"/>
        <w:rPr>
          <w:rStyle w:val="2Char"/>
          <w:rFonts w:ascii="黑体" w:eastAsia="黑体" w:hAnsi="黑体"/>
          <w:b w:val="0"/>
        </w:rPr>
      </w:pPr>
      <w:bookmarkStart w:id="57" w:name="_Toc15377208"/>
      <w:bookmarkStart w:id="58" w:name="_Toc15396606"/>
      <w:bookmarkStart w:id="59" w:name="_Toc50746707"/>
      <w:bookmarkStart w:id="60" w:name="_Toc50973126"/>
      <w:r w:rsidRPr="001E1382">
        <w:rPr>
          <w:rFonts w:ascii="黑体" w:eastAsia="黑体" w:hAnsi="黑体" w:hint="eastAsia"/>
          <w:sz w:val="32"/>
          <w:szCs w:val="32"/>
        </w:rPr>
        <w:t>四、财</w:t>
      </w:r>
      <w:r w:rsidRPr="001E1382">
        <w:rPr>
          <w:rStyle w:val="2Char"/>
          <w:rFonts w:ascii="黑体" w:eastAsia="黑体" w:hAnsi="黑体" w:hint="eastAsia"/>
          <w:b w:val="0"/>
        </w:rPr>
        <w:t>政拨款收入支出决算总体情况说明</w:t>
      </w:r>
      <w:bookmarkEnd w:id="57"/>
      <w:bookmarkEnd w:id="58"/>
      <w:bookmarkEnd w:id="59"/>
      <w:bookmarkEnd w:id="60"/>
    </w:p>
    <w:p w:rsidR="00B15D85" w:rsidRPr="00A716DA" w:rsidRDefault="002B62B4" w:rsidP="00A716DA">
      <w:pPr>
        <w:spacing w:line="600" w:lineRule="exact"/>
        <w:ind w:firstLine="640"/>
        <w:rPr>
          <w:rFonts w:ascii="仿宋" w:eastAsia="仿宋" w:hAnsi="仿宋"/>
          <w:sz w:val="32"/>
          <w:szCs w:val="32"/>
        </w:rPr>
      </w:pPr>
      <w:r w:rsidRPr="001E1382">
        <w:rPr>
          <w:rFonts w:ascii="仿宋" w:eastAsia="仿宋" w:hAnsi="仿宋"/>
          <w:sz w:val="32"/>
          <w:szCs w:val="32"/>
        </w:rPr>
        <w:t>201</w:t>
      </w:r>
      <w:r w:rsidRPr="001E1382">
        <w:rPr>
          <w:rFonts w:ascii="仿宋" w:eastAsia="仿宋" w:hAnsi="仿宋" w:hint="eastAsia"/>
          <w:sz w:val="32"/>
          <w:szCs w:val="32"/>
        </w:rPr>
        <w:t>9年财政拨款收</w:t>
      </w:r>
      <w:r w:rsidR="008E2739" w:rsidRPr="001E1382">
        <w:rPr>
          <w:rFonts w:ascii="仿宋" w:eastAsia="仿宋" w:hAnsi="仿宋" w:hint="eastAsia"/>
          <w:sz w:val="32"/>
          <w:szCs w:val="32"/>
        </w:rPr>
        <w:t>入3553.4075万元</w:t>
      </w:r>
      <w:r w:rsidRPr="001E1382">
        <w:rPr>
          <w:rFonts w:ascii="仿宋" w:eastAsia="仿宋" w:hAnsi="仿宋" w:hint="eastAsia"/>
          <w:sz w:val="32"/>
          <w:szCs w:val="32"/>
        </w:rPr>
        <w:t>、支</w:t>
      </w:r>
      <w:r w:rsidR="008E2739" w:rsidRPr="001E1382">
        <w:rPr>
          <w:rFonts w:ascii="仿宋" w:eastAsia="仿宋" w:hAnsi="仿宋" w:hint="eastAsia"/>
          <w:sz w:val="32"/>
          <w:szCs w:val="32"/>
        </w:rPr>
        <w:t>出</w:t>
      </w:r>
      <w:r w:rsidRPr="001E1382">
        <w:rPr>
          <w:rFonts w:ascii="仿宋" w:eastAsia="仿宋" w:hAnsi="仿宋" w:hint="eastAsia"/>
          <w:sz w:val="32"/>
          <w:szCs w:val="32"/>
        </w:rPr>
        <w:t>总计</w:t>
      </w:r>
      <w:r w:rsidR="003644F2" w:rsidRPr="001E1382">
        <w:rPr>
          <w:rFonts w:ascii="仿宋" w:eastAsia="仿宋" w:hAnsi="仿宋" w:hint="eastAsia"/>
          <w:sz w:val="32"/>
          <w:szCs w:val="32"/>
        </w:rPr>
        <w:t>5807.1018</w:t>
      </w:r>
      <w:r w:rsidRPr="001E1382">
        <w:rPr>
          <w:rFonts w:ascii="仿宋" w:eastAsia="仿宋" w:hAnsi="仿宋" w:hint="eastAsia"/>
          <w:sz w:val="32"/>
          <w:szCs w:val="32"/>
        </w:rPr>
        <w:t>万元。与</w:t>
      </w:r>
      <w:r w:rsidRPr="001E1382">
        <w:rPr>
          <w:rFonts w:ascii="仿宋" w:eastAsia="仿宋" w:hAnsi="仿宋"/>
          <w:sz w:val="32"/>
          <w:szCs w:val="32"/>
        </w:rPr>
        <w:t>201</w:t>
      </w:r>
      <w:r w:rsidRPr="001E1382">
        <w:rPr>
          <w:rFonts w:ascii="仿宋" w:eastAsia="仿宋" w:hAnsi="仿宋" w:hint="eastAsia"/>
          <w:sz w:val="32"/>
          <w:szCs w:val="32"/>
        </w:rPr>
        <w:t>8年相比，财政拨款收、支总计各</w:t>
      </w:r>
      <w:r w:rsidR="003644F2" w:rsidRPr="001E1382">
        <w:rPr>
          <w:rFonts w:ascii="仿宋" w:eastAsia="仿宋" w:hAnsi="仿宋" w:hint="eastAsia"/>
          <w:sz w:val="32"/>
          <w:szCs w:val="32"/>
        </w:rPr>
        <w:t>减少2832.714万元，增加2609.3387万元</w:t>
      </w:r>
      <w:r w:rsidRPr="001E1382">
        <w:rPr>
          <w:rFonts w:ascii="仿宋" w:eastAsia="仿宋" w:hAnsi="仿宋" w:hint="eastAsia"/>
          <w:sz w:val="32"/>
          <w:szCs w:val="32"/>
        </w:rPr>
        <w:t>。主要变动原因是</w:t>
      </w:r>
      <w:r w:rsidR="003644F2" w:rsidRPr="001E1382">
        <w:rPr>
          <w:rFonts w:ascii="仿宋" w:eastAsia="仿宋" w:hAnsi="仿宋" w:hint="eastAsia"/>
          <w:sz w:val="32"/>
          <w:szCs w:val="32"/>
        </w:rPr>
        <w:t>2019年度上级专项资金收入减少。</w:t>
      </w:r>
      <w:r w:rsidR="00691A49" w:rsidRPr="001E1382">
        <w:rPr>
          <w:rFonts w:ascii="仿宋" w:eastAsia="仿宋" w:hAnsi="仿宋" w:hint="eastAsia"/>
          <w:sz w:val="32"/>
          <w:szCs w:val="32"/>
        </w:rPr>
        <w:t>项目支出增加，其中，</w:t>
      </w:r>
      <w:r w:rsidR="003644F2" w:rsidRPr="001E1382">
        <w:rPr>
          <w:rFonts w:ascii="仿宋" w:eastAsia="仿宋" w:hAnsi="仿宋" w:hint="eastAsia"/>
          <w:sz w:val="32"/>
          <w:szCs w:val="32"/>
        </w:rPr>
        <w:t>餐厨垃圾收运项目于2019年度首次实现2250万元支出，</w:t>
      </w:r>
      <w:r w:rsidR="00691A49" w:rsidRPr="001E1382">
        <w:rPr>
          <w:rFonts w:ascii="仿宋" w:eastAsia="仿宋" w:hAnsi="仿宋" w:hint="eastAsia"/>
          <w:sz w:val="32"/>
          <w:szCs w:val="32"/>
        </w:rPr>
        <w:t>2018年省级财政政府与社会资本合作（PPP）综合补助资金于2019年度实现500万元支出，以上两笔总计增加支出2750万元。</w:t>
      </w:r>
    </w:p>
    <w:p w:rsidR="0063328F" w:rsidRPr="001E1382" w:rsidRDefault="003C45DE" w:rsidP="0090463F">
      <w:pPr>
        <w:spacing w:line="600" w:lineRule="exact"/>
        <w:ind w:firstLine="640"/>
        <w:rPr>
          <w:rFonts w:ascii="仿宋" w:eastAsia="仿宋" w:hAnsi="仿宋"/>
          <w:sz w:val="32"/>
          <w:szCs w:val="32"/>
        </w:rPr>
      </w:pPr>
      <w:r w:rsidRPr="001E1382">
        <w:rPr>
          <w:rFonts w:ascii="仿宋" w:eastAsia="仿宋" w:hAnsi="仿宋" w:hint="eastAsia"/>
          <w:sz w:val="32"/>
          <w:szCs w:val="32"/>
        </w:rPr>
        <w:lastRenderedPageBreak/>
        <w:t>（</w:t>
      </w:r>
      <w:r w:rsidR="0090463F" w:rsidRPr="001E1382">
        <w:rPr>
          <w:rFonts w:ascii="仿宋" w:eastAsia="仿宋" w:hAnsi="仿宋" w:hint="eastAsia"/>
          <w:sz w:val="32"/>
          <w:szCs w:val="32"/>
        </w:rPr>
        <w:t>图4：财政拨款收、支决算总计变动情况）（柱状图）</w:t>
      </w:r>
    </w:p>
    <w:p w:rsidR="00B15D85" w:rsidRPr="001E1382" w:rsidRDefault="00B15D85" w:rsidP="0090463F">
      <w:pPr>
        <w:spacing w:line="600" w:lineRule="exact"/>
        <w:ind w:firstLine="640"/>
        <w:rPr>
          <w:rFonts w:ascii="仿宋" w:eastAsia="仿宋" w:hAnsi="仿宋"/>
          <w:sz w:val="32"/>
          <w:szCs w:val="32"/>
        </w:rPr>
      </w:pPr>
    </w:p>
    <w:p w:rsidR="00B15D85" w:rsidRPr="001E1382" w:rsidRDefault="00B15D85" w:rsidP="0090463F">
      <w:pPr>
        <w:spacing w:line="600" w:lineRule="exact"/>
        <w:ind w:firstLine="640"/>
        <w:rPr>
          <w:rFonts w:ascii="仿宋" w:eastAsia="仿宋" w:hAnsi="仿宋"/>
          <w:sz w:val="32"/>
          <w:szCs w:val="32"/>
        </w:rPr>
      </w:pPr>
      <w:r w:rsidRPr="001E1382">
        <w:rPr>
          <w:rFonts w:ascii="仿宋" w:eastAsia="仿宋" w:hAnsi="仿宋" w:hint="eastAsia"/>
          <w:noProof/>
          <w:sz w:val="32"/>
          <w:szCs w:val="32"/>
        </w:rPr>
        <w:drawing>
          <wp:anchor distT="0" distB="0" distL="114300" distR="114300" simplePos="0" relativeHeight="251686912" behindDoc="0" locked="0" layoutInCell="1" allowOverlap="1">
            <wp:simplePos x="0" y="0"/>
            <wp:positionH relativeFrom="column">
              <wp:posOffset>15240</wp:posOffset>
            </wp:positionH>
            <wp:positionV relativeFrom="paragraph">
              <wp:posOffset>19050</wp:posOffset>
            </wp:positionV>
            <wp:extent cx="5391150" cy="2914650"/>
            <wp:effectExtent l="19050" t="0" r="0" b="0"/>
            <wp:wrapNone/>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15D85" w:rsidRPr="001E1382" w:rsidRDefault="00B15D85" w:rsidP="0090463F">
      <w:pPr>
        <w:spacing w:line="600" w:lineRule="exact"/>
        <w:ind w:firstLine="640"/>
        <w:rPr>
          <w:rFonts w:ascii="仿宋" w:eastAsia="仿宋" w:hAnsi="仿宋"/>
          <w:sz w:val="32"/>
          <w:szCs w:val="32"/>
        </w:rPr>
      </w:pPr>
    </w:p>
    <w:p w:rsidR="00B15D85" w:rsidRPr="001E1382" w:rsidRDefault="00B15D85" w:rsidP="0090463F">
      <w:pPr>
        <w:spacing w:line="600" w:lineRule="exact"/>
        <w:ind w:firstLine="640"/>
        <w:rPr>
          <w:rFonts w:ascii="仿宋" w:eastAsia="仿宋" w:hAnsi="仿宋"/>
          <w:sz w:val="32"/>
          <w:szCs w:val="32"/>
        </w:rPr>
      </w:pPr>
    </w:p>
    <w:p w:rsidR="00B15D85" w:rsidRPr="001E1382" w:rsidRDefault="00B15D85" w:rsidP="0090463F">
      <w:pPr>
        <w:spacing w:line="600" w:lineRule="exact"/>
        <w:ind w:firstLine="640"/>
        <w:rPr>
          <w:rFonts w:ascii="仿宋" w:eastAsia="仿宋" w:hAnsi="仿宋"/>
          <w:sz w:val="32"/>
          <w:szCs w:val="32"/>
        </w:rPr>
      </w:pPr>
    </w:p>
    <w:p w:rsidR="00B15D85" w:rsidRPr="001E1382" w:rsidRDefault="00B15D85" w:rsidP="0090463F">
      <w:pPr>
        <w:spacing w:line="600" w:lineRule="exact"/>
        <w:ind w:firstLine="640"/>
        <w:rPr>
          <w:rFonts w:ascii="仿宋" w:eastAsia="仿宋" w:hAnsi="仿宋"/>
          <w:sz w:val="32"/>
          <w:szCs w:val="32"/>
        </w:rPr>
      </w:pPr>
    </w:p>
    <w:p w:rsidR="00B15D85" w:rsidRPr="001E1382" w:rsidRDefault="00B15D85" w:rsidP="0090463F">
      <w:pPr>
        <w:spacing w:line="600" w:lineRule="exact"/>
        <w:ind w:firstLine="640"/>
        <w:rPr>
          <w:rFonts w:ascii="仿宋" w:eastAsia="仿宋" w:hAnsi="仿宋"/>
          <w:b/>
          <w:sz w:val="32"/>
          <w:szCs w:val="32"/>
        </w:rPr>
      </w:pPr>
    </w:p>
    <w:p w:rsidR="00B15D85" w:rsidRPr="001E1382" w:rsidRDefault="00B15D85" w:rsidP="0090463F">
      <w:pPr>
        <w:spacing w:line="600" w:lineRule="exact"/>
        <w:ind w:firstLine="640"/>
        <w:rPr>
          <w:rFonts w:ascii="黑体" w:eastAsia="黑体" w:hAnsi="黑体"/>
          <w:sz w:val="32"/>
          <w:szCs w:val="32"/>
        </w:rPr>
      </w:pPr>
      <w:bookmarkStart w:id="61" w:name="_Toc15396607"/>
      <w:bookmarkStart w:id="62" w:name="_Toc15377209"/>
    </w:p>
    <w:p w:rsidR="00B15D85" w:rsidRPr="001E1382" w:rsidRDefault="00B15D85" w:rsidP="0090463F">
      <w:pPr>
        <w:spacing w:line="600" w:lineRule="exact"/>
        <w:ind w:firstLine="640"/>
        <w:rPr>
          <w:rFonts w:ascii="黑体" w:eastAsia="黑体" w:hAnsi="黑体"/>
          <w:sz w:val="32"/>
          <w:szCs w:val="32"/>
        </w:rPr>
      </w:pPr>
    </w:p>
    <w:p w:rsidR="00B15D85" w:rsidRPr="001E1382" w:rsidRDefault="00B15D85" w:rsidP="0090463F">
      <w:pPr>
        <w:spacing w:line="600" w:lineRule="exact"/>
        <w:ind w:firstLine="640"/>
        <w:rPr>
          <w:rFonts w:ascii="黑体" w:eastAsia="黑体" w:hAnsi="黑体"/>
          <w:sz w:val="32"/>
          <w:szCs w:val="32"/>
        </w:rPr>
      </w:pPr>
    </w:p>
    <w:p w:rsidR="009572FF" w:rsidRPr="001E1382" w:rsidRDefault="002B62B4" w:rsidP="0090463F">
      <w:pPr>
        <w:spacing w:line="600" w:lineRule="exact"/>
        <w:ind w:firstLine="640"/>
        <w:rPr>
          <w:rStyle w:val="2Char"/>
          <w:rFonts w:ascii="仿宋" w:eastAsia="仿宋" w:hAnsi="仿宋" w:cs="Times New Roman"/>
          <w:bCs w:val="0"/>
        </w:rPr>
      </w:pPr>
      <w:r w:rsidRPr="001E1382">
        <w:rPr>
          <w:rFonts w:ascii="黑体" w:eastAsia="黑体" w:hAnsi="黑体" w:hint="eastAsia"/>
          <w:sz w:val="32"/>
          <w:szCs w:val="32"/>
        </w:rPr>
        <w:t>五、</w:t>
      </w:r>
      <w:r w:rsidRPr="001E1382">
        <w:rPr>
          <w:rFonts w:ascii="黑体" w:eastAsia="黑体" w:hAnsi="黑体" w:hint="eastAsia"/>
          <w:b/>
          <w:sz w:val="32"/>
          <w:szCs w:val="32"/>
        </w:rPr>
        <w:t>一</w:t>
      </w:r>
      <w:r w:rsidRPr="001E1382">
        <w:rPr>
          <w:rStyle w:val="2Char"/>
          <w:rFonts w:ascii="黑体" w:eastAsia="黑体" w:hAnsi="黑体" w:hint="eastAsia"/>
          <w:b w:val="0"/>
        </w:rPr>
        <w:t>般公共预算财政拨款支出决算情况说明</w:t>
      </w:r>
      <w:bookmarkEnd w:id="61"/>
      <w:bookmarkEnd w:id="62"/>
    </w:p>
    <w:p w:rsidR="009572FF" w:rsidRPr="001E1382" w:rsidRDefault="002B62B4">
      <w:pPr>
        <w:spacing w:line="600" w:lineRule="exact"/>
        <w:ind w:firstLineChars="200" w:firstLine="643"/>
        <w:outlineLvl w:val="2"/>
        <w:rPr>
          <w:rFonts w:ascii="黑体" w:eastAsia="黑体" w:hAnsi="黑体"/>
          <w:b/>
          <w:sz w:val="32"/>
          <w:szCs w:val="32"/>
        </w:rPr>
      </w:pPr>
      <w:bookmarkStart w:id="63" w:name="_Toc15377210"/>
      <w:bookmarkStart w:id="64" w:name="_Toc50746708"/>
      <w:bookmarkStart w:id="65" w:name="_Toc50973127"/>
      <w:r w:rsidRPr="001E1382">
        <w:rPr>
          <w:rFonts w:ascii="黑体" w:eastAsia="黑体" w:hAnsi="黑体" w:hint="eastAsia"/>
          <w:b/>
          <w:sz w:val="32"/>
          <w:szCs w:val="32"/>
        </w:rPr>
        <w:t>（一）一般公共预算财政拨款支出决算总体情况</w:t>
      </w:r>
      <w:bookmarkEnd w:id="63"/>
      <w:bookmarkEnd w:id="64"/>
      <w:bookmarkEnd w:id="65"/>
    </w:p>
    <w:p w:rsidR="00B27B84" w:rsidRPr="001E1382" w:rsidRDefault="002B62B4">
      <w:pPr>
        <w:spacing w:line="600" w:lineRule="exact"/>
        <w:ind w:firstLineChars="200" w:firstLine="640"/>
        <w:rPr>
          <w:rFonts w:ascii="仿宋" w:eastAsia="仿宋" w:hAnsi="仿宋"/>
          <w:sz w:val="32"/>
          <w:szCs w:val="32"/>
        </w:rPr>
      </w:pPr>
      <w:r w:rsidRPr="001E1382">
        <w:rPr>
          <w:rFonts w:ascii="仿宋" w:eastAsia="仿宋" w:hAnsi="仿宋"/>
          <w:sz w:val="32"/>
          <w:szCs w:val="32"/>
        </w:rPr>
        <w:t>201</w:t>
      </w:r>
      <w:r w:rsidRPr="001E1382">
        <w:rPr>
          <w:rFonts w:ascii="仿宋" w:eastAsia="仿宋" w:hAnsi="仿宋" w:hint="eastAsia"/>
          <w:sz w:val="32"/>
          <w:szCs w:val="32"/>
        </w:rPr>
        <w:t>9年一般公共预算财政拨款支出</w:t>
      </w:r>
      <w:r w:rsidR="00C57FA5" w:rsidRPr="001E1382">
        <w:rPr>
          <w:rFonts w:ascii="仿宋" w:eastAsia="仿宋" w:hAnsi="仿宋" w:hint="eastAsia"/>
          <w:sz w:val="32"/>
          <w:szCs w:val="32"/>
        </w:rPr>
        <w:t>5807.1018</w:t>
      </w:r>
      <w:r w:rsidRPr="001E1382">
        <w:rPr>
          <w:rFonts w:ascii="仿宋" w:eastAsia="仿宋" w:hAnsi="仿宋" w:hint="eastAsia"/>
          <w:sz w:val="32"/>
          <w:szCs w:val="32"/>
        </w:rPr>
        <w:t>万元，占本年支出合计的</w:t>
      </w:r>
      <w:r w:rsidR="00C57FA5" w:rsidRPr="001E1382">
        <w:rPr>
          <w:rFonts w:ascii="仿宋" w:eastAsia="仿宋" w:hAnsi="仿宋" w:hint="eastAsia"/>
          <w:sz w:val="32"/>
          <w:szCs w:val="32"/>
        </w:rPr>
        <w:t>100</w:t>
      </w:r>
      <w:r w:rsidRPr="001E1382">
        <w:rPr>
          <w:rFonts w:ascii="仿宋" w:eastAsia="仿宋" w:hAnsi="仿宋"/>
          <w:sz w:val="32"/>
          <w:szCs w:val="32"/>
        </w:rPr>
        <w:t>%</w:t>
      </w:r>
      <w:r w:rsidRPr="001E1382">
        <w:rPr>
          <w:rFonts w:ascii="仿宋" w:eastAsia="仿宋" w:hAnsi="仿宋" w:hint="eastAsia"/>
          <w:sz w:val="32"/>
          <w:szCs w:val="32"/>
        </w:rPr>
        <w:t>。与</w:t>
      </w:r>
      <w:r w:rsidRPr="001E1382">
        <w:rPr>
          <w:rFonts w:ascii="仿宋" w:eastAsia="仿宋" w:hAnsi="仿宋"/>
          <w:sz w:val="32"/>
          <w:szCs w:val="32"/>
        </w:rPr>
        <w:t>201</w:t>
      </w:r>
      <w:r w:rsidRPr="001E1382">
        <w:rPr>
          <w:rFonts w:ascii="仿宋" w:eastAsia="仿宋" w:hAnsi="仿宋" w:hint="eastAsia"/>
          <w:sz w:val="32"/>
          <w:szCs w:val="32"/>
        </w:rPr>
        <w:t>8年相比，一般公共预算财政拨款增加</w:t>
      </w:r>
      <w:r w:rsidR="00691A49" w:rsidRPr="001E1382">
        <w:rPr>
          <w:rFonts w:ascii="仿宋" w:eastAsia="仿宋" w:hAnsi="仿宋" w:hint="eastAsia"/>
          <w:sz w:val="32"/>
          <w:szCs w:val="32"/>
        </w:rPr>
        <w:t>2609.3387</w:t>
      </w:r>
      <w:r w:rsidRPr="001E1382">
        <w:rPr>
          <w:rFonts w:ascii="仿宋" w:eastAsia="仿宋" w:hAnsi="仿宋" w:hint="eastAsia"/>
          <w:sz w:val="32"/>
          <w:szCs w:val="32"/>
        </w:rPr>
        <w:t>万元，增长</w:t>
      </w:r>
      <w:r w:rsidR="00E27AF9" w:rsidRPr="001E1382">
        <w:rPr>
          <w:rFonts w:ascii="仿宋" w:eastAsia="仿宋" w:hAnsi="仿宋" w:hint="eastAsia"/>
          <w:sz w:val="32"/>
          <w:szCs w:val="32"/>
        </w:rPr>
        <w:t>81.</w:t>
      </w:r>
      <w:r w:rsidR="00691A49" w:rsidRPr="001E1382">
        <w:rPr>
          <w:rFonts w:ascii="仿宋" w:eastAsia="仿宋" w:hAnsi="仿宋" w:hint="eastAsia"/>
          <w:sz w:val="32"/>
          <w:szCs w:val="32"/>
        </w:rPr>
        <w:t>6</w:t>
      </w:r>
      <w:r w:rsidRPr="001E1382">
        <w:rPr>
          <w:rFonts w:ascii="仿宋" w:eastAsia="仿宋" w:hAnsi="仿宋"/>
          <w:sz w:val="32"/>
          <w:szCs w:val="32"/>
        </w:rPr>
        <w:t>%</w:t>
      </w:r>
      <w:r w:rsidRPr="001E1382">
        <w:rPr>
          <w:rFonts w:ascii="仿宋" w:eastAsia="仿宋" w:hAnsi="仿宋" w:hint="eastAsia"/>
          <w:sz w:val="32"/>
          <w:szCs w:val="32"/>
        </w:rPr>
        <w:t>。</w:t>
      </w:r>
    </w:p>
    <w:p w:rsidR="00691A49" w:rsidRPr="001E1382" w:rsidRDefault="002B62B4" w:rsidP="00691A49">
      <w:pPr>
        <w:spacing w:line="600" w:lineRule="exact"/>
        <w:ind w:firstLineChars="200" w:firstLine="640"/>
        <w:rPr>
          <w:rFonts w:ascii="仿宋" w:eastAsia="仿宋" w:hAnsi="仿宋"/>
          <w:sz w:val="32"/>
          <w:szCs w:val="32"/>
        </w:rPr>
      </w:pPr>
      <w:r w:rsidRPr="001E1382">
        <w:rPr>
          <w:rFonts w:ascii="仿宋" w:eastAsia="仿宋" w:hAnsi="仿宋" w:hint="eastAsia"/>
          <w:sz w:val="32"/>
          <w:szCs w:val="32"/>
        </w:rPr>
        <w:t>主要变动原因是</w:t>
      </w:r>
      <w:r w:rsidR="00691A49" w:rsidRPr="001E1382">
        <w:rPr>
          <w:rFonts w:ascii="仿宋" w:eastAsia="仿宋" w:hAnsi="仿宋" w:hint="eastAsia"/>
          <w:sz w:val="32"/>
          <w:szCs w:val="32"/>
        </w:rPr>
        <w:t>一般公共预算财政拨款</w:t>
      </w:r>
      <w:r w:rsidR="00E27AF9" w:rsidRPr="001E1382">
        <w:rPr>
          <w:rFonts w:ascii="仿宋" w:eastAsia="仿宋" w:hAnsi="仿宋" w:hint="eastAsia"/>
          <w:sz w:val="32"/>
          <w:szCs w:val="32"/>
        </w:rPr>
        <w:t>项目支出增加，</w:t>
      </w:r>
      <w:r w:rsidR="00691A49" w:rsidRPr="001E1382">
        <w:rPr>
          <w:rFonts w:ascii="仿宋" w:eastAsia="仿宋" w:hAnsi="仿宋" w:hint="eastAsia"/>
          <w:sz w:val="32"/>
          <w:szCs w:val="32"/>
        </w:rPr>
        <w:t>其中，</w:t>
      </w:r>
      <w:r w:rsidR="006B3A39" w:rsidRPr="001E1382">
        <w:rPr>
          <w:rFonts w:ascii="仿宋" w:eastAsia="仿宋" w:hAnsi="仿宋" w:hint="eastAsia"/>
          <w:sz w:val="32"/>
          <w:szCs w:val="32"/>
        </w:rPr>
        <w:t>餐厨垃圾收运项目于2019年度首次实现2250万元支出，2018年省级财政政府与社会资本合作（PPP）综合补助资金于2019年度实现500万元支出，以上两笔总计增加支出2750万元。</w:t>
      </w:r>
    </w:p>
    <w:p w:rsidR="0090463F" w:rsidRPr="001E1382" w:rsidRDefault="0090463F" w:rsidP="00691A49">
      <w:pPr>
        <w:spacing w:line="600" w:lineRule="exact"/>
        <w:ind w:firstLineChars="200" w:firstLine="640"/>
        <w:rPr>
          <w:rFonts w:ascii="仿宋" w:eastAsia="仿宋" w:hAnsi="仿宋"/>
          <w:sz w:val="32"/>
          <w:szCs w:val="32"/>
        </w:rPr>
      </w:pPr>
    </w:p>
    <w:p w:rsidR="0090463F" w:rsidRPr="001E1382" w:rsidRDefault="0090463F" w:rsidP="00691A49">
      <w:pPr>
        <w:spacing w:line="600" w:lineRule="exact"/>
        <w:ind w:firstLineChars="200" w:firstLine="640"/>
        <w:rPr>
          <w:rFonts w:ascii="仿宋" w:eastAsia="仿宋" w:hAnsi="仿宋"/>
          <w:sz w:val="32"/>
          <w:szCs w:val="32"/>
        </w:rPr>
      </w:pPr>
    </w:p>
    <w:p w:rsidR="00CC5120" w:rsidRPr="001E1382" w:rsidRDefault="00CC5120" w:rsidP="00CC5120">
      <w:pPr>
        <w:spacing w:line="600" w:lineRule="exact"/>
        <w:rPr>
          <w:rFonts w:ascii="仿宋" w:eastAsia="仿宋" w:hAnsi="仿宋"/>
          <w:sz w:val="32"/>
          <w:szCs w:val="32"/>
        </w:rPr>
      </w:pPr>
      <w:r w:rsidRPr="001E1382">
        <w:rPr>
          <w:rFonts w:ascii="仿宋" w:eastAsia="仿宋" w:hAnsi="仿宋" w:hint="eastAsia"/>
          <w:sz w:val="32"/>
          <w:szCs w:val="32"/>
        </w:rPr>
        <w:lastRenderedPageBreak/>
        <w:t>（图5：一般公共预算财政拨款支出决算变动情况）（柱状图）</w:t>
      </w:r>
    </w:p>
    <w:p w:rsidR="009572FF" w:rsidRPr="001E1382" w:rsidRDefault="00A716DA" w:rsidP="00CC5120">
      <w:pPr>
        <w:spacing w:line="60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5408" behindDoc="0" locked="0" layoutInCell="1" allowOverlap="1">
            <wp:simplePos x="0" y="0"/>
            <wp:positionH relativeFrom="column">
              <wp:posOffset>19050</wp:posOffset>
            </wp:positionH>
            <wp:positionV relativeFrom="paragraph">
              <wp:posOffset>320040</wp:posOffset>
            </wp:positionV>
            <wp:extent cx="5277485" cy="3093720"/>
            <wp:effectExtent l="19050" t="0" r="18415" b="0"/>
            <wp:wrapNone/>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CA0A8F" w:rsidRPr="001E1382" w:rsidRDefault="00CA0A8F">
      <w:pPr>
        <w:spacing w:line="600" w:lineRule="exact"/>
        <w:ind w:firstLineChars="200" w:firstLine="640"/>
        <w:rPr>
          <w:rFonts w:ascii="仿宋" w:eastAsia="仿宋" w:hAnsi="仿宋"/>
          <w:sz w:val="32"/>
          <w:szCs w:val="32"/>
        </w:rPr>
      </w:pPr>
    </w:p>
    <w:p w:rsidR="00CA0A8F" w:rsidRPr="001E1382" w:rsidRDefault="00CA0A8F">
      <w:pPr>
        <w:spacing w:line="600" w:lineRule="exact"/>
        <w:ind w:firstLineChars="200" w:firstLine="640"/>
        <w:rPr>
          <w:rFonts w:ascii="仿宋" w:eastAsia="仿宋" w:hAnsi="仿宋"/>
          <w:sz w:val="32"/>
          <w:szCs w:val="32"/>
        </w:rPr>
      </w:pPr>
    </w:p>
    <w:p w:rsidR="00CA0A8F" w:rsidRPr="001E1382" w:rsidRDefault="00CA0A8F">
      <w:pPr>
        <w:spacing w:line="600" w:lineRule="exact"/>
        <w:ind w:firstLineChars="200" w:firstLine="640"/>
        <w:rPr>
          <w:rFonts w:ascii="仿宋" w:eastAsia="仿宋" w:hAnsi="仿宋"/>
          <w:sz w:val="32"/>
          <w:szCs w:val="32"/>
        </w:rPr>
      </w:pPr>
    </w:p>
    <w:p w:rsidR="00CA0A8F" w:rsidRPr="001E1382" w:rsidRDefault="00CA0A8F">
      <w:pPr>
        <w:spacing w:line="600" w:lineRule="exact"/>
        <w:ind w:firstLineChars="200" w:firstLine="640"/>
        <w:rPr>
          <w:rFonts w:ascii="仿宋" w:eastAsia="仿宋" w:hAnsi="仿宋"/>
          <w:sz w:val="32"/>
          <w:szCs w:val="32"/>
        </w:rPr>
      </w:pPr>
    </w:p>
    <w:p w:rsidR="00CA0A8F" w:rsidRPr="001E1382" w:rsidRDefault="00CA0A8F">
      <w:pPr>
        <w:spacing w:line="600" w:lineRule="exact"/>
        <w:ind w:firstLineChars="200" w:firstLine="640"/>
        <w:rPr>
          <w:rFonts w:ascii="仿宋" w:eastAsia="仿宋" w:hAnsi="仿宋"/>
          <w:sz w:val="32"/>
          <w:szCs w:val="32"/>
        </w:rPr>
      </w:pPr>
    </w:p>
    <w:p w:rsidR="00CA0A8F" w:rsidRPr="001E1382" w:rsidRDefault="00CA0A8F">
      <w:pPr>
        <w:spacing w:line="600" w:lineRule="exact"/>
        <w:ind w:firstLineChars="200" w:firstLine="640"/>
        <w:rPr>
          <w:rFonts w:ascii="仿宋" w:eastAsia="仿宋" w:hAnsi="仿宋"/>
          <w:sz w:val="32"/>
          <w:szCs w:val="32"/>
        </w:rPr>
      </w:pPr>
    </w:p>
    <w:p w:rsidR="00CA0A8F" w:rsidRPr="001E1382" w:rsidRDefault="00CA0A8F">
      <w:pPr>
        <w:spacing w:line="600" w:lineRule="exact"/>
        <w:ind w:firstLineChars="200" w:firstLine="640"/>
        <w:rPr>
          <w:rFonts w:ascii="仿宋" w:eastAsia="仿宋" w:hAnsi="仿宋"/>
          <w:sz w:val="32"/>
          <w:szCs w:val="32"/>
        </w:rPr>
      </w:pPr>
    </w:p>
    <w:p w:rsidR="009572FF" w:rsidRPr="001E1382" w:rsidRDefault="002B62B4" w:rsidP="00CC5120">
      <w:pPr>
        <w:spacing w:line="600" w:lineRule="exact"/>
        <w:ind w:firstLineChars="150" w:firstLine="482"/>
        <w:outlineLvl w:val="2"/>
        <w:rPr>
          <w:rFonts w:ascii="黑体" w:eastAsia="黑体" w:hAnsi="黑体"/>
          <w:b/>
          <w:sz w:val="32"/>
          <w:szCs w:val="32"/>
        </w:rPr>
      </w:pPr>
      <w:bookmarkStart w:id="66" w:name="_Toc15377211"/>
      <w:bookmarkStart w:id="67" w:name="_Toc50746709"/>
      <w:bookmarkStart w:id="68" w:name="_Toc50973128"/>
      <w:r w:rsidRPr="001E1382">
        <w:rPr>
          <w:rFonts w:ascii="黑体" w:eastAsia="黑体" w:hAnsi="黑体" w:hint="eastAsia"/>
          <w:b/>
          <w:sz w:val="32"/>
          <w:szCs w:val="32"/>
        </w:rPr>
        <w:t>（二）一般公共预算财政拨款支出决算结构情况</w:t>
      </w:r>
      <w:bookmarkEnd w:id="66"/>
      <w:bookmarkEnd w:id="67"/>
      <w:bookmarkEnd w:id="68"/>
    </w:p>
    <w:p w:rsidR="00A716DA" w:rsidRDefault="00A716DA">
      <w:pPr>
        <w:spacing w:line="600" w:lineRule="exact"/>
        <w:ind w:firstLine="640"/>
        <w:rPr>
          <w:rFonts w:ascii="仿宋" w:eastAsia="仿宋" w:hAnsi="仿宋"/>
          <w:sz w:val="32"/>
          <w:szCs w:val="32"/>
        </w:rPr>
      </w:pPr>
    </w:p>
    <w:p w:rsidR="00A079A8" w:rsidRPr="00A079A8" w:rsidRDefault="00A079A8" w:rsidP="00A079A8">
      <w:pPr>
        <w:spacing w:line="600" w:lineRule="exact"/>
        <w:ind w:firstLineChars="200" w:firstLine="643"/>
        <w:outlineLvl w:val="2"/>
        <w:rPr>
          <w:rFonts w:ascii="仿宋_GB2312" w:eastAsia="仿宋_GB2312" w:hAnsi="仿宋"/>
          <w:b/>
          <w:color w:val="000000" w:themeColor="text1"/>
          <w:sz w:val="32"/>
          <w:szCs w:val="32"/>
        </w:rPr>
      </w:pPr>
      <w:r w:rsidRPr="00E52843">
        <w:rPr>
          <w:rFonts w:ascii="仿宋_GB2312" w:eastAsia="仿宋_GB2312" w:hAnsi="仿宋" w:hint="eastAsia"/>
          <w:b/>
          <w:color w:val="000000" w:themeColor="text1"/>
          <w:sz w:val="32"/>
          <w:szCs w:val="32"/>
        </w:rPr>
        <w:t>（二）一般公共预算财政拨款支出决算结构情况</w:t>
      </w:r>
    </w:p>
    <w:p w:rsidR="009572FF" w:rsidRPr="001E1382" w:rsidRDefault="002B62B4">
      <w:pPr>
        <w:spacing w:line="600" w:lineRule="exact"/>
        <w:ind w:firstLine="640"/>
        <w:rPr>
          <w:rFonts w:ascii="仿宋" w:eastAsia="仿宋" w:hAnsi="仿宋"/>
          <w:b/>
          <w:sz w:val="32"/>
          <w:szCs w:val="32"/>
        </w:rPr>
      </w:pPr>
      <w:r w:rsidRPr="001E1382">
        <w:rPr>
          <w:rFonts w:ascii="仿宋" w:eastAsia="仿宋" w:hAnsi="仿宋"/>
          <w:sz w:val="32"/>
          <w:szCs w:val="32"/>
        </w:rPr>
        <w:t>201</w:t>
      </w:r>
      <w:r w:rsidRPr="001E1382">
        <w:rPr>
          <w:rFonts w:ascii="仿宋" w:eastAsia="仿宋" w:hAnsi="仿宋" w:hint="eastAsia"/>
          <w:sz w:val="32"/>
          <w:szCs w:val="32"/>
        </w:rPr>
        <w:t>9年一般公共预算财政拨款支出</w:t>
      </w:r>
      <w:r w:rsidR="00644B0E" w:rsidRPr="001E1382">
        <w:rPr>
          <w:rFonts w:ascii="仿宋" w:eastAsia="仿宋" w:hAnsi="仿宋" w:hint="eastAsia"/>
          <w:sz w:val="32"/>
          <w:szCs w:val="32"/>
        </w:rPr>
        <w:t>5807.1018</w:t>
      </w:r>
      <w:r w:rsidRPr="001E1382">
        <w:rPr>
          <w:rFonts w:ascii="仿宋" w:eastAsia="仿宋" w:hAnsi="仿宋" w:hint="eastAsia"/>
          <w:sz w:val="32"/>
          <w:szCs w:val="32"/>
        </w:rPr>
        <w:t>万元，主要用于以下方面</w:t>
      </w:r>
      <w:r w:rsidRPr="001E1382">
        <w:rPr>
          <w:rFonts w:ascii="仿宋" w:eastAsia="仿宋" w:hAnsi="仿宋"/>
          <w:sz w:val="32"/>
          <w:szCs w:val="32"/>
        </w:rPr>
        <w:t>:</w:t>
      </w:r>
      <w:r w:rsidRPr="001E1382">
        <w:rPr>
          <w:rFonts w:ascii="仿宋" w:eastAsia="仿宋" w:hAnsi="仿宋" w:hint="eastAsia"/>
          <w:b/>
          <w:sz w:val="32"/>
          <w:szCs w:val="32"/>
        </w:rPr>
        <w:t>社会保障和就业（类）</w:t>
      </w:r>
      <w:r w:rsidRPr="001E1382">
        <w:rPr>
          <w:rFonts w:ascii="仿宋" w:eastAsia="仿宋" w:hAnsi="仿宋" w:hint="eastAsia"/>
          <w:sz w:val="32"/>
          <w:szCs w:val="32"/>
        </w:rPr>
        <w:t>支出</w:t>
      </w:r>
      <w:r w:rsidR="00644B0E" w:rsidRPr="001E1382">
        <w:rPr>
          <w:rFonts w:ascii="仿宋" w:eastAsia="仿宋" w:hAnsi="仿宋" w:hint="eastAsia"/>
          <w:sz w:val="32"/>
          <w:szCs w:val="32"/>
        </w:rPr>
        <w:t>132.931</w:t>
      </w:r>
      <w:r w:rsidRPr="001E1382">
        <w:rPr>
          <w:rFonts w:ascii="仿宋" w:eastAsia="仿宋" w:hAnsi="仿宋" w:hint="eastAsia"/>
          <w:sz w:val="32"/>
          <w:szCs w:val="32"/>
        </w:rPr>
        <w:t>万元，占2.29</w:t>
      </w:r>
      <w:r w:rsidRPr="001E1382">
        <w:rPr>
          <w:rFonts w:ascii="仿宋" w:eastAsia="仿宋" w:hAnsi="仿宋"/>
          <w:sz w:val="32"/>
          <w:szCs w:val="32"/>
        </w:rPr>
        <w:t>%</w:t>
      </w:r>
      <w:r w:rsidRPr="001E1382">
        <w:rPr>
          <w:rFonts w:ascii="仿宋" w:eastAsia="仿宋" w:hAnsi="仿宋" w:hint="eastAsia"/>
          <w:sz w:val="32"/>
          <w:szCs w:val="32"/>
        </w:rPr>
        <w:t>；</w:t>
      </w:r>
      <w:r w:rsidRPr="001E1382">
        <w:rPr>
          <w:rFonts w:ascii="仿宋" w:eastAsia="仿宋" w:hAnsi="仿宋" w:hint="eastAsia"/>
          <w:b/>
          <w:bCs/>
          <w:sz w:val="32"/>
          <w:szCs w:val="32"/>
        </w:rPr>
        <w:t>卫生健康支出</w:t>
      </w:r>
      <w:r w:rsidR="00644B0E" w:rsidRPr="001E1382">
        <w:rPr>
          <w:rFonts w:ascii="仿宋" w:eastAsia="仿宋" w:hAnsi="仿宋" w:hint="eastAsia"/>
          <w:b/>
          <w:sz w:val="32"/>
          <w:szCs w:val="32"/>
        </w:rPr>
        <w:t>（类）</w:t>
      </w:r>
      <w:r w:rsidR="00644B0E" w:rsidRPr="001E1382">
        <w:rPr>
          <w:rFonts w:ascii="仿宋" w:eastAsia="仿宋" w:hAnsi="仿宋" w:hint="eastAsia"/>
          <w:sz w:val="32"/>
          <w:szCs w:val="32"/>
        </w:rPr>
        <w:t>52.287</w:t>
      </w:r>
      <w:r w:rsidR="00691A49" w:rsidRPr="001E1382">
        <w:rPr>
          <w:rFonts w:ascii="仿宋" w:eastAsia="仿宋" w:hAnsi="仿宋" w:hint="eastAsia"/>
          <w:sz w:val="32"/>
          <w:szCs w:val="32"/>
        </w:rPr>
        <w:t>7</w:t>
      </w:r>
      <w:r w:rsidRPr="001E1382">
        <w:rPr>
          <w:rFonts w:ascii="仿宋" w:eastAsia="仿宋" w:hAnsi="仿宋" w:hint="eastAsia"/>
          <w:sz w:val="32"/>
          <w:szCs w:val="32"/>
        </w:rPr>
        <w:t>万元，占0.9</w:t>
      </w:r>
      <w:r w:rsidRPr="001E1382">
        <w:rPr>
          <w:rFonts w:ascii="仿宋" w:eastAsia="仿宋" w:hAnsi="仿宋"/>
          <w:sz w:val="32"/>
          <w:szCs w:val="32"/>
        </w:rPr>
        <w:t>%</w:t>
      </w:r>
      <w:r w:rsidRPr="001E1382">
        <w:rPr>
          <w:rFonts w:ascii="仿宋" w:eastAsia="仿宋" w:hAnsi="仿宋" w:hint="eastAsia"/>
          <w:sz w:val="32"/>
          <w:szCs w:val="32"/>
        </w:rPr>
        <w:t>；</w:t>
      </w:r>
      <w:r w:rsidRPr="001E1382">
        <w:rPr>
          <w:rFonts w:ascii="仿宋" w:eastAsia="仿宋" w:hAnsi="仿宋" w:hint="eastAsia"/>
          <w:b/>
          <w:bCs/>
          <w:sz w:val="32"/>
          <w:szCs w:val="32"/>
        </w:rPr>
        <w:t>住房保障支出</w:t>
      </w:r>
      <w:r w:rsidR="00644B0E" w:rsidRPr="001E1382">
        <w:rPr>
          <w:rFonts w:ascii="仿宋" w:eastAsia="仿宋" w:hAnsi="仿宋" w:hint="eastAsia"/>
          <w:b/>
          <w:sz w:val="32"/>
          <w:szCs w:val="32"/>
        </w:rPr>
        <w:t>（类）</w:t>
      </w:r>
      <w:r w:rsidR="00644B0E" w:rsidRPr="001E1382">
        <w:rPr>
          <w:rFonts w:ascii="仿宋" w:eastAsia="仿宋" w:hAnsi="仿宋" w:hint="eastAsia"/>
          <w:sz w:val="32"/>
          <w:szCs w:val="32"/>
        </w:rPr>
        <w:t>79.0128</w:t>
      </w:r>
      <w:r w:rsidRPr="001E1382">
        <w:rPr>
          <w:rFonts w:ascii="仿宋" w:eastAsia="仿宋" w:hAnsi="仿宋" w:hint="eastAsia"/>
          <w:sz w:val="32"/>
          <w:szCs w:val="32"/>
        </w:rPr>
        <w:t>万元，占1.36</w:t>
      </w:r>
      <w:r w:rsidRPr="001E1382">
        <w:rPr>
          <w:rFonts w:ascii="仿宋" w:eastAsia="仿宋" w:hAnsi="仿宋"/>
          <w:sz w:val="32"/>
          <w:szCs w:val="32"/>
        </w:rPr>
        <w:t>%</w:t>
      </w:r>
      <w:r w:rsidRPr="001E1382">
        <w:rPr>
          <w:rFonts w:ascii="仿宋" w:eastAsia="仿宋" w:hAnsi="仿宋" w:hint="eastAsia"/>
          <w:sz w:val="32"/>
          <w:szCs w:val="32"/>
        </w:rPr>
        <w:t>；</w:t>
      </w:r>
      <w:r w:rsidR="00644B0E" w:rsidRPr="001E1382">
        <w:rPr>
          <w:rFonts w:ascii="仿宋" w:eastAsia="仿宋" w:hAnsi="仿宋" w:hint="eastAsia"/>
          <w:b/>
          <w:sz w:val="32"/>
          <w:szCs w:val="32"/>
        </w:rPr>
        <w:t>节能环保支出（类）</w:t>
      </w:r>
      <w:r w:rsidR="00644B0E" w:rsidRPr="001E1382">
        <w:rPr>
          <w:rFonts w:ascii="仿宋" w:eastAsia="仿宋" w:hAnsi="仿宋" w:hint="eastAsia"/>
          <w:sz w:val="32"/>
          <w:szCs w:val="32"/>
        </w:rPr>
        <w:t>125.7356万元，占</w:t>
      </w:r>
      <w:r w:rsidRPr="001E1382">
        <w:rPr>
          <w:rFonts w:ascii="仿宋" w:eastAsia="仿宋" w:hAnsi="仿宋" w:hint="eastAsia"/>
          <w:sz w:val="32"/>
          <w:szCs w:val="32"/>
        </w:rPr>
        <w:t>2.17</w:t>
      </w:r>
      <w:r w:rsidR="00644B0E" w:rsidRPr="001E1382">
        <w:rPr>
          <w:rFonts w:ascii="仿宋" w:eastAsia="仿宋" w:hAnsi="仿宋" w:hint="eastAsia"/>
          <w:sz w:val="32"/>
          <w:szCs w:val="32"/>
        </w:rPr>
        <w:t>%；</w:t>
      </w:r>
      <w:r w:rsidR="00644B0E" w:rsidRPr="001E1382">
        <w:rPr>
          <w:rFonts w:ascii="仿宋" w:eastAsia="仿宋" w:hAnsi="仿宋" w:hint="eastAsia"/>
          <w:b/>
          <w:sz w:val="32"/>
          <w:szCs w:val="32"/>
        </w:rPr>
        <w:t>城乡社区支出（类）</w:t>
      </w:r>
      <w:r w:rsidR="00644B0E" w:rsidRPr="001E1382">
        <w:rPr>
          <w:rFonts w:ascii="仿宋" w:eastAsia="仿宋" w:hAnsi="仿宋" w:hint="eastAsia"/>
          <w:sz w:val="32"/>
          <w:szCs w:val="32"/>
        </w:rPr>
        <w:t>4916.6346万元，占</w:t>
      </w:r>
      <w:r w:rsidRPr="001E1382">
        <w:rPr>
          <w:rFonts w:ascii="仿宋" w:eastAsia="仿宋" w:hAnsi="仿宋" w:hint="eastAsia"/>
          <w:sz w:val="32"/>
          <w:szCs w:val="32"/>
        </w:rPr>
        <w:t>84.67</w:t>
      </w:r>
      <w:r w:rsidR="00644B0E" w:rsidRPr="001E1382">
        <w:rPr>
          <w:rFonts w:ascii="仿宋" w:eastAsia="仿宋" w:hAnsi="仿宋" w:hint="eastAsia"/>
          <w:sz w:val="32"/>
          <w:szCs w:val="32"/>
        </w:rPr>
        <w:t>%；</w:t>
      </w:r>
      <w:r w:rsidR="00644B0E" w:rsidRPr="001E1382">
        <w:rPr>
          <w:rFonts w:ascii="仿宋" w:eastAsia="仿宋" w:hAnsi="仿宋" w:hint="eastAsia"/>
          <w:b/>
          <w:sz w:val="32"/>
          <w:szCs w:val="32"/>
        </w:rPr>
        <w:t>农林水支出（类）</w:t>
      </w:r>
      <w:r w:rsidR="00644B0E" w:rsidRPr="001E1382">
        <w:rPr>
          <w:rFonts w:ascii="仿宋" w:eastAsia="仿宋" w:hAnsi="仿宋" w:hint="eastAsia"/>
          <w:sz w:val="32"/>
          <w:szCs w:val="32"/>
        </w:rPr>
        <w:t>0.5万元，占</w:t>
      </w:r>
      <w:r w:rsidRPr="001E1382">
        <w:rPr>
          <w:rFonts w:ascii="仿宋" w:eastAsia="仿宋" w:hAnsi="仿宋" w:hint="eastAsia"/>
          <w:sz w:val="32"/>
          <w:szCs w:val="32"/>
        </w:rPr>
        <w:t>0.01</w:t>
      </w:r>
      <w:r w:rsidR="00644B0E" w:rsidRPr="001E1382">
        <w:rPr>
          <w:rFonts w:ascii="仿宋" w:eastAsia="仿宋" w:hAnsi="仿宋" w:hint="eastAsia"/>
          <w:sz w:val="32"/>
          <w:szCs w:val="32"/>
        </w:rPr>
        <w:t>%；</w:t>
      </w:r>
      <w:r w:rsidR="00644B0E" w:rsidRPr="001E1382">
        <w:rPr>
          <w:rFonts w:ascii="仿宋" w:eastAsia="仿宋" w:hAnsi="仿宋" w:hint="eastAsia"/>
          <w:b/>
          <w:sz w:val="32"/>
          <w:szCs w:val="32"/>
        </w:rPr>
        <w:t>金融支出（类）</w:t>
      </w:r>
      <w:r w:rsidR="00644B0E" w:rsidRPr="001E1382">
        <w:rPr>
          <w:rFonts w:ascii="仿宋" w:eastAsia="仿宋" w:hAnsi="仿宋" w:hint="eastAsia"/>
          <w:sz w:val="32"/>
          <w:szCs w:val="32"/>
        </w:rPr>
        <w:t>500万元，占</w:t>
      </w:r>
      <w:r w:rsidR="00465E2B" w:rsidRPr="001E1382">
        <w:rPr>
          <w:rFonts w:ascii="仿宋" w:eastAsia="仿宋" w:hAnsi="仿宋" w:hint="eastAsia"/>
          <w:sz w:val="32"/>
          <w:szCs w:val="32"/>
        </w:rPr>
        <w:t>8.6</w:t>
      </w:r>
      <w:r w:rsidR="00644B0E" w:rsidRPr="001E1382">
        <w:rPr>
          <w:rFonts w:ascii="仿宋" w:eastAsia="仿宋" w:hAnsi="仿宋" w:hint="eastAsia"/>
          <w:sz w:val="32"/>
          <w:szCs w:val="32"/>
        </w:rPr>
        <w:t>%</w:t>
      </w:r>
      <w:r w:rsidRPr="001E1382">
        <w:rPr>
          <w:rFonts w:ascii="仿宋" w:eastAsia="仿宋" w:hAnsi="仿宋" w:hint="eastAsia"/>
          <w:sz w:val="32"/>
          <w:szCs w:val="32"/>
        </w:rPr>
        <w:t>。</w:t>
      </w:r>
    </w:p>
    <w:p w:rsidR="008418FC" w:rsidRPr="001E1382" w:rsidRDefault="008418FC">
      <w:pPr>
        <w:spacing w:line="600" w:lineRule="exact"/>
        <w:ind w:firstLine="640"/>
        <w:rPr>
          <w:rFonts w:ascii="仿宋" w:eastAsia="仿宋" w:hAnsi="仿宋"/>
          <w:sz w:val="32"/>
          <w:szCs w:val="32"/>
        </w:rPr>
      </w:pPr>
    </w:p>
    <w:p w:rsidR="002D5EB5" w:rsidRPr="001E1382" w:rsidRDefault="002D5EB5">
      <w:pPr>
        <w:spacing w:line="600" w:lineRule="exact"/>
        <w:ind w:firstLineChars="200" w:firstLine="640"/>
        <w:rPr>
          <w:rFonts w:ascii="仿宋" w:eastAsia="仿宋" w:hAnsi="仿宋"/>
          <w:sz w:val="32"/>
          <w:szCs w:val="32"/>
        </w:rPr>
      </w:pPr>
    </w:p>
    <w:p w:rsidR="009572FF" w:rsidRPr="001E1382" w:rsidRDefault="009572FF" w:rsidP="000E2C2D">
      <w:pPr>
        <w:spacing w:line="600" w:lineRule="exact"/>
        <w:ind w:firstLineChars="200" w:firstLine="640"/>
        <w:rPr>
          <w:rFonts w:ascii="仿宋" w:eastAsia="仿宋" w:hAnsi="仿宋"/>
          <w:sz w:val="32"/>
          <w:szCs w:val="32"/>
        </w:rPr>
      </w:pPr>
    </w:p>
    <w:p w:rsidR="00CC5120" w:rsidRPr="001E1382" w:rsidRDefault="00CC5120" w:rsidP="00CC5120">
      <w:pPr>
        <w:spacing w:line="600" w:lineRule="exact"/>
        <w:rPr>
          <w:rFonts w:ascii="仿宋" w:eastAsia="仿宋" w:hAnsi="仿宋"/>
          <w:sz w:val="32"/>
          <w:szCs w:val="32"/>
        </w:rPr>
      </w:pPr>
    </w:p>
    <w:p w:rsidR="00CC5120" w:rsidRPr="001E1382" w:rsidRDefault="00CC5120" w:rsidP="00CC5120">
      <w:pPr>
        <w:spacing w:line="600" w:lineRule="exact"/>
        <w:rPr>
          <w:rFonts w:ascii="仿宋" w:eastAsia="仿宋" w:hAnsi="仿宋"/>
          <w:sz w:val="32"/>
          <w:szCs w:val="32"/>
        </w:rPr>
      </w:pPr>
    </w:p>
    <w:p w:rsidR="00CC5120" w:rsidRPr="001E1382" w:rsidRDefault="00CC5120" w:rsidP="00CC5120">
      <w:pPr>
        <w:spacing w:line="600" w:lineRule="exact"/>
        <w:rPr>
          <w:rFonts w:ascii="仿宋" w:eastAsia="仿宋" w:hAnsi="仿宋"/>
          <w:sz w:val="32"/>
          <w:szCs w:val="32"/>
        </w:rPr>
      </w:pPr>
      <w:r w:rsidRPr="001E1382">
        <w:rPr>
          <w:rFonts w:ascii="仿宋" w:eastAsia="仿宋" w:hAnsi="仿宋" w:hint="eastAsia"/>
          <w:noProof/>
          <w:sz w:val="32"/>
          <w:szCs w:val="32"/>
        </w:rPr>
        <w:drawing>
          <wp:anchor distT="0" distB="0" distL="114300" distR="114300" simplePos="0" relativeHeight="251681792" behindDoc="0" locked="0" layoutInCell="1" allowOverlap="1">
            <wp:simplePos x="0" y="0"/>
            <wp:positionH relativeFrom="margin">
              <wp:posOffset>-471170</wp:posOffset>
            </wp:positionH>
            <wp:positionV relativeFrom="margin">
              <wp:posOffset>593725</wp:posOffset>
            </wp:positionV>
            <wp:extent cx="5882640" cy="3585845"/>
            <wp:effectExtent l="19050" t="0" r="22860" b="0"/>
            <wp:wrapSquare wrapText="bothSides"/>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1E1382">
        <w:rPr>
          <w:rFonts w:ascii="仿宋" w:eastAsia="仿宋" w:hAnsi="仿宋" w:hint="eastAsia"/>
          <w:sz w:val="32"/>
          <w:szCs w:val="32"/>
        </w:rPr>
        <w:t>（图6：一般公共预算财政拨款支出决算结构）（饼状图）</w:t>
      </w:r>
    </w:p>
    <w:p w:rsidR="00CC5120" w:rsidRPr="001E1382" w:rsidRDefault="00CC5120" w:rsidP="00CC5120">
      <w:pPr>
        <w:spacing w:line="600" w:lineRule="exact"/>
        <w:ind w:firstLineChars="200" w:firstLine="640"/>
        <w:rPr>
          <w:rFonts w:ascii="仿宋" w:eastAsia="仿宋" w:hAnsi="仿宋"/>
          <w:sz w:val="32"/>
          <w:szCs w:val="32"/>
        </w:rPr>
      </w:pPr>
      <w:bookmarkStart w:id="69" w:name="_Toc15377212"/>
    </w:p>
    <w:p w:rsidR="009572FF" w:rsidRPr="001E1382" w:rsidRDefault="002B62B4" w:rsidP="009B1A91">
      <w:pPr>
        <w:spacing w:line="600" w:lineRule="exact"/>
        <w:ind w:firstLineChars="200" w:firstLine="643"/>
        <w:rPr>
          <w:rFonts w:ascii="黑体" w:eastAsia="黑体" w:hAnsi="黑体"/>
          <w:sz w:val="32"/>
          <w:szCs w:val="32"/>
        </w:rPr>
      </w:pPr>
      <w:r w:rsidRPr="001E1382">
        <w:rPr>
          <w:rFonts w:ascii="黑体" w:eastAsia="黑体" w:hAnsi="黑体" w:hint="eastAsia"/>
          <w:b/>
          <w:sz w:val="32"/>
          <w:szCs w:val="32"/>
        </w:rPr>
        <w:t>（三）一般公共预算财政拨款支出决算具体情况</w:t>
      </w:r>
      <w:bookmarkEnd w:id="69"/>
    </w:p>
    <w:p w:rsidR="009572FF" w:rsidRPr="001E1382" w:rsidRDefault="002B62B4">
      <w:pPr>
        <w:spacing w:line="600" w:lineRule="exact"/>
        <w:ind w:firstLineChars="200" w:firstLine="643"/>
        <w:outlineLvl w:val="2"/>
        <w:rPr>
          <w:rFonts w:ascii="仿宋" w:eastAsia="仿宋" w:hAnsi="仿宋"/>
          <w:sz w:val="32"/>
          <w:szCs w:val="32"/>
        </w:rPr>
      </w:pPr>
      <w:bookmarkStart w:id="70" w:name="_Toc15377444"/>
      <w:bookmarkStart w:id="71" w:name="_Toc15378460"/>
      <w:bookmarkStart w:id="72" w:name="_Toc15377213"/>
      <w:bookmarkStart w:id="73" w:name="_Toc50746710"/>
      <w:bookmarkStart w:id="74" w:name="_Toc50973129"/>
      <w:r w:rsidRPr="001E1382">
        <w:rPr>
          <w:rFonts w:ascii="仿宋" w:eastAsia="仿宋" w:hAnsi="仿宋" w:hint="eastAsia"/>
          <w:b/>
          <w:sz w:val="32"/>
          <w:szCs w:val="32"/>
        </w:rPr>
        <w:t>2019年</w:t>
      </w:r>
      <w:r w:rsidR="00AB3785" w:rsidRPr="001E1382">
        <w:rPr>
          <w:rFonts w:ascii="仿宋" w:eastAsia="仿宋" w:hAnsi="仿宋" w:hint="eastAsia"/>
          <w:b/>
          <w:sz w:val="32"/>
          <w:szCs w:val="32"/>
        </w:rPr>
        <w:t>一</w:t>
      </w:r>
      <w:r w:rsidRPr="001E1382">
        <w:rPr>
          <w:rFonts w:ascii="仿宋" w:eastAsia="仿宋" w:hAnsi="仿宋" w:hint="eastAsia"/>
          <w:b/>
          <w:sz w:val="32"/>
          <w:szCs w:val="32"/>
        </w:rPr>
        <w:t>般公共预算支出决算数为</w:t>
      </w:r>
      <w:r w:rsidR="00AB3785" w:rsidRPr="001E1382">
        <w:rPr>
          <w:rFonts w:ascii="仿宋" w:eastAsia="仿宋" w:hAnsi="仿宋" w:hint="eastAsia"/>
          <w:b/>
          <w:sz w:val="32"/>
          <w:szCs w:val="32"/>
        </w:rPr>
        <w:t>5807.101838万元</w:t>
      </w:r>
      <w:r w:rsidRPr="001E1382">
        <w:rPr>
          <w:rFonts w:ascii="仿宋" w:eastAsia="仿宋" w:hAnsi="仿宋" w:hint="eastAsia"/>
          <w:sz w:val="32"/>
          <w:szCs w:val="32"/>
        </w:rPr>
        <w:t>，</w:t>
      </w:r>
      <w:r w:rsidRPr="001E1382">
        <w:rPr>
          <w:rStyle w:val="a7"/>
          <w:rFonts w:ascii="仿宋" w:eastAsia="仿宋" w:hAnsi="仿宋" w:hint="eastAsia"/>
          <w:bCs/>
          <w:sz w:val="32"/>
          <w:szCs w:val="32"/>
        </w:rPr>
        <w:t>完成预算</w:t>
      </w:r>
      <w:r w:rsidR="00AB3785" w:rsidRPr="001E1382">
        <w:rPr>
          <w:rStyle w:val="a7"/>
          <w:rFonts w:ascii="仿宋" w:eastAsia="仿宋" w:hAnsi="仿宋" w:hint="eastAsia"/>
          <w:bCs/>
          <w:sz w:val="32"/>
          <w:szCs w:val="32"/>
        </w:rPr>
        <w:t>89.43</w:t>
      </w:r>
      <w:r w:rsidRPr="001E1382">
        <w:rPr>
          <w:rStyle w:val="a7"/>
          <w:rFonts w:ascii="仿宋" w:eastAsia="仿宋" w:hAnsi="仿宋"/>
          <w:bCs/>
          <w:sz w:val="32"/>
          <w:szCs w:val="32"/>
        </w:rPr>
        <w:t>%</w:t>
      </w:r>
      <w:r w:rsidRPr="001E1382">
        <w:rPr>
          <w:rStyle w:val="a7"/>
          <w:rFonts w:ascii="仿宋" w:eastAsia="仿宋" w:hAnsi="仿宋" w:hint="eastAsia"/>
          <w:bCs/>
          <w:sz w:val="32"/>
          <w:szCs w:val="32"/>
        </w:rPr>
        <w:t>。其中：</w:t>
      </w:r>
      <w:bookmarkEnd w:id="70"/>
      <w:bookmarkEnd w:id="71"/>
      <w:bookmarkEnd w:id="72"/>
      <w:bookmarkEnd w:id="73"/>
      <w:bookmarkEnd w:id="74"/>
    </w:p>
    <w:p w:rsidR="007A14B2" w:rsidRPr="001E1382" w:rsidRDefault="007A14B2" w:rsidP="007A14B2">
      <w:pPr>
        <w:spacing w:line="600" w:lineRule="auto"/>
        <w:ind w:firstLine="643"/>
        <w:rPr>
          <w:rFonts w:ascii="仿宋" w:eastAsia="仿宋" w:hAnsi="仿宋" w:cs="仿宋"/>
          <w:sz w:val="32"/>
        </w:rPr>
      </w:pPr>
      <w:r w:rsidRPr="001E1382">
        <w:rPr>
          <w:rFonts w:ascii="仿宋" w:eastAsia="仿宋" w:hAnsi="仿宋" w:cs="仿宋" w:hint="eastAsia"/>
          <w:b/>
          <w:sz w:val="32"/>
        </w:rPr>
        <w:t>1</w:t>
      </w:r>
      <w:r w:rsidRPr="001E1382">
        <w:rPr>
          <w:rFonts w:ascii="仿宋" w:eastAsia="仿宋" w:hAnsi="仿宋" w:cs="仿宋"/>
          <w:b/>
          <w:sz w:val="32"/>
        </w:rPr>
        <w:t>.社会保障和就业</w:t>
      </w:r>
      <w:r w:rsidRPr="001E1382">
        <w:rPr>
          <w:rFonts w:ascii="仿宋" w:eastAsia="仿宋" w:hAnsi="仿宋" w:cs="仿宋" w:hint="eastAsia"/>
          <w:b/>
          <w:sz w:val="32"/>
        </w:rPr>
        <w:t>支出</w:t>
      </w:r>
      <w:r w:rsidRPr="001E1382">
        <w:rPr>
          <w:rFonts w:ascii="仿宋" w:eastAsia="仿宋" w:hAnsi="仿宋" w:cs="仿宋"/>
          <w:b/>
          <w:sz w:val="32"/>
        </w:rPr>
        <w:t>（类）</w:t>
      </w:r>
      <w:r w:rsidRPr="001E1382">
        <w:rPr>
          <w:rFonts w:ascii="仿宋" w:eastAsia="仿宋" w:hAnsi="仿宋" w:cs="仿宋" w:hint="eastAsia"/>
          <w:b/>
          <w:sz w:val="32"/>
        </w:rPr>
        <w:t>行政事业单位离退休</w:t>
      </w:r>
      <w:r w:rsidRPr="001E1382">
        <w:rPr>
          <w:rFonts w:ascii="仿宋" w:eastAsia="仿宋" w:hAnsi="仿宋" w:cs="仿宋"/>
          <w:b/>
          <w:sz w:val="32"/>
        </w:rPr>
        <w:t>（款）</w:t>
      </w:r>
      <w:r w:rsidRPr="001E1382">
        <w:rPr>
          <w:rFonts w:ascii="仿宋" w:eastAsia="仿宋" w:hAnsi="仿宋" w:cs="仿宋" w:hint="eastAsia"/>
          <w:b/>
          <w:sz w:val="32"/>
        </w:rPr>
        <w:t>机关事业单位基本养老保险缴费支出</w:t>
      </w:r>
      <w:r w:rsidRPr="001E1382">
        <w:rPr>
          <w:rFonts w:ascii="仿宋" w:eastAsia="仿宋" w:hAnsi="仿宋" w:cs="仿宋"/>
          <w:b/>
          <w:sz w:val="32"/>
        </w:rPr>
        <w:t>（项）:</w:t>
      </w:r>
      <w:r w:rsidRPr="001E1382">
        <w:rPr>
          <w:rFonts w:ascii="仿宋" w:eastAsia="仿宋" w:hAnsi="仿宋" w:cs="仿宋"/>
          <w:sz w:val="32"/>
        </w:rPr>
        <w:t xml:space="preserve"> 支出决算为</w:t>
      </w:r>
      <w:r w:rsidR="005F7479" w:rsidRPr="001E1382">
        <w:rPr>
          <w:rFonts w:ascii="仿宋" w:eastAsia="仿宋" w:hAnsi="仿宋" w:cs="仿宋" w:hint="eastAsia"/>
          <w:sz w:val="32"/>
        </w:rPr>
        <w:t>115.42</w:t>
      </w:r>
      <w:r w:rsidR="002D5EB5" w:rsidRPr="001E1382">
        <w:rPr>
          <w:rFonts w:ascii="仿宋" w:eastAsia="仿宋" w:hAnsi="仿宋" w:cs="仿宋" w:hint="eastAsia"/>
          <w:sz w:val="32"/>
        </w:rPr>
        <w:t>7</w:t>
      </w:r>
      <w:r w:rsidRPr="001E1382">
        <w:rPr>
          <w:rFonts w:ascii="仿宋" w:eastAsia="仿宋" w:hAnsi="仿宋" w:cs="仿宋"/>
          <w:sz w:val="32"/>
        </w:rPr>
        <w:t>万元，完成预算</w:t>
      </w:r>
      <w:r w:rsidR="005F7479" w:rsidRPr="001E1382">
        <w:rPr>
          <w:rFonts w:ascii="仿宋" w:eastAsia="仿宋" w:hAnsi="仿宋" w:cs="仿宋" w:hint="eastAsia"/>
          <w:sz w:val="32"/>
        </w:rPr>
        <w:t>103.34</w:t>
      </w:r>
      <w:r w:rsidRPr="001E1382">
        <w:rPr>
          <w:rFonts w:ascii="仿宋" w:eastAsia="仿宋" w:hAnsi="仿宋" w:cs="仿宋"/>
          <w:sz w:val="32"/>
        </w:rPr>
        <w:t>%，决算数</w:t>
      </w:r>
      <w:r w:rsidR="005F7479" w:rsidRPr="001E1382">
        <w:rPr>
          <w:rFonts w:ascii="仿宋" w:eastAsia="仿宋" w:hAnsi="仿宋" w:cs="仿宋" w:hint="eastAsia"/>
          <w:sz w:val="32"/>
        </w:rPr>
        <w:t>大于</w:t>
      </w:r>
      <w:r w:rsidRPr="001E1382">
        <w:rPr>
          <w:rFonts w:ascii="仿宋" w:eastAsia="仿宋" w:hAnsi="仿宋" w:cs="仿宋"/>
          <w:sz w:val="32"/>
        </w:rPr>
        <w:t>预算数的主要原因</w:t>
      </w:r>
      <w:r w:rsidR="006E4BF8" w:rsidRPr="001E1382">
        <w:rPr>
          <w:rFonts w:ascii="仿宋" w:eastAsia="仿宋" w:hAnsi="仿宋" w:cs="仿宋" w:hint="eastAsia"/>
          <w:sz w:val="32"/>
        </w:rPr>
        <w:t>是：</w:t>
      </w:r>
      <w:r w:rsidR="002D5EB5" w:rsidRPr="001E1382">
        <w:rPr>
          <w:rFonts w:ascii="仿宋" w:eastAsia="仿宋" w:hAnsi="仿宋" w:cs="仿宋" w:hint="eastAsia"/>
          <w:sz w:val="32"/>
        </w:rPr>
        <w:t>年初预算不包含年初结转，该笔资金年初结转3.7万余元用于本年支出。</w:t>
      </w:r>
    </w:p>
    <w:p w:rsidR="007A14B2" w:rsidRPr="001E1382" w:rsidRDefault="007A14B2" w:rsidP="007A14B2">
      <w:pPr>
        <w:spacing w:line="600" w:lineRule="auto"/>
        <w:ind w:firstLine="643"/>
        <w:rPr>
          <w:rFonts w:ascii="仿宋" w:eastAsia="仿宋" w:hAnsi="仿宋" w:cs="仿宋"/>
          <w:b/>
          <w:sz w:val="32"/>
        </w:rPr>
      </w:pPr>
      <w:r w:rsidRPr="001E1382">
        <w:rPr>
          <w:rFonts w:ascii="仿宋" w:eastAsia="仿宋" w:hAnsi="仿宋" w:cs="仿宋"/>
          <w:b/>
          <w:sz w:val="32"/>
        </w:rPr>
        <w:lastRenderedPageBreak/>
        <w:t>社会保障和就业</w:t>
      </w:r>
      <w:r w:rsidRPr="001E1382">
        <w:rPr>
          <w:rFonts w:ascii="仿宋" w:eastAsia="仿宋" w:hAnsi="仿宋" w:cs="仿宋" w:hint="eastAsia"/>
          <w:b/>
          <w:sz w:val="32"/>
        </w:rPr>
        <w:t>支出</w:t>
      </w:r>
      <w:r w:rsidRPr="001E1382">
        <w:rPr>
          <w:rFonts w:ascii="仿宋" w:eastAsia="仿宋" w:hAnsi="仿宋" w:cs="仿宋"/>
          <w:b/>
          <w:sz w:val="32"/>
        </w:rPr>
        <w:t>（类）</w:t>
      </w:r>
      <w:r w:rsidRPr="001E1382">
        <w:rPr>
          <w:rFonts w:ascii="仿宋" w:eastAsia="仿宋" w:hAnsi="仿宋" w:cs="仿宋" w:hint="eastAsia"/>
          <w:b/>
          <w:sz w:val="32"/>
        </w:rPr>
        <w:t>行政事业单位离退休</w:t>
      </w:r>
      <w:r w:rsidRPr="001E1382">
        <w:rPr>
          <w:rFonts w:ascii="仿宋" w:eastAsia="仿宋" w:hAnsi="仿宋" w:cs="仿宋"/>
          <w:b/>
          <w:sz w:val="32"/>
        </w:rPr>
        <w:t>（款）</w:t>
      </w:r>
      <w:r w:rsidRPr="001E1382">
        <w:rPr>
          <w:rFonts w:ascii="仿宋" w:eastAsia="仿宋" w:hAnsi="仿宋" w:cs="仿宋" w:hint="eastAsia"/>
          <w:b/>
          <w:sz w:val="32"/>
        </w:rPr>
        <w:t>机关事业单位职业年金缴费支出</w:t>
      </w:r>
      <w:r w:rsidRPr="001E1382">
        <w:rPr>
          <w:rFonts w:ascii="仿宋" w:eastAsia="仿宋" w:hAnsi="仿宋" w:cs="仿宋"/>
          <w:b/>
          <w:sz w:val="32"/>
        </w:rPr>
        <w:t>（项）:</w:t>
      </w:r>
      <w:r w:rsidRPr="001E1382">
        <w:rPr>
          <w:rFonts w:ascii="仿宋" w:eastAsia="仿宋" w:hAnsi="仿宋" w:cs="仿宋"/>
          <w:sz w:val="32"/>
        </w:rPr>
        <w:t xml:space="preserve"> 支出决算为</w:t>
      </w:r>
      <w:r w:rsidR="00AB0B0B" w:rsidRPr="001E1382">
        <w:rPr>
          <w:rFonts w:ascii="仿宋" w:eastAsia="仿宋" w:hAnsi="仿宋" w:cs="仿宋" w:hint="eastAsia"/>
          <w:sz w:val="32"/>
        </w:rPr>
        <w:t>7.6</w:t>
      </w:r>
      <w:r w:rsidR="002D5EB5" w:rsidRPr="001E1382">
        <w:rPr>
          <w:rFonts w:ascii="仿宋" w:eastAsia="仿宋" w:hAnsi="仿宋" w:cs="仿宋" w:hint="eastAsia"/>
          <w:sz w:val="32"/>
        </w:rPr>
        <w:t>493</w:t>
      </w:r>
      <w:r w:rsidRPr="001E1382">
        <w:rPr>
          <w:rFonts w:ascii="仿宋" w:eastAsia="仿宋" w:hAnsi="仿宋" w:cs="仿宋"/>
          <w:sz w:val="32"/>
        </w:rPr>
        <w:t>万元，完成预算</w:t>
      </w:r>
      <w:r w:rsidRPr="001E1382">
        <w:rPr>
          <w:rFonts w:ascii="仿宋" w:eastAsia="仿宋" w:hAnsi="仿宋" w:cs="仿宋" w:hint="eastAsia"/>
          <w:sz w:val="32"/>
        </w:rPr>
        <w:t>100</w:t>
      </w:r>
      <w:r w:rsidRPr="001E1382">
        <w:rPr>
          <w:rFonts w:ascii="仿宋" w:eastAsia="仿宋" w:hAnsi="仿宋" w:cs="仿宋"/>
          <w:sz w:val="32"/>
        </w:rPr>
        <w:t>%</w:t>
      </w:r>
      <w:r w:rsidRPr="001E1382">
        <w:rPr>
          <w:rFonts w:ascii="仿宋" w:eastAsia="仿宋" w:hAnsi="仿宋" w:cs="仿宋" w:hint="eastAsia"/>
          <w:sz w:val="32"/>
        </w:rPr>
        <w:t>；</w:t>
      </w:r>
      <w:r w:rsidRPr="001E1382">
        <w:rPr>
          <w:rFonts w:ascii="仿宋" w:eastAsia="仿宋" w:hAnsi="仿宋" w:cs="仿宋"/>
          <w:b/>
          <w:sz w:val="32"/>
        </w:rPr>
        <w:t xml:space="preserve"> </w:t>
      </w:r>
    </w:p>
    <w:p w:rsidR="007A14B2" w:rsidRPr="001E1382" w:rsidRDefault="007A14B2" w:rsidP="007A14B2">
      <w:pPr>
        <w:spacing w:line="600" w:lineRule="auto"/>
        <w:ind w:firstLine="643"/>
        <w:rPr>
          <w:rFonts w:ascii="仿宋" w:eastAsia="仿宋" w:hAnsi="仿宋" w:cs="仿宋"/>
          <w:b/>
          <w:sz w:val="32"/>
        </w:rPr>
      </w:pPr>
      <w:r w:rsidRPr="001E1382">
        <w:rPr>
          <w:rFonts w:ascii="仿宋" w:eastAsia="仿宋" w:hAnsi="仿宋" w:cs="仿宋"/>
          <w:b/>
          <w:sz w:val="32"/>
        </w:rPr>
        <w:t>社会保障和就业</w:t>
      </w:r>
      <w:r w:rsidRPr="001E1382">
        <w:rPr>
          <w:rFonts w:ascii="仿宋" w:eastAsia="仿宋" w:hAnsi="仿宋" w:cs="仿宋" w:hint="eastAsia"/>
          <w:b/>
          <w:sz w:val="32"/>
        </w:rPr>
        <w:t>支出</w:t>
      </w:r>
      <w:r w:rsidRPr="001E1382">
        <w:rPr>
          <w:rFonts w:ascii="仿宋" w:eastAsia="仿宋" w:hAnsi="仿宋" w:cs="仿宋"/>
          <w:b/>
          <w:sz w:val="32"/>
        </w:rPr>
        <w:t>（类）</w:t>
      </w:r>
      <w:r w:rsidR="004077C1" w:rsidRPr="001E1382">
        <w:rPr>
          <w:rFonts w:ascii="仿宋" w:eastAsia="仿宋" w:hAnsi="仿宋" w:cs="仿宋" w:hint="eastAsia"/>
          <w:b/>
          <w:sz w:val="32"/>
        </w:rPr>
        <w:t>其他</w:t>
      </w:r>
      <w:r w:rsidR="004077C1" w:rsidRPr="001E1382">
        <w:rPr>
          <w:rFonts w:ascii="仿宋" w:eastAsia="仿宋" w:hAnsi="仿宋" w:cs="仿宋"/>
          <w:b/>
          <w:sz w:val="32"/>
        </w:rPr>
        <w:t>社会保障和就业</w:t>
      </w:r>
      <w:r w:rsidR="004077C1" w:rsidRPr="001E1382">
        <w:rPr>
          <w:rFonts w:ascii="仿宋" w:eastAsia="仿宋" w:hAnsi="仿宋" w:cs="仿宋" w:hint="eastAsia"/>
          <w:b/>
          <w:sz w:val="32"/>
        </w:rPr>
        <w:t>支出</w:t>
      </w:r>
      <w:r w:rsidRPr="001E1382">
        <w:rPr>
          <w:rFonts w:ascii="仿宋" w:eastAsia="仿宋" w:hAnsi="仿宋" w:cs="仿宋"/>
          <w:b/>
          <w:sz w:val="32"/>
        </w:rPr>
        <w:t>（款）</w:t>
      </w:r>
      <w:r w:rsidR="004077C1" w:rsidRPr="001E1382">
        <w:rPr>
          <w:rFonts w:ascii="仿宋" w:eastAsia="仿宋" w:hAnsi="仿宋" w:cs="仿宋" w:hint="eastAsia"/>
          <w:b/>
          <w:sz w:val="32"/>
        </w:rPr>
        <w:t>其他</w:t>
      </w:r>
      <w:r w:rsidR="004077C1" w:rsidRPr="001E1382">
        <w:rPr>
          <w:rFonts w:ascii="仿宋" w:eastAsia="仿宋" w:hAnsi="仿宋" w:cs="仿宋"/>
          <w:b/>
          <w:sz w:val="32"/>
        </w:rPr>
        <w:t>社会保障和就业</w:t>
      </w:r>
      <w:r w:rsidR="004077C1" w:rsidRPr="001E1382">
        <w:rPr>
          <w:rFonts w:ascii="仿宋" w:eastAsia="仿宋" w:hAnsi="仿宋" w:cs="仿宋" w:hint="eastAsia"/>
          <w:b/>
          <w:sz w:val="32"/>
        </w:rPr>
        <w:t>支出</w:t>
      </w:r>
      <w:r w:rsidRPr="001E1382">
        <w:rPr>
          <w:rFonts w:ascii="仿宋" w:eastAsia="仿宋" w:hAnsi="仿宋" w:cs="仿宋"/>
          <w:b/>
          <w:sz w:val="32"/>
        </w:rPr>
        <w:t>（项）:</w:t>
      </w:r>
      <w:r w:rsidRPr="001E1382">
        <w:rPr>
          <w:rFonts w:ascii="仿宋" w:eastAsia="仿宋" w:hAnsi="仿宋" w:cs="仿宋"/>
          <w:sz w:val="32"/>
        </w:rPr>
        <w:t xml:space="preserve"> 支出决算为</w:t>
      </w:r>
      <w:r w:rsidR="004077C1" w:rsidRPr="001E1382">
        <w:rPr>
          <w:rFonts w:ascii="仿宋" w:eastAsia="仿宋" w:hAnsi="仿宋" w:cs="仿宋" w:hint="eastAsia"/>
          <w:sz w:val="32"/>
        </w:rPr>
        <w:t>9.8</w:t>
      </w:r>
      <w:r w:rsidR="002D5EB5" w:rsidRPr="001E1382">
        <w:rPr>
          <w:rFonts w:ascii="仿宋" w:eastAsia="仿宋" w:hAnsi="仿宋" w:cs="仿宋" w:hint="eastAsia"/>
          <w:sz w:val="32"/>
        </w:rPr>
        <w:t>547</w:t>
      </w:r>
      <w:r w:rsidRPr="001E1382">
        <w:rPr>
          <w:rFonts w:ascii="仿宋" w:eastAsia="仿宋" w:hAnsi="仿宋" w:cs="仿宋"/>
          <w:sz w:val="32"/>
        </w:rPr>
        <w:t>万元，完成预算</w:t>
      </w:r>
      <w:r w:rsidRPr="001E1382">
        <w:rPr>
          <w:rFonts w:ascii="仿宋" w:eastAsia="仿宋" w:hAnsi="仿宋" w:cs="仿宋" w:hint="eastAsia"/>
          <w:sz w:val="32"/>
        </w:rPr>
        <w:t>100</w:t>
      </w:r>
      <w:r w:rsidRPr="001E1382">
        <w:rPr>
          <w:rFonts w:ascii="仿宋" w:eastAsia="仿宋" w:hAnsi="仿宋" w:cs="仿宋"/>
          <w:sz w:val="32"/>
        </w:rPr>
        <w:t>%</w:t>
      </w:r>
      <w:r w:rsidRPr="001E1382">
        <w:rPr>
          <w:rFonts w:ascii="仿宋" w:eastAsia="仿宋" w:hAnsi="仿宋" w:cs="仿宋" w:hint="eastAsia"/>
          <w:sz w:val="32"/>
        </w:rPr>
        <w:t>。</w:t>
      </w:r>
    </w:p>
    <w:p w:rsidR="007A14B2" w:rsidRPr="001E1382" w:rsidRDefault="007A14B2" w:rsidP="007A14B2">
      <w:pPr>
        <w:spacing w:line="600" w:lineRule="auto"/>
        <w:ind w:firstLine="643"/>
        <w:rPr>
          <w:rFonts w:ascii="仿宋" w:eastAsia="仿宋" w:hAnsi="仿宋" w:cs="仿宋"/>
          <w:sz w:val="32"/>
        </w:rPr>
      </w:pPr>
      <w:r w:rsidRPr="001E1382">
        <w:rPr>
          <w:rFonts w:ascii="仿宋" w:eastAsia="仿宋" w:hAnsi="仿宋" w:cs="仿宋" w:hint="eastAsia"/>
          <w:b/>
          <w:sz w:val="32"/>
        </w:rPr>
        <w:t>2</w:t>
      </w:r>
      <w:r w:rsidRPr="001E1382">
        <w:rPr>
          <w:rFonts w:ascii="仿宋" w:eastAsia="仿宋" w:hAnsi="仿宋" w:cs="仿宋"/>
          <w:b/>
          <w:sz w:val="32"/>
        </w:rPr>
        <w:t>.</w:t>
      </w:r>
      <w:r w:rsidR="005F7479" w:rsidRPr="001E1382">
        <w:rPr>
          <w:rFonts w:ascii="仿宋" w:eastAsia="仿宋" w:hAnsi="仿宋" w:hint="eastAsia"/>
          <w:b/>
          <w:bCs/>
          <w:sz w:val="32"/>
          <w:szCs w:val="32"/>
        </w:rPr>
        <w:t xml:space="preserve"> 卫生健康</w:t>
      </w:r>
      <w:r w:rsidR="004251C5" w:rsidRPr="001E1382">
        <w:rPr>
          <w:rFonts w:ascii="仿宋" w:eastAsia="仿宋" w:hAnsi="仿宋" w:hint="eastAsia"/>
          <w:b/>
          <w:bCs/>
          <w:sz w:val="32"/>
          <w:szCs w:val="32"/>
        </w:rPr>
        <w:t>支出</w:t>
      </w:r>
      <w:r w:rsidR="005F7479" w:rsidRPr="001E1382">
        <w:rPr>
          <w:rStyle w:val="a7"/>
          <w:rFonts w:ascii="仿宋" w:eastAsia="仿宋" w:hAnsi="仿宋" w:hint="eastAsia"/>
          <w:bCs/>
          <w:sz w:val="32"/>
          <w:szCs w:val="32"/>
        </w:rPr>
        <w:t>（类）</w:t>
      </w:r>
      <w:r w:rsidRPr="001E1382">
        <w:rPr>
          <w:rFonts w:ascii="仿宋" w:eastAsia="仿宋" w:hAnsi="仿宋" w:cs="仿宋" w:hint="eastAsia"/>
          <w:b/>
          <w:sz w:val="32"/>
        </w:rPr>
        <w:t>行政事业单位医疗</w:t>
      </w:r>
      <w:r w:rsidRPr="001E1382">
        <w:rPr>
          <w:rFonts w:ascii="仿宋" w:eastAsia="仿宋" w:hAnsi="仿宋" w:cs="仿宋"/>
          <w:b/>
          <w:sz w:val="32"/>
        </w:rPr>
        <w:t>（款）</w:t>
      </w:r>
      <w:r w:rsidRPr="001E1382">
        <w:rPr>
          <w:rFonts w:ascii="仿宋" w:eastAsia="仿宋" w:hAnsi="仿宋" w:cs="仿宋" w:hint="eastAsia"/>
          <w:b/>
          <w:sz w:val="32"/>
        </w:rPr>
        <w:t>事业单位医疗</w:t>
      </w:r>
      <w:r w:rsidRPr="001E1382">
        <w:rPr>
          <w:rFonts w:ascii="仿宋" w:eastAsia="仿宋" w:hAnsi="仿宋" w:cs="仿宋"/>
          <w:b/>
          <w:sz w:val="32"/>
        </w:rPr>
        <w:t>（项）:</w:t>
      </w:r>
      <w:r w:rsidRPr="001E1382">
        <w:rPr>
          <w:rFonts w:ascii="仿宋" w:eastAsia="仿宋" w:hAnsi="仿宋" w:cs="仿宋"/>
          <w:sz w:val="32"/>
        </w:rPr>
        <w:t>支出决算为</w:t>
      </w:r>
      <w:r w:rsidR="002D5EB5" w:rsidRPr="001E1382">
        <w:rPr>
          <w:rFonts w:ascii="仿宋" w:eastAsia="仿宋" w:hAnsi="仿宋" w:cs="仿宋" w:hint="eastAsia"/>
          <w:sz w:val="32"/>
        </w:rPr>
        <w:t>52.2876</w:t>
      </w:r>
      <w:r w:rsidRPr="001E1382">
        <w:rPr>
          <w:rFonts w:ascii="仿宋" w:eastAsia="仿宋" w:hAnsi="仿宋" w:cs="仿宋"/>
          <w:sz w:val="32"/>
        </w:rPr>
        <w:t>万元，完成预算</w:t>
      </w:r>
      <w:r w:rsidR="00075F6E" w:rsidRPr="001E1382">
        <w:rPr>
          <w:rFonts w:ascii="仿宋" w:eastAsia="仿宋" w:hAnsi="仿宋" w:cs="仿宋" w:hint="eastAsia"/>
          <w:sz w:val="32"/>
        </w:rPr>
        <w:t>100</w:t>
      </w:r>
      <w:r w:rsidRPr="001E1382">
        <w:rPr>
          <w:rFonts w:ascii="仿宋" w:eastAsia="仿宋" w:hAnsi="仿宋" w:cs="仿宋"/>
          <w:sz w:val="32"/>
        </w:rPr>
        <w:t>%，</w:t>
      </w:r>
      <w:r w:rsidR="00075F6E" w:rsidRPr="001E1382">
        <w:rPr>
          <w:rFonts w:ascii="仿宋" w:eastAsia="仿宋" w:hAnsi="仿宋" w:cs="仿宋"/>
          <w:sz w:val="32"/>
        </w:rPr>
        <w:t xml:space="preserve"> </w:t>
      </w:r>
    </w:p>
    <w:p w:rsidR="004E1B19" w:rsidRPr="001E1382" w:rsidRDefault="007A14B2" w:rsidP="004E1B19">
      <w:pPr>
        <w:spacing w:line="600" w:lineRule="auto"/>
        <w:ind w:firstLine="643"/>
        <w:rPr>
          <w:rFonts w:ascii="仿宋" w:eastAsia="仿宋" w:hAnsi="仿宋" w:cs="仿宋"/>
          <w:sz w:val="32"/>
        </w:rPr>
      </w:pPr>
      <w:r w:rsidRPr="001E1382">
        <w:rPr>
          <w:rFonts w:ascii="仿宋" w:eastAsia="仿宋" w:hAnsi="仿宋" w:cs="仿宋" w:hint="eastAsia"/>
          <w:b/>
          <w:sz w:val="32"/>
        </w:rPr>
        <w:t>3</w:t>
      </w:r>
      <w:r w:rsidRPr="001E1382">
        <w:rPr>
          <w:rFonts w:ascii="仿宋" w:eastAsia="仿宋" w:hAnsi="仿宋" w:cs="仿宋"/>
          <w:b/>
          <w:sz w:val="32"/>
        </w:rPr>
        <w:t>.</w:t>
      </w:r>
      <w:r w:rsidRPr="001E1382">
        <w:rPr>
          <w:rFonts w:ascii="仿宋" w:eastAsia="仿宋" w:hAnsi="仿宋" w:cs="仿宋" w:hint="eastAsia"/>
          <w:b/>
          <w:sz w:val="32"/>
        </w:rPr>
        <w:t>节能环保支出</w:t>
      </w:r>
      <w:r w:rsidRPr="001E1382">
        <w:rPr>
          <w:rFonts w:ascii="仿宋" w:eastAsia="仿宋" w:hAnsi="仿宋" w:cs="仿宋"/>
          <w:b/>
          <w:sz w:val="32"/>
        </w:rPr>
        <w:t>（类）</w:t>
      </w:r>
      <w:r w:rsidR="000842B6" w:rsidRPr="001E1382">
        <w:rPr>
          <w:rFonts w:ascii="仿宋" w:eastAsia="仿宋" w:hAnsi="仿宋" w:cs="仿宋" w:hint="eastAsia"/>
          <w:b/>
          <w:sz w:val="32"/>
        </w:rPr>
        <w:t>环境保护管理事务</w:t>
      </w:r>
      <w:r w:rsidRPr="001E1382">
        <w:rPr>
          <w:rFonts w:ascii="仿宋" w:eastAsia="仿宋" w:hAnsi="仿宋" w:cs="仿宋"/>
          <w:b/>
          <w:sz w:val="32"/>
        </w:rPr>
        <w:t>（款）</w:t>
      </w:r>
      <w:r w:rsidR="000842B6" w:rsidRPr="001E1382">
        <w:rPr>
          <w:rFonts w:ascii="仿宋" w:eastAsia="仿宋" w:hAnsi="仿宋" w:cs="仿宋" w:hint="eastAsia"/>
          <w:b/>
          <w:sz w:val="32"/>
        </w:rPr>
        <w:t>其他环境保护管理事务支出</w:t>
      </w:r>
      <w:r w:rsidRPr="001E1382">
        <w:rPr>
          <w:rFonts w:ascii="仿宋" w:eastAsia="仿宋" w:hAnsi="仿宋" w:cs="仿宋"/>
          <w:b/>
          <w:sz w:val="32"/>
        </w:rPr>
        <w:t>（项）:</w:t>
      </w:r>
      <w:r w:rsidRPr="001E1382">
        <w:rPr>
          <w:rFonts w:ascii="仿宋" w:eastAsia="仿宋" w:hAnsi="仿宋" w:cs="仿宋"/>
          <w:sz w:val="32"/>
        </w:rPr>
        <w:t xml:space="preserve"> 支出决算为</w:t>
      </w:r>
      <w:r w:rsidR="004E1B19" w:rsidRPr="001E1382">
        <w:rPr>
          <w:rFonts w:ascii="仿宋" w:eastAsia="仿宋" w:hAnsi="仿宋" w:cs="仿宋" w:hint="eastAsia"/>
          <w:sz w:val="32"/>
        </w:rPr>
        <w:t>0</w:t>
      </w:r>
      <w:r w:rsidRPr="001E1382">
        <w:rPr>
          <w:rFonts w:ascii="仿宋" w:eastAsia="仿宋" w:hAnsi="仿宋" w:cs="仿宋"/>
          <w:sz w:val="32"/>
        </w:rPr>
        <w:t>万元，完成预算</w:t>
      </w:r>
      <w:r w:rsidR="004E1B19" w:rsidRPr="001E1382">
        <w:rPr>
          <w:rFonts w:ascii="仿宋" w:eastAsia="仿宋" w:hAnsi="仿宋" w:cs="仿宋" w:hint="eastAsia"/>
          <w:sz w:val="32"/>
        </w:rPr>
        <w:t>0</w:t>
      </w:r>
      <w:r w:rsidRPr="001E1382">
        <w:rPr>
          <w:rFonts w:ascii="仿宋" w:eastAsia="仿宋" w:hAnsi="仿宋" w:cs="仿宋"/>
          <w:sz w:val="32"/>
        </w:rPr>
        <w:t>%</w:t>
      </w:r>
      <w:r w:rsidR="000842B6" w:rsidRPr="001E1382">
        <w:rPr>
          <w:rFonts w:ascii="仿宋" w:eastAsia="仿宋" w:hAnsi="仿宋" w:cs="仿宋" w:hint="eastAsia"/>
          <w:sz w:val="32"/>
        </w:rPr>
        <w:t>，</w:t>
      </w:r>
      <w:r w:rsidR="000842B6" w:rsidRPr="001E1382">
        <w:rPr>
          <w:rFonts w:ascii="仿宋" w:eastAsia="仿宋" w:hAnsi="仿宋" w:cs="仿宋"/>
          <w:sz w:val="32"/>
        </w:rPr>
        <w:t>决算数小于预算数的主要原因</w:t>
      </w:r>
      <w:r w:rsidR="000842B6" w:rsidRPr="001E1382">
        <w:rPr>
          <w:rFonts w:ascii="仿宋" w:eastAsia="仿宋" w:hAnsi="仿宋" w:cs="仿宋" w:hint="eastAsia"/>
          <w:sz w:val="32"/>
        </w:rPr>
        <w:t>：</w:t>
      </w:r>
      <w:r w:rsidR="004E1B19" w:rsidRPr="001E1382">
        <w:rPr>
          <w:rFonts w:ascii="仿宋" w:eastAsia="仿宋" w:hAnsi="仿宋" w:cs="仿宋" w:hint="eastAsia"/>
          <w:sz w:val="32"/>
        </w:rPr>
        <w:t>该笔资金于2019年底拨付于我单位，依照进度，尚未发生支出，将于2020年度陆续支付。</w:t>
      </w:r>
    </w:p>
    <w:p w:rsidR="000842B6" w:rsidRPr="001E1382" w:rsidRDefault="000842B6" w:rsidP="004E1B19">
      <w:pPr>
        <w:spacing w:line="600" w:lineRule="auto"/>
        <w:ind w:firstLineChars="200" w:firstLine="643"/>
        <w:rPr>
          <w:rFonts w:ascii="仿宋" w:eastAsia="仿宋" w:hAnsi="仿宋" w:cs="仿宋"/>
          <w:sz w:val="32"/>
        </w:rPr>
      </w:pPr>
      <w:r w:rsidRPr="001E1382">
        <w:rPr>
          <w:rFonts w:ascii="仿宋" w:eastAsia="仿宋" w:hAnsi="仿宋" w:cs="仿宋" w:hint="eastAsia"/>
          <w:b/>
          <w:sz w:val="32"/>
        </w:rPr>
        <w:t>节能环保支出</w:t>
      </w:r>
      <w:r w:rsidRPr="001E1382">
        <w:rPr>
          <w:rFonts w:ascii="仿宋" w:eastAsia="仿宋" w:hAnsi="仿宋" w:cs="仿宋"/>
          <w:b/>
          <w:sz w:val="32"/>
        </w:rPr>
        <w:t>（类）</w:t>
      </w:r>
      <w:r w:rsidRPr="001E1382">
        <w:rPr>
          <w:rFonts w:ascii="仿宋" w:eastAsia="仿宋" w:hAnsi="仿宋" w:cs="仿宋" w:hint="eastAsia"/>
          <w:b/>
          <w:sz w:val="32"/>
        </w:rPr>
        <w:t>污染防治</w:t>
      </w:r>
      <w:r w:rsidRPr="001E1382">
        <w:rPr>
          <w:rFonts w:ascii="仿宋" w:eastAsia="仿宋" w:hAnsi="仿宋" w:cs="仿宋"/>
          <w:b/>
          <w:sz w:val="32"/>
        </w:rPr>
        <w:t>（款）</w:t>
      </w:r>
      <w:r w:rsidRPr="001E1382">
        <w:rPr>
          <w:rFonts w:ascii="仿宋" w:eastAsia="仿宋" w:hAnsi="仿宋" w:cs="仿宋" w:hint="eastAsia"/>
          <w:b/>
          <w:sz w:val="32"/>
        </w:rPr>
        <w:t>水体</w:t>
      </w:r>
      <w:r w:rsidRPr="001E1382">
        <w:rPr>
          <w:rFonts w:ascii="仿宋" w:eastAsia="仿宋" w:hAnsi="仿宋" w:cs="仿宋"/>
          <w:b/>
          <w:sz w:val="32"/>
        </w:rPr>
        <w:t>（项）:</w:t>
      </w:r>
      <w:r w:rsidRPr="001E1382">
        <w:rPr>
          <w:rFonts w:ascii="仿宋" w:eastAsia="仿宋" w:hAnsi="仿宋" w:cs="仿宋"/>
          <w:sz w:val="32"/>
        </w:rPr>
        <w:t xml:space="preserve"> 支出决算为</w:t>
      </w:r>
      <w:r w:rsidRPr="001E1382">
        <w:rPr>
          <w:rFonts w:ascii="仿宋" w:eastAsia="仿宋" w:hAnsi="仿宋" w:cs="仿宋" w:hint="eastAsia"/>
          <w:sz w:val="32"/>
        </w:rPr>
        <w:t>0</w:t>
      </w:r>
      <w:r w:rsidRPr="001E1382">
        <w:rPr>
          <w:rFonts w:ascii="仿宋" w:eastAsia="仿宋" w:hAnsi="仿宋" w:cs="仿宋"/>
          <w:sz w:val="32"/>
        </w:rPr>
        <w:t>万元，完成预算</w:t>
      </w:r>
      <w:r w:rsidRPr="001E1382">
        <w:rPr>
          <w:rFonts w:ascii="仿宋" w:eastAsia="仿宋" w:hAnsi="仿宋" w:cs="仿宋" w:hint="eastAsia"/>
          <w:sz w:val="32"/>
        </w:rPr>
        <w:t>0</w:t>
      </w:r>
      <w:r w:rsidRPr="001E1382">
        <w:rPr>
          <w:rFonts w:ascii="仿宋" w:eastAsia="仿宋" w:hAnsi="仿宋" w:cs="仿宋"/>
          <w:sz w:val="32"/>
        </w:rPr>
        <w:t>%</w:t>
      </w:r>
      <w:r w:rsidRPr="001E1382">
        <w:rPr>
          <w:rFonts w:ascii="仿宋" w:eastAsia="仿宋" w:hAnsi="仿宋" w:cs="仿宋" w:hint="eastAsia"/>
          <w:sz w:val="32"/>
        </w:rPr>
        <w:t>，</w:t>
      </w:r>
      <w:r w:rsidRPr="001E1382">
        <w:rPr>
          <w:rFonts w:ascii="仿宋" w:eastAsia="仿宋" w:hAnsi="仿宋" w:cs="仿宋"/>
          <w:sz w:val="32"/>
        </w:rPr>
        <w:t>决算数小于预算数的主要原因</w:t>
      </w:r>
      <w:r w:rsidRPr="001E1382">
        <w:rPr>
          <w:rFonts w:ascii="仿宋" w:eastAsia="仿宋" w:hAnsi="仿宋" w:cs="仿宋" w:hint="eastAsia"/>
          <w:sz w:val="32"/>
        </w:rPr>
        <w:t>：</w:t>
      </w:r>
      <w:r w:rsidR="004E1B19" w:rsidRPr="001E1382">
        <w:rPr>
          <w:rFonts w:ascii="仿宋" w:eastAsia="仿宋" w:hAnsi="仿宋" w:cs="仿宋" w:hint="eastAsia"/>
          <w:sz w:val="32"/>
        </w:rPr>
        <w:t>该项目尚在办理中</w:t>
      </w:r>
      <w:r w:rsidR="006E4BF8" w:rsidRPr="001E1382">
        <w:rPr>
          <w:rFonts w:ascii="仿宋" w:eastAsia="仿宋" w:hAnsi="仿宋" w:cs="仿宋" w:hint="eastAsia"/>
          <w:sz w:val="32"/>
        </w:rPr>
        <w:t>，尚未发生支出，将于2020年度支付。</w:t>
      </w:r>
    </w:p>
    <w:p w:rsidR="007A14B2" w:rsidRPr="001E1382" w:rsidRDefault="007A14B2" w:rsidP="00464FA1">
      <w:pPr>
        <w:spacing w:line="600" w:lineRule="auto"/>
        <w:ind w:firstLine="643"/>
        <w:rPr>
          <w:rFonts w:ascii="仿宋" w:eastAsia="仿宋" w:hAnsi="仿宋" w:cs="仿宋"/>
          <w:sz w:val="32"/>
        </w:rPr>
      </w:pPr>
      <w:r w:rsidRPr="001E1382">
        <w:rPr>
          <w:rFonts w:ascii="仿宋" w:eastAsia="仿宋" w:hAnsi="仿宋" w:cs="仿宋" w:hint="eastAsia"/>
          <w:b/>
          <w:sz w:val="32"/>
        </w:rPr>
        <w:t>节能环保支出</w:t>
      </w:r>
      <w:r w:rsidRPr="001E1382">
        <w:rPr>
          <w:rFonts w:ascii="仿宋" w:eastAsia="仿宋" w:hAnsi="仿宋" w:cs="仿宋"/>
          <w:b/>
          <w:sz w:val="32"/>
        </w:rPr>
        <w:t>（类）</w:t>
      </w:r>
      <w:r w:rsidRPr="001E1382">
        <w:rPr>
          <w:rFonts w:ascii="仿宋" w:eastAsia="仿宋" w:hAnsi="仿宋" w:cs="仿宋" w:hint="eastAsia"/>
          <w:b/>
          <w:sz w:val="32"/>
        </w:rPr>
        <w:t>污染防治</w:t>
      </w:r>
      <w:r w:rsidRPr="001E1382">
        <w:rPr>
          <w:rFonts w:ascii="仿宋" w:eastAsia="仿宋" w:hAnsi="仿宋" w:cs="仿宋"/>
          <w:b/>
          <w:sz w:val="32"/>
        </w:rPr>
        <w:t>（款）</w:t>
      </w:r>
      <w:r w:rsidRPr="001E1382">
        <w:rPr>
          <w:rFonts w:ascii="仿宋" w:eastAsia="仿宋" w:hAnsi="仿宋" w:cs="仿宋" w:hint="eastAsia"/>
          <w:b/>
          <w:sz w:val="32"/>
        </w:rPr>
        <w:t>其他污染防治支出</w:t>
      </w:r>
      <w:r w:rsidRPr="001E1382">
        <w:rPr>
          <w:rFonts w:ascii="仿宋" w:eastAsia="仿宋" w:hAnsi="仿宋" w:cs="仿宋"/>
          <w:b/>
          <w:sz w:val="32"/>
        </w:rPr>
        <w:t>（项）:</w:t>
      </w:r>
      <w:r w:rsidRPr="001E1382">
        <w:rPr>
          <w:rFonts w:ascii="仿宋" w:eastAsia="仿宋" w:hAnsi="仿宋" w:cs="仿宋"/>
          <w:sz w:val="32"/>
        </w:rPr>
        <w:t xml:space="preserve"> 支出决算为</w:t>
      </w:r>
      <w:r w:rsidR="000842B6" w:rsidRPr="001E1382">
        <w:rPr>
          <w:rFonts w:ascii="仿宋" w:eastAsia="仿宋" w:hAnsi="仿宋" w:cs="仿宋" w:hint="eastAsia"/>
          <w:sz w:val="32"/>
        </w:rPr>
        <w:t>125.73</w:t>
      </w:r>
      <w:r w:rsidRPr="001E1382">
        <w:rPr>
          <w:rFonts w:ascii="仿宋" w:eastAsia="仿宋" w:hAnsi="仿宋" w:cs="仿宋"/>
          <w:sz w:val="32"/>
        </w:rPr>
        <w:t>万元，完成预算</w:t>
      </w:r>
      <w:r w:rsidR="000C3C7B" w:rsidRPr="001E1382">
        <w:rPr>
          <w:rFonts w:ascii="仿宋" w:eastAsia="仿宋" w:hAnsi="仿宋" w:cs="仿宋" w:hint="eastAsia"/>
          <w:sz w:val="32"/>
        </w:rPr>
        <w:t>98.5</w:t>
      </w:r>
      <w:r w:rsidRPr="001E1382">
        <w:rPr>
          <w:rFonts w:ascii="仿宋" w:eastAsia="仿宋" w:hAnsi="仿宋" w:cs="仿宋"/>
          <w:sz w:val="32"/>
        </w:rPr>
        <w:t>%，决算数</w:t>
      </w:r>
      <w:r w:rsidR="000842B6" w:rsidRPr="001E1382">
        <w:rPr>
          <w:rFonts w:ascii="仿宋" w:eastAsia="仿宋" w:hAnsi="仿宋" w:cs="仿宋" w:hint="eastAsia"/>
          <w:sz w:val="32"/>
        </w:rPr>
        <w:lastRenderedPageBreak/>
        <w:t>大</w:t>
      </w:r>
      <w:r w:rsidRPr="001E1382">
        <w:rPr>
          <w:rFonts w:ascii="仿宋" w:eastAsia="仿宋" w:hAnsi="仿宋" w:cs="仿宋"/>
          <w:sz w:val="32"/>
        </w:rPr>
        <w:t>于预算数的主要原因</w:t>
      </w:r>
      <w:r w:rsidRPr="001E1382">
        <w:rPr>
          <w:rFonts w:ascii="仿宋" w:eastAsia="仿宋" w:hAnsi="仿宋" w:cs="仿宋" w:hint="eastAsia"/>
          <w:sz w:val="32"/>
        </w:rPr>
        <w:t>：</w:t>
      </w:r>
      <w:r w:rsidR="000C3C7B" w:rsidRPr="001E1382">
        <w:rPr>
          <w:rFonts w:ascii="仿宋" w:eastAsia="仿宋" w:hAnsi="仿宋" w:cs="仿宋" w:hint="eastAsia"/>
          <w:sz w:val="32"/>
        </w:rPr>
        <w:t>该项目归属于日常性环卫作业，陆续推进中，按照进度支付。</w:t>
      </w:r>
    </w:p>
    <w:p w:rsidR="007A14B2" w:rsidRPr="001E1382" w:rsidRDefault="007A14B2" w:rsidP="00075F6E">
      <w:pPr>
        <w:spacing w:line="600" w:lineRule="auto"/>
        <w:ind w:firstLine="643"/>
        <w:rPr>
          <w:rFonts w:ascii="仿宋" w:eastAsia="仿宋" w:hAnsi="仿宋" w:cs="仿宋"/>
          <w:sz w:val="32"/>
        </w:rPr>
      </w:pPr>
      <w:r w:rsidRPr="001E1382">
        <w:rPr>
          <w:rFonts w:ascii="仿宋" w:eastAsia="仿宋" w:hAnsi="仿宋" w:cs="仿宋" w:hint="eastAsia"/>
          <w:b/>
          <w:sz w:val="32"/>
        </w:rPr>
        <w:t>4</w:t>
      </w:r>
      <w:r w:rsidRPr="001E1382">
        <w:rPr>
          <w:rFonts w:ascii="仿宋" w:eastAsia="仿宋" w:hAnsi="仿宋" w:cs="仿宋"/>
          <w:b/>
          <w:sz w:val="32"/>
        </w:rPr>
        <w:t>.</w:t>
      </w:r>
      <w:r w:rsidRPr="001E1382">
        <w:rPr>
          <w:rFonts w:ascii="仿宋" w:eastAsia="仿宋" w:hAnsi="仿宋" w:cs="仿宋" w:hint="eastAsia"/>
          <w:b/>
          <w:sz w:val="32"/>
        </w:rPr>
        <w:t>城乡社区支出</w:t>
      </w:r>
      <w:r w:rsidRPr="001E1382">
        <w:rPr>
          <w:rFonts w:ascii="仿宋" w:eastAsia="仿宋" w:hAnsi="仿宋" w:cs="仿宋"/>
          <w:b/>
          <w:sz w:val="32"/>
        </w:rPr>
        <w:t>（类）</w:t>
      </w:r>
      <w:r w:rsidRPr="001E1382">
        <w:rPr>
          <w:rFonts w:ascii="仿宋" w:eastAsia="仿宋" w:hAnsi="仿宋" w:cs="仿宋" w:hint="eastAsia"/>
          <w:b/>
          <w:sz w:val="32"/>
        </w:rPr>
        <w:t>城乡社区管理事务</w:t>
      </w:r>
      <w:r w:rsidRPr="001E1382">
        <w:rPr>
          <w:rFonts w:ascii="仿宋" w:eastAsia="仿宋" w:hAnsi="仿宋" w:cs="仿宋"/>
          <w:b/>
          <w:sz w:val="32"/>
        </w:rPr>
        <w:t>（款）</w:t>
      </w:r>
      <w:r w:rsidRPr="001E1382">
        <w:rPr>
          <w:rFonts w:ascii="仿宋" w:eastAsia="仿宋" w:hAnsi="仿宋" w:cs="仿宋" w:hint="eastAsia"/>
          <w:b/>
          <w:sz w:val="32"/>
        </w:rPr>
        <w:t>行政运行</w:t>
      </w:r>
      <w:r w:rsidRPr="001E1382">
        <w:rPr>
          <w:rFonts w:ascii="仿宋" w:eastAsia="仿宋" w:hAnsi="仿宋" w:cs="仿宋"/>
          <w:b/>
          <w:sz w:val="32"/>
        </w:rPr>
        <w:t>（项）:</w:t>
      </w:r>
      <w:r w:rsidRPr="001E1382">
        <w:rPr>
          <w:rFonts w:ascii="仿宋" w:eastAsia="仿宋" w:hAnsi="仿宋" w:cs="仿宋"/>
          <w:sz w:val="32"/>
        </w:rPr>
        <w:t xml:space="preserve"> 支出决算为</w:t>
      </w:r>
      <w:r w:rsidR="004E1B19" w:rsidRPr="001E1382">
        <w:rPr>
          <w:rFonts w:ascii="仿宋" w:eastAsia="仿宋" w:hAnsi="仿宋" w:cs="仿宋" w:hint="eastAsia"/>
          <w:sz w:val="32"/>
        </w:rPr>
        <w:t>1132.7496</w:t>
      </w:r>
      <w:r w:rsidRPr="001E1382">
        <w:rPr>
          <w:rFonts w:ascii="仿宋" w:eastAsia="仿宋" w:hAnsi="仿宋" w:cs="仿宋"/>
          <w:sz w:val="32"/>
        </w:rPr>
        <w:t>万元，完成预算</w:t>
      </w:r>
      <w:r w:rsidRPr="001E1382">
        <w:rPr>
          <w:rFonts w:ascii="仿宋" w:eastAsia="仿宋" w:hAnsi="仿宋" w:cs="仿宋" w:hint="eastAsia"/>
          <w:sz w:val="32"/>
        </w:rPr>
        <w:t>9</w:t>
      </w:r>
      <w:r w:rsidR="000C3C7B" w:rsidRPr="001E1382">
        <w:rPr>
          <w:rFonts w:ascii="仿宋" w:eastAsia="仿宋" w:hAnsi="仿宋" w:cs="仿宋" w:hint="eastAsia"/>
          <w:sz w:val="32"/>
        </w:rPr>
        <w:t>8</w:t>
      </w:r>
      <w:r w:rsidRPr="001E1382">
        <w:rPr>
          <w:rFonts w:ascii="仿宋" w:eastAsia="仿宋" w:hAnsi="仿宋" w:cs="仿宋" w:hint="eastAsia"/>
          <w:sz w:val="32"/>
        </w:rPr>
        <w:t>.</w:t>
      </w:r>
      <w:r w:rsidR="000C3C7B" w:rsidRPr="001E1382">
        <w:rPr>
          <w:rFonts w:ascii="仿宋" w:eastAsia="仿宋" w:hAnsi="仿宋" w:cs="仿宋" w:hint="eastAsia"/>
          <w:sz w:val="32"/>
        </w:rPr>
        <w:t>91</w:t>
      </w:r>
      <w:r w:rsidRPr="001E1382">
        <w:rPr>
          <w:rFonts w:ascii="仿宋" w:eastAsia="仿宋" w:hAnsi="仿宋" w:cs="仿宋"/>
          <w:sz w:val="32"/>
        </w:rPr>
        <w:t>%，决算数小于预算数的主要原因是</w:t>
      </w:r>
      <w:r w:rsidR="00075F6E" w:rsidRPr="001E1382">
        <w:rPr>
          <w:rFonts w:ascii="仿宋" w:eastAsia="仿宋" w:hAnsi="仿宋" w:cs="仿宋" w:hint="eastAsia"/>
          <w:sz w:val="32"/>
        </w:rPr>
        <w:t>本年度</w:t>
      </w:r>
      <w:r w:rsidRPr="001E1382">
        <w:rPr>
          <w:rFonts w:ascii="仿宋" w:eastAsia="仿宋" w:hAnsi="仿宋" w:cs="仿宋" w:hint="eastAsia"/>
          <w:sz w:val="32"/>
        </w:rPr>
        <w:t>职工福利费支出</w:t>
      </w:r>
      <w:r w:rsidR="00075F6E" w:rsidRPr="001E1382">
        <w:rPr>
          <w:rFonts w:ascii="仿宋" w:eastAsia="仿宋" w:hAnsi="仿宋" w:cs="仿宋" w:hint="eastAsia"/>
          <w:sz w:val="32"/>
        </w:rPr>
        <w:t>减少，</w:t>
      </w:r>
      <w:r w:rsidRPr="001E1382">
        <w:rPr>
          <w:rFonts w:ascii="仿宋" w:eastAsia="仿宋" w:hAnsi="仿宋" w:cs="仿宋" w:hint="eastAsia"/>
          <w:sz w:val="32"/>
        </w:rPr>
        <w:t>形成财政补助结转</w:t>
      </w:r>
      <w:r w:rsidR="00075F6E" w:rsidRPr="001E1382">
        <w:rPr>
          <w:rFonts w:ascii="仿宋" w:eastAsia="仿宋" w:hAnsi="仿宋" w:cs="仿宋" w:hint="eastAsia"/>
          <w:sz w:val="32"/>
        </w:rPr>
        <w:t>；</w:t>
      </w:r>
    </w:p>
    <w:p w:rsidR="007A14B2" w:rsidRPr="001E1382" w:rsidRDefault="007A14B2" w:rsidP="007A14B2">
      <w:pPr>
        <w:spacing w:line="600" w:lineRule="auto"/>
        <w:ind w:firstLine="643"/>
        <w:rPr>
          <w:rFonts w:ascii="仿宋" w:eastAsia="仿宋" w:hAnsi="仿宋" w:cs="仿宋"/>
          <w:sz w:val="32"/>
        </w:rPr>
      </w:pPr>
      <w:r w:rsidRPr="001E1382">
        <w:rPr>
          <w:rFonts w:ascii="仿宋" w:eastAsia="仿宋" w:hAnsi="仿宋" w:cs="仿宋" w:hint="eastAsia"/>
          <w:b/>
          <w:sz w:val="32"/>
        </w:rPr>
        <w:t>城乡社区支出</w:t>
      </w:r>
      <w:r w:rsidRPr="001E1382">
        <w:rPr>
          <w:rFonts w:ascii="仿宋" w:eastAsia="仿宋" w:hAnsi="仿宋" w:cs="仿宋"/>
          <w:b/>
          <w:sz w:val="32"/>
        </w:rPr>
        <w:t>（类）</w:t>
      </w:r>
      <w:r w:rsidRPr="001E1382">
        <w:rPr>
          <w:rFonts w:ascii="仿宋" w:eastAsia="仿宋" w:hAnsi="仿宋" w:cs="仿宋" w:hint="eastAsia"/>
          <w:b/>
          <w:sz w:val="32"/>
        </w:rPr>
        <w:t>城乡社区</w:t>
      </w:r>
      <w:r w:rsidR="00680672" w:rsidRPr="001E1382">
        <w:rPr>
          <w:rFonts w:ascii="仿宋" w:eastAsia="仿宋" w:hAnsi="仿宋" w:cs="仿宋" w:hint="eastAsia"/>
          <w:b/>
          <w:sz w:val="32"/>
        </w:rPr>
        <w:t>环境卫生</w:t>
      </w:r>
      <w:r w:rsidRPr="001E1382">
        <w:rPr>
          <w:rFonts w:ascii="仿宋" w:eastAsia="仿宋" w:hAnsi="仿宋" w:cs="仿宋"/>
          <w:b/>
          <w:sz w:val="32"/>
        </w:rPr>
        <w:t>（款）</w:t>
      </w:r>
      <w:r w:rsidRPr="001E1382">
        <w:rPr>
          <w:rFonts w:ascii="仿宋" w:eastAsia="仿宋" w:hAnsi="仿宋" w:cs="仿宋" w:hint="eastAsia"/>
          <w:b/>
          <w:sz w:val="32"/>
        </w:rPr>
        <w:t>城乡社区环境卫生</w:t>
      </w:r>
      <w:r w:rsidRPr="001E1382">
        <w:rPr>
          <w:rFonts w:ascii="仿宋" w:eastAsia="仿宋" w:hAnsi="仿宋" w:cs="仿宋"/>
          <w:b/>
          <w:sz w:val="32"/>
        </w:rPr>
        <w:t>（项）:</w:t>
      </w:r>
      <w:r w:rsidRPr="001E1382">
        <w:rPr>
          <w:rFonts w:ascii="仿宋" w:eastAsia="仿宋" w:hAnsi="仿宋" w:cs="仿宋"/>
          <w:sz w:val="32"/>
        </w:rPr>
        <w:t xml:space="preserve"> 支出决算为</w:t>
      </w:r>
      <w:r w:rsidR="00075F6E" w:rsidRPr="001E1382">
        <w:rPr>
          <w:rFonts w:ascii="仿宋" w:eastAsia="仿宋" w:hAnsi="仿宋" w:cs="仿宋" w:hint="eastAsia"/>
          <w:sz w:val="32"/>
        </w:rPr>
        <w:t>1533.885</w:t>
      </w:r>
      <w:r w:rsidRPr="001E1382">
        <w:rPr>
          <w:rFonts w:ascii="仿宋" w:eastAsia="仿宋" w:hAnsi="仿宋" w:cs="仿宋"/>
          <w:sz w:val="32"/>
        </w:rPr>
        <w:t>万元，完成预算</w:t>
      </w:r>
      <w:r w:rsidR="00680672" w:rsidRPr="001E1382">
        <w:rPr>
          <w:rFonts w:ascii="仿宋" w:eastAsia="仿宋" w:hAnsi="仿宋" w:cs="仿宋" w:hint="eastAsia"/>
          <w:sz w:val="32"/>
        </w:rPr>
        <w:t>7</w:t>
      </w:r>
      <w:r w:rsidR="000C3C7B" w:rsidRPr="001E1382">
        <w:rPr>
          <w:rFonts w:ascii="仿宋" w:eastAsia="仿宋" w:hAnsi="仿宋" w:cs="仿宋" w:hint="eastAsia"/>
          <w:sz w:val="32"/>
        </w:rPr>
        <w:t>4.82</w:t>
      </w:r>
      <w:r w:rsidRPr="001E1382">
        <w:rPr>
          <w:rFonts w:ascii="仿宋" w:eastAsia="仿宋" w:hAnsi="仿宋" w:cs="仿宋"/>
          <w:sz w:val="32"/>
        </w:rPr>
        <w:t>%，决算数小于预算数的主要原因是</w:t>
      </w:r>
      <w:r w:rsidR="000C3C7B" w:rsidRPr="001E1382">
        <w:rPr>
          <w:rFonts w:ascii="仿宋" w:eastAsia="仿宋" w:hAnsi="仿宋" w:cs="仿宋" w:hint="eastAsia"/>
          <w:sz w:val="32"/>
        </w:rPr>
        <w:t>：</w:t>
      </w:r>
      <w:r w:rsidRPr="001E1382">
        <w:rPr>
          <w:rFonts w:ascii="仿宋" w:eastAsia="仿宋" w:hAnsi="仿宋" w:cs="仿宋" w:hint="eastAsia"/>
          <w:sz w:val="32"/>
        </w:rPr>
        <w:t>部分项目正在实施过程中，暂未</w:t>
      </w:r>
      <w:r w:rsidR="00075F6E" w:rsidRPr="001E1382">
        <w:rPr>
          <w:rFonts w:ascii="仿宋" w:eastAsia="仿宋" w:hAnsi="仿宋" w:cs="仿宋" w:hint="eastAsia"/>
          <w:sz w:val="32"/>
        </w:rPr>
        <w:t>实现全部</w:t>
      </w:r>
      <w:r w:rsidRPr="001E1382">
        <w:rPr>
          <w:rFonts w:ascii="仿宋" w:eastAsia="仿宋" w:hAnsi="仿宋" w:cs="仿宋" w:hint="eastAsia"/>
          <w:sz w:val="32"/>
        </w:rPr>
        <w:t>支出；</w:t>
      </w:r>
    </w:p>
    <w:p w:rsidR="001624AF" w:rsidRPr="001E1382" w:rsidRDefault="007A14B2" w:rsidP="007A14B2">
      <w:pPr>
        <w:spacing w:line="600" w:lineRule="auto"/>
        <w:ind w:firstLine="643"/>
        <w:rPr>
          <w:rFonts w:ascii="仿宋" w:eastAsia="仿宋" w:hAnsi="仿宋" w:cs="仿宋"/>
          <w:sz w:val="32"/>
        </w:rPr>
      </w:pPr>
      <w:r w:rsidRPr="001E1382">
        <w:rPr>
          <w:rFonts w:ascii="仿宋" w:eastAsia="仿宋" w:hAnsi="仿宋" w:cs="仿宋" w:hint="eastAsia"/>
          <w:b/>
          <w:sz w:val="32"/>
        </w:rPr>
        <w:t>城乡社区支出</w:t>
      </w:r>
      <w:r w:rsidRPr="001E1382">
        <w:rPr>
          <w:rFonts w:ascii="仿宋" w:eastAsia="仿宋" w:hAnsi="仿宋" w:cs="仿宋"/>
          <w:b/>
          <w:sz w:val="32"/>
        </w:rPr>
        <w:t>（类）</w:t>
      </w:r>
      <w:r w:rsidR="001624AF" w:rsidRPr="001E1382">
        <w:rPr>
          <w:rFonts w:ascii="仿宋" w:eastAsia="仿宋" w:hAnsi="仿宋" w:cs="仿宋" w:hint="eastAsia"/>
          <w:b/>
          <w:sz w:val="32"/>
        </w:rPr>
        <w:t>其他</w:t>
      </w:r>
      <w:r w:rsidRPr="001E1382">
        <w:rPr>
          <w:rFonts w:ascii="仿宋" w:eastAsia="仿宋" w:hAnsi="仿宋" w:cs="仿宋" w:hint="eastAsia"/>
          <w:b/>
          <w:sz w:val="32"/>
        </w:rPr>
        <w:t>城乡社区</w:t>
      </w:r>
      <w:r w:rsidR="001624AF" w:rsidRPr="001E1382">
        <w:rPr>
          <w:rFonts w:ascii="仿宋" w:eastAsia="仿宋" w:hAnsi="仿宋" w:cs="仿宋" w:hint="eastAsia"/>
          <w:b/>
          <w:sz w:val="32"/>
        </w:rPr>
        <w:t>支出</w:t>
      </w:r>
      <w:r w:rsidRPr="001E1382">
        <w:rPr>
          <w:rFonts w:ascii="仿宋" w:eastAsia="仿宋" w:hAnsi="仿宋" w:cs="仿宋"/>
          <w:b/>
          <w:sz w:val="32"/>
        </w:rPr>
        <w:t>（款）</w:t>
      </w:r>
      <w:r w:rsidRPr="001E1382">
        <w:rPr>
          <w:rFonts w:ascii="仿宋" w:eastAsia="仿宋" w:hAnsi="仿宋" w:cs="仿宋" w:hint="eastAsia"/>
          <w:b/>
          <w:sz w:val="32"/>
        </w:rPr>
        <w:t>其他城乡社区支出</w:t>
      </w:r>
      <w:r w:rsidRPr="001E1382">
        <w:rPr>
          <w:rFonts w:ascii="仿宋" w:eastAsia="仿宋" w:hAnsi="仿宋" w:cs="仿宋"/>
          <w:b/>
          <w:sz w:val="32"/>
        </w:rPr>
        <w:t>（项）:</w:t>
      </w:r>
      <w:r w:rsidRPr="001E1382">
        <w:rPr>
          <w:rFonts w:ascii="仿宋" w:eastAsia="仿宋" w:hAnsi="仿宋" w:cs="仿宋"/>
          <w:sz w:val="32"/>
        </w:rPr>
        <w:t xml:space="preserve"> 支出决算为</w:t>
      </w:r>
      <w:r w:rsidR="001624AF" w:rsidRPr="001E1382">
        <w:rPr>
          <w:rFonts w:ascii="仿宋" w:eastAsia="仿宋" w:hAnsi="仿宋" w:cs="仿宋" w:hint="eastAsia"/>
          <w:sz w:val="32"/>
        </w:rPr>
        <w:t>2250</w:t>
      </w:r>
      <w:r w:rsidRPr="001E1382">
        <w:rPr>
          <w:rFonts w:ascii="仿宋" w:eastAsia="仿宋" w:hAnsi="仿宋" w:cs="仿宋"/>
          <w:sz w:val="32"/>
        </w:rPr>
        <w:t>万元，完成预算</w:t>
      </w:r>
      <w:r w:rsidR="000C3C7B" w:rsidRPr="001E1382">
        <w:rPr>
          <w:rFonts w:ascii="仿宋" w:eastAsia="仿宋" w:hAnsi="仿宋" w:cs="仿宋" w:hint="eastAsia"/>
          <w:sz w:val="32"/>
        </w:rPr>
        <w:t>99.76</w:t>
      </w:r>
      <w:r w:rsidRPr="001E1382">
        <w:rPr>
          <w:rFonts w:ascii="仿宋" w:eastAsia="仿宋" w:hAnsi="仿宋" w:cs="仿宋"/>
          <w:sz w:val="32"/>
        </w:rPr>
        <w:t>%，</w:t>
      </w:r>
      <w:r w:rsidR="000C3C7B" w:rsidRPr="001E1382">
        <w:rPr>
          <w:rFonts w:ascii="仿宋" w:eastAsia="仿宋" w:hAnsi="仿宋" w:cs="仿宋"/>
          <w:sz w:val="32"/>
        </w:rPr>
        <w:t>决算数小于预算数的主要原因是</w:t>
      </w:r>
      <w:r w:rsidR="000C3C7B" w:rsidRPr="001E1382">
        <w:rPr>
          <w:rFonts w:ascii="仿宋" w:eastAsia="仿宋" w:hAnsi="仿宋" w:cs="仿宋" w:hint="eastAsia"/>
          <w:sz w:val="32"/>
        </w:rPr>
        <w:t>：存在项目结余，尚未退回财政。</w:t>
      </w:r>
      <w:r w:rsidR="00075F6E" w:rsidRPr="001E1382">
        <w:rPr>
          <w:rFonts w:ascii="仿宋" w:eastAsia="仿宋" w:hAnsi="仿宋" w:cs="仿宋" w:hint="eastAsia"/>
          <w:sz w:val="32"/>
        </w:rPr>
        <w:t xml:space="preserve"> </w:t>
      </w:r>
    </w:p>
    <w:p w:rsidR="007A14B2" w:rsidRPr="001E1382" w:rsidRDefault="007A14B2" w:rsidP="007A14B2">
      <w:pPr>
        <w:spacing w:line="600" w:lineRule="auto"/>
        <w:ind w:firstLine="643"/>
        <w:rPr>
          <w:rFonts w:ascii="仿宋" w:eastAsia="仿宋" w:hAnsi="仿宋" w:cs="仿宋"/>
          <w:sz w:val="32"/>
        </w:rPr>
      </w:pPr>
      <w:r w:rsidRPr="001E1382">
        <w:rPr>
          <w:rFonts w:ascii="仿宋" w:eastAsia="仿宋" w:hAnsi="仿宋" w:cs="仿宋" w:hint="eastAsia"/>
          <w:b/>
          <w:sz w:val="32"/>
        </w:rPr>
        <w:t>5</w:t>
      </w:r>
      <w:r w:rsidRPr="001E1382">
        <w:rPr>
          <w:rFonts w:ascii="仿宋" w:eastAsia="仿宋" w:hAnsi="仿宋" w:cs="仿宋"/>
          <w:b/>
          <w:sz w:val="32"/>
        </w:rPr>
        <w:t>.</w:t>
      </w:r>
      <w:r w:rsidRPr="001E1382">
        <w:rPr>
          <w:rFonts w:ascii="仿宋" w:eastAsia="仿宋" w:hAnsi="仿宋" w:cs="仿宋" w:hint="eastAsia"/>
          <w:b/>
          <w:sz w:val="32"/>
        </w:rPr>
        <w:t>农林水支出</w:t>
      </w:r>
      <w:r w:rsidRPr="001E1382">
        <w:rPr>
          <w:rFonts w:ascii="仿宋" w:eastAsia="仿宋" w:hAnsi="仿宋" w:cs="仿宋"/>
          <w:b/>
          <w:sz w:val="32"/>
        </w:rPr>
        <w:t>（类）</w:t>
      </w:r>
      <w:r w:rsidRPr="001E1382">
        <w:rPr>
          <w:rFonts w:ascii="仿宋" w:eastAsia="仿宋" w:hAnsi="仿宋" w:cs="仿宋" w:hint="eastAsia"/>
          <w:b/>
          <w:sz w:val="32"/>
        </w:rPr>
        <w:t>扶贫</w:t>
      </w:r>
      <w:r w:rsidRPr="001E1382">
        <w:rPr>
          <w:rFonts w:ascii="仿宋" w:eastAsia="仿宋" w:hAnsi="仿宋" w:cs="仿宋"/>
          <w:b/>
          <w:sz w:val="32"/>
        </w:rPr>
        <w:t>（款）</w:t>
      </w:r>
      <w:r w:rsidRPr="001E1382">
        <w:rPr>
          <w:rFonts w:ascii="仿宋" w:eastAsia="仿宋" w:hAnsi="仿宋" w:cs="仿宋" w:hint="eastAsia"/>
          <w:b/>
          <w:sz w:val="32"/>
        </w:rPr>
        <w:t>其他扶贫支出</w:t>
      </w:r>
      <w:r w:rsidRPr="001E1382">
        <w:rPr>
          <w:rFonts w:ascii="仿宋" w:eastAsia="仿宋" w:hAnsi="仿宋" w:cs="仿宋"/>
          <w:b/>
          <w:sz w:val="32"/>
        </w:rPr>
        <w:t>（项）:</w:t>
      </w:r>
      <w:r w:rsidRPr="001E1382">
        <w:rPr>
          <w:rFonts w:ascii="仿宋" w:eastAsia="仿宋" w:hAnsi="仿宋" w:cs="仿宋"/>
          <w:sz w:val="32"/>
        </w:rPr>
        <w:t xml:space="preserve"> 支出决算为</w:t>
      </w:r>
      <w:r w:rsidR="00A811AE" w:rsidRPr="001E1382">
        <w:rPr>
          <w:rFonts w:ascii="仿宋" w:eastAsia="仿宋" w:hAnsi="仿宋" w:cs="仿宋" w:hint="eastAsia"/>
          <w:sz w:val="32"/>
        </w:rPr>
        <w:t>0.5</w:t>
      </w:r>
      <w:r w:rsidRPr="001E1382">
        <w:rPr>
          <w:rFonts w:ascii="仿宋" w:eastAsia="仿宋" w:hAnsi="仿宋" w:cs="仿宋"/>
          <w:sz w:val="32"/>
        </w:rPr>
        <w:t>万元，完成预算</w:t>
      </w:r>
      <w:r w:rsidR="00A811AE" w:rsidRPr="001E1382">
        <w:rPr>
          <w:rFonts w:ascii="仿宋" w:eastAsia="仿宋" w:hAnsi="仿宋" w:cs="仿宋" w:hint="eastAsia"/>
          <w:sz w:val="32"/>
        </w:rPr>
        <w:t>50</w:t>
      </w:r>
      <w:r w:rsidRPr="001E1382">
        <w:rPr>
          <w:rFonts w:ascii="仿宋" w:eastAsia="仿宋" w:hAnsi="仿宋" w:cs="仿宋"/>
          <w:sz w:val="32"/>
        </w:rPr>
        <w:t>%</w:t>
      </w:r>
      <w:r w:rsidRPr="001E1382">
        <w:rPr>
          <w:rFonts w:ascii="仿宋" w:eastAsia="仿宋" w:hAnsi="仿宋" w:cs="仿宋" w:hint="eastAsia"/>
          <w:sz w:val="32"/>
        </w:rPr>
        <w:t>。</w:t>
      </w:r>
    </w:p>
    <w:p w:rsidR="007A14B2" w:rsidRPr="001E1382" w:rsidRDefault="007A14B2" w:rsidP="007A14B2">
      <w:pPr>
        <w:spacing w:line="600" w:lineRule="auto"/>
        <w:ind w:firstLine="643"/>
        <w:rPr>
          <w:rFonts w:ascii="仿宋" w:eastAsia="仿宋" w:hAnsi="仿宋" w:cs="仿宋"/>
          <w:b/>
          <w:sz w:val="32"/>
        </w:rPr>
      </w:pPr>
      <w:r w:rsidRPr="001E1382">
        <w:rPr>
          <w:rFonts w:ascii="仿宋" w:eastAsia="仿宋" w:hAnsi="仿宋" w:cs="仿宋" w:hint="eastAsia"/>
          <w:b/>
          <w:sz w:val="32"/>
        </w:rPr>
        <w:t>6</w:t>
      </w:r>
      <w:r w:rsidRPr="001E1382">
        <w:rPr>
          <w:rFonts w:ascii="仿宋" w:eastAsia="仿宋" w:hAnsi="仿宋" w:cs="仿宋"/>
          <w:b/>
          <w:sz w:val="32"/>
        </w:rPr>
        <w:t>.</w:t>
      </w:r>
      <w:r w:rsidRPr="001E1382">
        <w:rPr>
          <w:rFonts w:ascii="仿宋" w:eastAsia="仿宋" w:hAnsi="仿宋" w:cs="仿宋" w:hint="eastAsia"/>
          <w:b/>
          <w:sz w:val="32"/>
        </w:rPr>
        <w:t>金融支出</w:t>
      </w:r>
      <w:r w:rsidRPr="001E1382">
        <w:rPr>
          <w:rFonts w:ascii="仿宋" w:eastAsia="仿宋" w:hAnsi="仿宋" w:cs="仿宋"/>
          <w:b/>
          <w:sz w:val="32"/>
        </w:rPr>
        <w:t>（类）</w:t>
      </w:r>
      <w:r w:rsidRPr="001E1382">
        <w:rPr>
          <w:rFonts w:ascii="仿宋" w:eastAsia="仿宋" w:hAnsi="仿宋" w:cs="仿宋" w:hint="eastAsia"/>
          <w:b/>
          <w:sz w:val="32"/>
        </w:rPr>
        <w:t>金融发展支出</w:t>
      </w:r>
      <w:r w:rsidRPr="001E1382">
        <w:rPr>
          <w:rFonts w:ascii="仿宋" w:eastAsia="仿宋" w:hAnsi="仿宋" w:cs="仿宋"/>
          <w:b/>
          <w:sz w:val="32"/>
        </w:rPr>
        <w:t>（款）</w:t>
      </w:r>
      <w:r w:rsidRPr="001E1382">
        <w:rPr>
          <w:rFonts w:ascii="仿宋" w:eastAsia="仿宋" w:hAnsi="仿宋" w:cs="仿宋" w:hint="eastAsia"/>
          <w:b/>
          <w:sz w:val="32"/>
        </w:rPr>
        <w:t>其他金融发展支出</w:t>
      </w:r>
      <w:r w:rsidRPr="001E1382">
        <w:rPr>
          <w:rFonts w:ascii="仿宋" w:eastAsia="仿宋" w:hAnsi="仿宋" w:cs="仿宋"/>
          <w:b/>
          <w:sz w:val="32"/>
        </w:rPr>
        <w:t>（项）:</w:t>
      </w:r>
      <w:r w:rsidRPr="001E1382">
        <w:rPr>
          <w:rFonts w:ascii="仿宋" w:eastAsia="仿宋" w:hAnsi="仿宋" w:cs="仿宋"/>
          <w:sz w:val="32"/>
        </w:rPr>
        <w:t xml:space="preserve"> 支出决算为</w:t>
      </w:r>
      <w:r w:rsidR="00A811AE" w:rsidRPr="001E1382">
        <w:rPr>
          <w:rFonts w:ascii="仿宋" w:eastAsia="仿宋" w:hAnsi="仿宋" w:cs="仿宋" w:hint="eastAsia"/>
          <w:sz w:val="32"/>
        </w:rPr>
        <w:t>500</w:t>
      </w:r>
      <w:r w:rsidRPr="001E1382">
        <w:rPr>
          <w:rFonts w:ascii="仿宋" w:eastAsia="仿宋" w:hAnsi="仿宋" w:cs="仿宋"/>
          <w:sz w:val="32"/>
        </w:rPr>
        <w:t>万元，完成预算</w:t>
      </w:r>
      <w:r w:rsidR="00075F6E" w:rsidRPr="001E1382">
        <w:rPr>
          <w:rFonts w:ascii="仿宋" w:eastAsia="仿宋" w:hAnsi="仿宋" w:cs="仿宋" w:hint="eastAsia"/>
          <w:sz w:val="32"/>
        </w:rPr>
        <w:t>100</w:t>
      </w:r>
      <w:r w:rsidRPr="001E1382">
        <w:rPr>
          <w:rFonts w:ascii="仿宋" w:eastAsia="仿宋" w:hAnsi="仿宋" w:cs="仿宋"/>
          <w:sz w:val="32"/>
        </w:rPr>
        <w:t>%</w:t>
      </w:r>
      <w:r w:rsidR="00075F6E" w:rsidRPr="001E1382">
        <w:rPr>
          <w:rFonts w:ascii="仿宋" w:eastAsia="仿宋" w:hAnsi="仿宋" w:cs="仿宋" w:hint="eastAsia"/>
          <w:sz w:val="32"/>
        </w:rPr>
        <w:t>。</w:t>
      </w:r>
    </w:p>
    <w:p w:rsidR="009572FF" w:rsidRPr="001E1382" w:rsidRDefault="007A14B2" w:rsidP="000C3C7B">
      <w:pPr>
        <w:spacing w:line="600" w:lineRule="auto"/>
        <w:ind w:firstLine="643"/>
        <w:rPr>
          <w:rFonts w:ascii="仿宋" w:eastAsia="仿宋" w:hAnsi="仿宋" w:cs="仿宋"/>
          <w:sz w:val="32"/>
        </w:rPr>
      </w:pPr>
      <w:r w:rsidRPr="001E1382">
        <w:rPr>
          <w:rFonts w:ascii="仿宋" w:eastAsia="仿宋" w:hAnsi="仿宋" w:cs="仿宋" w:hint="eastAsia"/>
          <w:b/>
          <w:sz w:val="32"/>
        </w:rPr>
        <w:lastRenderedPageBreak/>
        <w:t>7.住房保障支出</w:t>
      </w:r>
      <w:r w:rsidRPr="001E1382">
        <w:rPr>
          <w:rFonts w:ascii="仿宋" w:eastAsia="仿宋" w:hAnsi="仿宋" w:cs="仿宋"/>
          <w:b/>
          <w:sz w:val="32"/>
        </w:rPr>
        <w:t>（类）</w:t>
      </w:r>
      <w:r w:rsidRPr="001E1382">
        <w:rPr>
          <w:rFonts w:ascii="仿宋" w:eastAsia="仿宋" w:hAnsi="仿宋" w:cs="仿宋" w:hint="eastAsia"/>
          <w:b/>
          <w:sz w:val="32"/>
        </w:rPr>
        <w:t>住房改革支出</w:t>
      </w:r>
      <w:r w:rsidRPr="001E1382">
        <w:rPr>
          <w:rFonts w:ascii="仿宋" w:eastAsia="仿宋" w:hAnsi="仿宋" w:cs="仿宋"/>
          <w:b/>
          <w:sz w:val="32"/>
        </w:rPr>
        <w:t>（款）</w:t>
      </w:r>
      <w:r w:rsidRPr="001E1382">
        <w:rPr>
          <w:rFonts w:ascii="仿宋" w:eastAsia="仿宋" w:hAnsi="仿宋" w:cs="仿宋" w:hint="eastAsia"/>
          <w:b/>
          <w:sz w:val="32"/>
        </w:rPr>
        <w:t>住房公积金</w:t>
      </w:r>
      <w:r w:rsidRPr="001E1382">
        <w:rPr>
          <w:rFonts w:ascii="仿宋" w:eastAsia="仿宋" w:hAnsi="仿宋" w:cs="仿宋"/>
          <w:b/>
          <w:sz w:val="32"/>
        </w:rPr>
        <w:t>（项）:</w:t>
      </w:r>
      <w:r w:rsidRPr="001E1382">
        <w:rPr>
          <w:rFonts w:ascii="仿宋" w:eastAsia="仿宋" w:hAnsi="仿宋" w:cs="仿宋"/>
          <w:sz w:val="32"/>
        </w:rPr>
        <w:t xml:space="preserve"> 支出决算为</w:t>
      </w:r>
      <w:r w:rsidR="00A811AE" w:rsidRPr="001E1382">
        <w:rPr>
          <w:rFonts w:ascii="仿宋" w:eastAsia="仿宋" w:hAnsi="仿宋" w:cs="仿宋" w:hint="eastAsia"/>
          <w:sz w:val="32"/>
        </w:rPr>
        <w:t>79.01</w:t>
      </w:r>
      <w:r w:rsidR="00075F6E" w:rsidRPr="001E1382">
        <w:rPr>
          <w:rFonts w:ascii="仿宋" w:eastAsia="仿宋" w:hAnsi="仿宋" w:cs="仿宋" w:hint="eastAsia"/>
          <w:sz w:val="32"/>
        </w:rPr>
        <w:t>28</w:t>
      </w:r>
      <w:r w:rsidRPr="001E1382">
        <w:rPr>
          <w:rFonts w:ascii="仿宋" w:eastAsia="仿宋" w:hAnsi="仿宋" w:cs="仿宋"/>
          <w:sz w:val="32"/>
        </w:rPr>
        <w:t>万元，完成预算</w:t>
      </w:r>
      <w:r w:rsidR="000C3C7B" w:rsidRPr="001E1382">
        <w:rPr>
          <w:rFonts w:ascii="仿宋" w:eastAsia="仿宋" w:hAnsi="仿宋" w:cs="仿宋" w:hint="eastAsia"/>
          <w:sz w:val="32"/>
        </w:rPr>
        <w:t>100</w:t>
      </w:r>
      <w:r w:rsidRPr="001E1382">
        <w:rPr>
          <w:rFonts w:ascii="仿宋" w:eastAsia="仿宋" w:hAnsi="仿宋" w:cs="仿宋"/>
          <w:sz w:val="32"/>
        </w:rPr>
        <w:t>%</w:t>
      </w:r>
      <w:r w:rsidR="000C3C7B" w:rsidRPr="001E1382">
        <w:rPr>
          <w:rFonts w:ascii="仿宋" w:eastAsia="仿宋" w:hAnsi="仿宋" w:cs="仿宋" w:hint="eastAsia"/>
          <w:sz w:val="32"/>
        </w:rPr>
        <w:t xml:space="preserve">。 </w:t>
      </w:r>
    </w:p>
    <w:p w:rsidR="009572FF" w:rsidRPr="001E1382" w:rsidRDefault="002B62B4">
      <w:pPr>
        <w:tabs>
          <w:tab w:val="right" w:pos="8306"/>
        </w:tabs>
        <w:spacing w:line="600" w:lineRule="exact"/>
        <w:ind w:firstLine="640"/>
        <w:outlineLvl w:val="1"/>
        <w:rPr>
          <w:rStyle w:val="2Char"/>
        </w:rPr>
      </w:pPr>
      <w:bookmarkStart w:id="75" w:name="_Toc15396608"/>
      <w:bookmarkStart w:id="76" w:name="_Toc15377214"/>
      <w:bookmarkStart w:id="77" w:name="_Toc50746711"/>
      <w:bookmarkStart w:id="78" w:name="_Toc50973130"/>
      <w:r w:rsidRPr="001E1382">
        <w:rPr>
          <w:rFonts w:ascii="黑体" w:eastAsia="黑体" w:hint="eastAsia"/>
          <w:sz w:val="32"/>
          <w:szCs w:val="32"/>
        </w:rPr>
        <w:t>六</w:t>
      </w:r>
      <w:r w:rsidRPr="001E1382">
        <w:rPr>
          <w:rFonts w:ascii="黑体" w:eastAsia="黑体" w:hint="eastAsia"/>
          <w:b/>
          <w:sz w:val="32"/>
          <w:szCs w:val="32"/>
        </w:rPr>
        <w:t>、</w:t>
      </w:r>
      <w:r w:rsidRPr="001E1382">
        <w:rPr>
          <w:rFonts w:ascii="黑体" w:eastAsia="黑体" w:hAnsi="黑体" w:hint="eastAsia"/>
          <w:b/>
          <w:sz w:val="32"/>
          <w:szCs w:val="32"/>
        </w:rPr>
        <w:t>一</w:t>
      </w:r>
      <w:r w:rsidRPr="001E1382">
        <w:rPr>
          <w:rStyle w:val="2Char"/>
          <w:rFonts w:ascii="黑体" w:eastAsia="黑体" w:hAnsi="黑体" w:hint="eastAsia"/>
          <w:b w:val="0"/>
        </w:rPr>
        <w:t>般公共预算财政拨款基本支出决算情况说明</w:t>
      </w:r>
      <w:bookmarkEnd w:id="75"/>
      <w:bookmarkEnd w:id="76"/>
      <w:bookmarkEnd w:id="77"/>
      <w:bookmarkEnd w:id="78"/>
      <w:r w:rsidRPr="001E1382">
        <w:rPr>
          <w:rStyle w:val="2Char"/>
          <w:rFonts w:ascii="黑体" w:eastAsia="黑体" w:hAnsi="黑体"/>
          <w:b w:val="0"/>
        </w:rPr>
        <w:tab/>
      </w:r>
    </w:p>
    <w:p w:rsidR="009572FF" w:rsidRPr="001E1382" w:rsidRDefault="002B62B4">
      <w:pPr>
        <w:spacing w:line="600" w:lineRule="exact"/>
        <w:ind w:firstLine="645"/>
        <w:rPr>
          <w:rFonts w:ascii="仿宋" w:eastAsia="仿宋" w:hAnsi="仿宋"/>
          <w:sz w:val="32"/>
          <w:szCs w:val="32"/>
        </w:rPr>
      </w:pPr>
      <w:r w:rsidRPr="001E1382">
        <w:rPr>
          <w:rFonts w:ascii="仿宋" w:eastAsia="仿宋" w:hAnsi="仿宋"/>
          <w:sz w:val="32"/>
          <w:szCs w:val="32"/>
        </w:rPr>
        <w:t>201</w:t>
      </w:r>
      <w:r w:rsidRPr="001E1382">
        <w:rPr>
          <w:rFonts w:ascii="仿宋" w:eastAsia="仿宋" w:hAnsi="仿宋" w:hint="eastAsia"/>
          <w:sz w:val="32"/>
          <w:szCs w:val="32"/>
        </w:rPr>
        <w:t>9年一般公共预算财政拨款基本支出</w:t>
      </w:r>
      <w:r w:rsidR="00D61699" w:rsidRPr="001E1382">
        <w:rPr>
          <w:rFonts w:ascii="仿宋" w:eastAsia="仿宋" w:hAnsi="仿宋" w:hint="eastAsia"/>
          <w:sz w:val="32"/>
          <w:szCs w:val="32"/>
        </w:rPr>
        <w:t>1396.9812</w:t>
      </w:r>
      <w:r w:rsidRPr="001E1382">
        <w:rPr>
          <w:rFonts w:ascii="仿宋" w:eastAsia="仿宋" w:hAnsi="仿宋" w:hint="eastAsia"/>
          <w:sz w:val="32"/>
          <w:szCs w:val="32"/>
        </w:rPr>
        <w:t>万元，其中：</w:t>
      </w:r>
    </w:p>
    <w:p w:rsidR="009572FF" w:rsidRPr="001E1382" w:rsidRDefault="002B62B4">
      <w:pPr>
        <w:spacing w:line="600" w:lineRule="exact"/>
        <w:ind w:firstLine="645"/>
        <w:rPr>
          <w:rFonts w:ascii="仿宋" w:eastAsia="仿宋" w:hAnsi="仿宋"/>
          <w:sz w:val="32"/>
          <w:szCs w:val="32"/>
        </w:rPr>
      </w:pPr>
      <w:r w:rsidRPr="001E1382">
        <w:rPr>
          <w:rFonts w:ascii="仿宋" w:eastAsia="仿宋" w:hAnsi="仿宋" w:hint="eastAsia"/>
          <w:sz w:val="32"/>
          <w:szCs w:val="32"/>
        </w:rPr>
        <w:t>人员经费</w:t>
      </w:r>
      <w:r w:rsidR="00D61699" w:rsidRPr="001E1382">
        <w:rPr>
          <w:rFonts w:ascii="仿宋" w:eastAsia="仿宋" w:hAnsi="仿宋" w:hint="eastAsia"/>
          <w:sz w:val="32"/>
          <w:szCs w:val="32"/>
        </w:rPr>
        <w:t>1300.2944</w:t>
      </w:r>
      <w:r w:rsidRPr="001E1382">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sidRPr="001E1382">
        <w:rPr>
          <w:rFonts w:ascii="仿宋" w:eastAsia="仿宋" w:hAnsi="仿宋"/>
          <w:sz w:val="32"/>
          <w:szCs w:val="32"/>
        </w:rPr>
        <w:br/>
      </w:r>
      <w:r w:rsidRPr="001E1382">
        <w:rPr>
          <w:rFonts w:ascii="仿宋" w:eastAsia="仿宋" w:hAnsi="仿宋" w:hint="eastAsia"/>
          <w:sz w:val="32"/>
          <w:szCs w:val="32"/>
        </w:rPr>
        <w:t xml:space="preserve">　　日常公用经费</w:t>
      </w:r>
      <w:r w:rsidR="00D61699" w:rsidRPr="001E1382">
        <w:rPr>
          <w:rFonts w:ascii="仿宋" w:eastAsia="仿宋" w:hAnsi="仿宋" w:hint="eastAsia"/>
          <w:sz w:val="32"/>
          <w:szCs w:val="32"/>
        </w:rPr>
        <w:t>96.6868</w:t>
      </w:r>
      <w:r w:rsidRPr="001E1382">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9572FF" w:rsidRPr="001E1382" w:rsidRDefault="002B62B4">
      <w:pPr>
        <w:spacing w:line="600" w:lineRule="exact"/>
        <w:ind w:firstLine="640"/>
        <w:outlineLvl w:val="1"/>
        <w:rPr>
          <w:rStyle w:val="2Char"/>
          <w:rFonts w:ascii="黑体" w:eastAsia="黑体" w:hAnsi="黑体"/>
          <w:b w:val="0"/>
        </w:rPr>
      </w:pPr>
      <w:bookmarkStart w:id="79" w:name="_Toc15396609"/>
      <w:bookmarkStart w:id="80" w:name="_Toc15377215"/>
      <w:bookmarkStart w:id="81" w:name="_Toc50746712"/>
      <w:bookmarkStart w:id="82" w:name="_Toc50973131"/>
      <w:r w:rsidRPr="001E1382">
        <w:rPr>
          <w:rFonts w:ascii="黑体" w:eastAsia="黑体" w:hint="eastAsia"/>
          <w:sz w:val="32"/>
          <w:szCs w:val="32"/>
        </w:rPr>
        <w:t>七、</w:t>
      </w:r>
      <w:r w:rsidRPr="001E1382">
        <w:rPr>
          <w:rStyle w:val="2Char"/>
          <w:rFonts w:ascii="黑体" w:eastAsia="黑体" w:hAnsi="黑体" w:hint="eastAsia"/>
        </w:rPr>
        <w:t>“</w:t>
      </w:r>
      <w:r w:rsidRPr="001E1382">
        <w:rPr>
          <w:rStyle w:val="2Char"/>
          <w:rFonts w:ascii="黑体" w:eastAsia="黑体" w:hAnsi="黑体" w:hint="eastAsia"/>
          <w:b w:val="0"/>
        </w:rPr>
        <w:t>三公”经费财政拨款支出决算情况说明</w:t>
      </w:r>
      <w:bookmarkEnd w:id="79"/>
      <w:bookmarkEnd w:id="80"/>
      <w:bookmarkEnd w:id="81"/>
      <w:bookmarkEnd w:id="82"/>
    </w:p>
    <w:p w:rsidR="009572FF" w:rsidRPr="001E1382" w:rsidRDefault="002B62B4">
      <w:pPr>
        <w:spacing w:line="600" w:lineRule="exact"/>
        <w:ind w:firstLine="640"/>
        <w:outlineLvl w:val="2"/>
        <w:rPr>
          <w:rFonts w:ascii="黑体" w:eastAsia="黑体" w:hAnsi="黑体"/>
          <w:b/>
          <w:sz w:val="32"/>
          <w:szCs w:val="32"/>
        </w:rPr>
      </w:pPr>
      <w:bookmarkStart w:id="83" w:name="_Toc15377216"/>
      <w:bookmarkStart w:id="84" w:name="_Toc50746713"/>
      <w:bookmarkStart w:id="85" w:name="_Toc50973132"/>
      <w:r w:rsidRPr="001E1382">
        <w:rPr>
          <w:rFonts w:ascii="黑体" w:eastAsia="黑体" w:hAnsi="黑体" w:hint="eastAsia"/>
          <w:b/>
          <w:sz w:val="32"/>
          <w:szCs w:val="32"/>
        </w:rPr>
        <w:t>（一）“三公”经费财政拨款支出决算总体情况说明</w:t>
      </w:r>
      <w:bookmarkEnd w:id="83"/>
      <w:bookmarkEnd w:id="84"/>
      <w:bookmarkEnd w:id="85"/>
    </w:p>
    <w:p w:rsidR="009572FF" w:rsidRPr="001E1382" w:rsidRDefault="002B62B4">
      <w:pPr>
        <w:spacing w:line="600" w:lineRule="exact"/>
        <w:ind w:firstLine="640"/>
        <w:rPr>
          <w:rFonts w:ascii="仿宋" w:eastAsia="仿宋" w:hAnsi="仿宋"/>
          <w:sz w:val="32"/>
          <w:szCs w:val="32"/>
        </w:rPr>
      </w:pPr>
      <w:r w:rsidRPr="001E1382">
        <w:rPr>
          <w:rFonts w:ascii="仿宋" w:eastAsia="仿宋" w:hAnsi="仿宋"/>
          <w:sz w:val="32"/>
          <w:szCs w:val="32"/>
        </w:rPr>
        <w:t>201</w:t>
      </w:r>
      <w:r w:rsidRPr="001E1382">
        <w:rPr>
          <w:rFonts w:ascii="仿宋" w:eastAsia="仿宋" w:hAnsi="仿宋" w:hint="eastAsia"/>
          <w:sz w:val="32"/>
          <w:szCs w:val="32"/>
        </w:rPr>
        <w:t>9年“三公”经费财政拨款支出决算为</w:t>
      </w:r>
      <w:r w:rsidR="00791253" w:rsidRPr="001E1382">
        <w:rPr>
          <w:rFonts w:ascii="仿宋" w:eastAsia="仿宋" w:hAnsi="仿宋" w:hint="eastAsia"/>
          <w:sz w:val="32"/>
          <w:szCs w:val="32"/>
        </w:rPr>
        <w:t>1.897</w:t>
      </w:r>
      <w:r w:rsidRPr="001E1382">
        <w:rPr>
          <w:rFonts w:ascii="仿宋" w:eastAsia="仿宋" w:hAnsi="仿宋" w:hint="eastAsia"/>
          <w:sz w:val="32"/>
          <w:szCs w:val="32"/>
        </w:rPr>
        <w:t>万元，完成预算</w:t>
      </w:r>
      <w:r w:rsidR="00791253" w:rsidRPr="001E1382">
        <w:rPr>
          <w:rFonts w:ascii="仿宋" w:eastAsia="仿宋" w:hAnsi="仿宋" w:hint="eastAsia"/>
          <w:sz w:val="32"/>
          <w:szCs w:val="32"/>
        </w:rPr>
        <w:t>100</w:t>
      </w:r>
      <w:r w:rsidRPr="001E1382">
        <w:rPr>
          <w:rFonts w:ascii="仿宋" w:eastAsia="仿宋" w:hAnsi="仿宋"/>
          <w:sz w:val="32"/>
          <w:szCs w:val="32"/>
        </w:rPr>
        <w:t>%</w:t>
      </w:r>
      <w:r w:rsidR="00791253" w:rsidRPr="001E1382">
        <w:rPr>
          <w:rFonts w:ascii="仿宋" w:eastAsia="仿宋" w:hAnsi="仿宋" w:hint="eastAsia"/>
          <w:sz w:val="32"/>
          <w:szCs w:val="32"/>
        </w:rPr>
        <w:t>.</w:t>
      </w:r>
    </w:p>
    <w:p w:rsidR="009572FF" w:rsidRPr="001E1382" w:rsidRDefault="002B62B4">
      <w:pPr>
        <w:spacing w:line="600" w:lineRule="exact"/>
        <w:ind w:firstLine="640"/>
        <w:outlineLvl w:val="2"/>
        <w:rPr>
          <w:rFonts w:ascii="仿宋" w:eastAsia="仿宋" w:hAnsi="仿宋"/>
          <w:b/>
          <w:sz w:val="32"/>
          <w:szCs w:val="32"/>
        </w:rPr>
      </w:pPr>
      <w:bookmarkStart w:id="86" w:name="_Toc15377217"/>
      <w:bookmarkStart w:id="87" w:name="_Toc50746714"/>
      <w:bookmarkStart w:id="88" w:name="_Toc50973133"/>
      <w:r w:rsidRPr="001E1382">
        <w:rPr>
          <w:rFonts w:ascii="仿宋" w:eastAsia="仿宋" w:hAnsi="仿宋" w:hint="eastAsia"/>
          <w:b/>
          <w:sz w:val="32"/>
          <w:szCs w:val="32"/>
        </w:rPr>
        <w:t>（二）“三公”经费财政拨款支出决算具体情况说明</w:t>
      </w:r>
      <w:bookmarkEnd w:id="86"/>
      <w:bookmarkEnd w:id="87"/>
      <w:bookmarkEnd w:id="88"/>
    </w:p>
    <w:p w:rsidR="00CC5120" w:rsidRPr="001E1382" w:rsidRDefault="002B62B4">
      <w:pPr>
        <w:spacing w:line="600" w:lineRule="exact"/>
        <w:ind w:firstLine="640"/>
        <w:rPr>
          <w:rFonts w:ascii="仿宋" w:eastAsia="仿宋" w:hAnsi="仿宋"/>
          <w:sz w:val="32"/>
          <w:szCs w:val="32"/>
        </w:rPr>
      </w:pPr>
      <w:r w:rsidRPr="001E1382">
        <w:rPr>
          <w:rFonts w:ascii="仿宋" w:eastAsia="仿宋" w:hAnsi="仿宋"/>
          <w:sz w:val="32"/>
          <w:szCs w:val="32"/>
        </w:rPr>
        <w:lastRenderedPageBreak/>
        <w:t>201</w:t>
      </w:r>
      <w:r w:rsidRPr="001E1382">
        <w:rPr>
          <w:rFonts w:ascii="仿宋" w:eastAsia="仿宋" w:hAnsi="仿宋" w:hint="eastAsia"/>
          <w:sz w:val="32"/>
          <w:szCs w:val="32"/>
        </w:rPr>
        <w:t>9年“三公”经费财政拨款支出决算中，因公出国（境）费支出决算</w:t>
      </w:r>
      <w:r w:rsidR="0099432F" w:rsidRPr="001E1382">
        <w:rPr>
          <w:rFonts w:ascii="仿宋" w:eastAsia="仿宋" w:hAnsi="仿宋" w:hint="eastAsia"/>
          <w:sz w:val="32"/>
          <w:szCs w:val="32"/>
        </w:rPr>
        <w:t>0</w:t>
      </w:r>
      <w:r w:rsidRPr="001E1382">
        <w:rPr>
          <w:rFonts w:ascii="仿宋" w:eastAsia="仿宋" w:hAnsi="仿宋" w:hint="eastAsia"/>
          <w:sz w:val="32"/>
          <w:szCs w:val="32"/>
        </w:rPr>
        <w:t>万元，占</w:t>
      </w:r>
      <w:r w:rsidR="0099432F" w:rsidRPr="001E1382">
        <w:rPr>
          <w:rFonts w:ascii="仿宋" w:eastAsia="仿宋" w:hAnsi="仿宋" w:hint="eastAsia"/>
          <w:sz w:val="32"/>
          <w:szCs w:val="32"/>
        </w:rPr>
        <w:t>0</w:t>
      </w:r>
      <w:r w:rsidRPr="001E1382">
        <w:rPr>
          <w:rFonts w:ascii="仿宋" w:eastAsia="仿宋" w:hAnsi="仿宋"/>
          <w:sz w:val="32"/>
          <w:szCs w:val="32"/>
        </w:rPr>
        <w:t>%</w:t>
      </w:r>
      <w:r w:rsidRPr="001E1382">
        <w:rPr>
          <w:rFonts w:ascii="仿宋" w:eastAsia="仿宋" w:hAnsi="仿宋" w:hint="eastAsia"/>
          <w:sz w:val="32"/>
          <w:szCs w:val="32"/>
        </w:rPr>
        <w:t>；公务用车购置及运行维护费支出决算</w:t>
      </w:r>
      <w:r w:rsidR="0099432F" w:rsidRPr="001E1382">
        <w:rPr>
          <w:rFonts w:ascii="仿宋" w:eastAsia="仿宋" w:hAnsi="仿宋" w:hint="eastAsia"/>
          <w:sz w:val="32"/>
          <w:szCs w:val="32"/>
        </w:rPr>
        <w:t>0</w:t>
      </w:r>
      <w:r w:rsidRPr="001E1382">
        <w:rPr>
          <w:rFonts w:ascii="仿宋" w:eastAsia="仿宋" w:hAnsi="仿宋" w:hint="eastAsia"/>
          <w:sz w:val="32"/>
          <w:szCs w:val="32"/>
        </w:rPr>
        <w:t>万元，占</w:t>
      </w:r>
      <w:r w:rsidR="0099432F" w:rsidRPr="001E1382">
        <w:rPr>
          <w:rFonts w:ascii="仿宋" w:eastAsia="仿宋" w:hAnsi="仿宋" w:hint="eastAsia"/>
          <w:sz w:val="32"/>
          <w:szCs w:val="32"/>
        </w:rPr>
        <w:t>0</w:t>
      </w:r>
      <w:r w:rsidRPr="001E1382">
        <w:rPr>
          <w:rFonts w:ascii="仿宋" w:eastAsia="仿宋" w:hAnsi="仿宋"/>
          <w:sz w:val="32"/>
          <w:szCs w:val="32"/>
        </w:rPr>
        <w:t>%</w:t>
      </w:r>
      <w:r w:rsidRPr="001E1382">
        <w:rPr>
          <w:rFonts w:ascii="仿宋" w:eastAsia="仿宋" w:hAnsi="仿宋" w:hint="eastAsia"/>
          <w:sz w:val="32"/>
          <w:szCs w:val="32"/>
        </w:rPr>
        <w:t>；公务接待费支出决算</w:t>
      </w:r>
      <w:r w:rsidR="0099432F" w:rsidRPr="001E1382">
        <w:rPr>
          <w:rFonts w:ascii="仿宋" w:eastAsia="仿宋" w:hAnsi="仿宋" w:hint="eastAsia"/>
          <w:sz w:val="32"/>
          <w:szCs w:val="32"/>
        </w:rPr>
        <w:t>1.897</w:t>
      </w:r>
      <w:r w:rsidRPr="001E1382">
        <w:rPr>
          <w:rFonts w:ascii="仿宋" w:eastAsia="仿宋" w:hAnsi="仿宋" w:hint="eastAsia"/>
          <w:sz w:val="32"/>
          <w:szCs w:val="32"/>
        </w:rPr>
        <w:t>万元，占</w:t>
      </w:r>
      <w:r w:rsidR="00D9440F" w:rsidRPr="001E1382">
        <w:rPr>
          <w:rFonts w:ascii="仿宋" w:eastAsia="仿宋" w:hAnsi="仿宋" w:hint="eastAsia"/>
          <w:sz w:val="32"/>
          <w:szCs w:val="32"/>
        </w:rPr>
        <w:t>100</w:t>
      </w:r>
      <w:r w:rsidRPr="001E1382">
        <w:rPr>
          <w:rFonts w:ascii="仿宋" w:eastAsia="仿宋" w:hAnsi="仿宋"/>
          <w:sz w:val="32"/>
          <w:szCs w:val="32"/>
        </w:rPr>
        <w:t>%</w:t>
      </w:r>
      <w:r w:rsidRPr="001E1382">
        <w:rPr>
          <w:rFonts w:ascii="仿宋" w:eastAsia="仿宋" w:hAnsi="仿宋" w:hint="eastAsia"/>
          <w:sz w:val="32"/>
          <w:szCs w:val="32"/>
        </w:rPr>
        <w:t>。具体情况如下：</w:t>
      </w:r>
    </w:p>
    <w:p w:rsidR="00CC5120" w:rsidRPr="001E1382" w:rsidRDefault="00CC5120" w:rsidP="00CC5120">
      <w:pPr>
        <w:spacing w:line="600" w:lineRule="exact"/>
        <w:ind w:firstLine="640"/>
        <w:rPr>
          <w:rFonts w:ascii="仿宋" w:eastAsia="仿宋" w:hAnsi="仿宋"/>
          <w:sz w:val="32"/>
          <w:szCs w:val="32"/>
        </w:rPr>
      </w:pPr>
      <w:r w:rsidRPr="001E1382">
        <w:rPr>
          <w:rFonts w:ascii="仿宋" w:eastAsia="仿宋" w:hAnsi="仿宋" w:hint="eastAsia"/>
          <w:sz w:val="32"/>
          <w:szCs w:val="32"/>
        </w:rPr>
        <w:t>（图7：“三公”经费财政拨款支出结构）（饼状图）</w:t>
      </w:r>
    </w:p>
    <w:p w:rsidR="00821898" w:rsidRPr="001E1382" w:rsidRDefault="00CC5120">
      <w:pPr>
        <w:spacing w:line="600" w:lineRule="exact"/>
        <w:ind w:firstLine="640"/>
        <w:rPr>
          <w:rFonts w:ascii="仿宋" w:eastAsia="仿宋" w:hAnsi="仿宋"/>
          <w:sz w:val="32"/>
          <w:szCs w:val="32"/>
        </w:rPr>
      </w:pPr>
      <w:r w:rsidRPr="001E1382">
        <w:rPr>
          <w:noProof/>
        </w:rPr>
        <w:drawing>
          <wp:anchor distT="0" distB="0" distL="114300" distR="114300" simplePos="0" relativeHeight="251674624" behindDoc="0" locked="0" layoutInCell="1" allowOverlap="1">
            <wp:simplePos x="0" y="0"/>
            <wp:positionH relativeFrom="column">
              <wp:posOffset>16081</wp:posOffset>
            </wp:positionH>
            <wp:positionV relativeFrom="paragraph">
              <wp:posOffset>233548</wp:posOffset>
            </wp:positionV>
            <wp:extent cx="5206093" cy="2256312"/>
            <wp:effectExtent l="19050" t="0" r="13607"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21898" w:rsidRPr="001E1382" w:rsidRDefault="00821898">
      <w:pPr>
        <w:spacing w:line="600" w:lineRule="exact"/>
        <w:ind w:firstLine="640"/>
        <w:rPr>
          <w:rFonts w:ascii="仿宋" w:eastAsia="仿宋" w:hAnsi="仿宋"/>
          <w:sz w:val="32"/>
          <w:szCs w:val="32"/>
        </w:rPr>
      </w:pPr>
    </w:p>
    <w:p w:rsidR="00821898" w:rsidRPr="001E1382" w:rsidRDefault="00821898">
      <w:pPr>
        <w:spacing w:line="600" w:lineRule="exact"/>
        <w:ind w:firstLine="640"/>
        <w:rPr>
          <w:rFonts w:ascii="仿宋" w:eastAsia="仿宋" w:hAnsi="仿宋"/>
          <w:sz w:val="32"/>
          <w:szCs w:val="32"/>
        </w:rPr>
      </w:pPr>
    </w:p>
    <w:p w:rsidR="00821898" w:rsidRPr="001E1382" w:rsidRDefault="00821898">
      <w:pPr>
        <w:spacing w:line="600" w:lineRule="exact"/>
        <w:ind w:firstLine="640"/>
        <w:rPr>
          <w:rFonts w:ascii="仿宋" w:eastAsia="仿宋" w:hAnsi="仿宋"/>
          <w:sz w:val="32"/>
          <w:szCs w:val="32"/>
        </w:rPr>
      </w:pPr>
    </w:p>
    <w:p w:rsidR="00821898" w:rsidRPr="001E1382" w:rsidRDefault="00821898">
      <w:pPr>
        <w:spacing w:line="600" w:lineRule="exact"/>
        <w:ind w:firstLine="640"/>
        <w:rPr>
          <w:rFonts w:ascii="仿宋" w:eastAsia="仿宋" w:hAnsi="仿宋"/>
          <w:sz w:val="32"/>
          <w:szCs w:val="32"/>
        </w:rPr>
      </w:pPr>
    </w:p>
    <w:p w:rsidR="00821898" w:rsidRPr="001E1382" w:rsidRDefault="00821898">
      <w:pPr>
        <w:spacing w:line="600" w:lineRule="exact"/>
        <w:ind w:firstLine="640"/>
        <w:rPr>
          <w:rFonts w:ascii="仿宋" w:eastAsia="仿宋" w:hAnsi="仿宋"/>
          <w:sz w:val="32"/>
          <w:szCs w:val="32"/>
        </w:rPr>
      </w:pPr>
    </w:p>
    <w:p w:rsidR="00821898" w:rsidRPr="001E1382" w:rsidRDefault="00821898">
      <w:pPr>
        <w:spacing w:line="600" w:lineRule="exact"/>
        <w:ind w:firstLine="640"/>
        <w:rPr>
          <w:rFonts w:ascii="仿宋" w:eastAsia="仿宋" w:hAnsi="仿宋"/>
          <w:sz w:val="32"/>
          <w:szCs w:val="32"/>
        </w:rPr>
      </w:pPr>
    </w:p>
    <w:p w:rsidR="009572FF" w:rsidRPr="001E1382" w:rsidRDefault="002B62B4" w:rsidP="001B2B6E">
      <w:pPr>
        <w:spacing w:line="600" w:lineRule="exact"/>
        <w:ind w:firstLine="640"/>
        <w:rPr>
          <w:rFonts w:ascii="仿宋_GB2312" w:eastAsia="仿宋_GB2312"/>
          <w:sz w:val="32"/>
          <w:szCs w:val="32"/>
        </w:rPr>
      </w:pPr>
      <w:r w:rsidRPr="001E1382">
        <w:rPr>
          <w:rFonts w:ascii="仿宋_GB2312" w:eastAsia="仿宋_GB2312"/>
          <w:b/>
          <w:sz w:val="32"/>
          <w:szCs w:val="32"/>
        </w:rPr>
        <w:t>1.</w:t>
      </w:r>
      <w:r w:rsidRPr="001E1382">
        <w:rPr>
          <w:rFonts w:ascii="仿宋_GB2312" w:eastAsia="仿宋_GB2312" w:hint="eastAsia"/>
          <w:b/>
          <w:sz w:val="32"/>
          <w:szCs w:val="32"/>
        </w:rPr>
        <w:t>因公出国（境）经费支出</w:t>
      </w:r>
      <w:r w:rsidR="00D61699" w:rsidRPr="001E1382">
        <w:rPr>
          <w:rFonts w:ascii="仿宋" w:eastAsia="仿宋" w:hAnsi="仿宋" w:hint="eastAsia"/>
          <w:sz w:val="32"/>
          <w:szCs w:val="32"/>
        </w:rPr>
        <w:t>0</w:t>
      </w:r>
      <w:r w:rsidRPr="001E1382">
        <w:rPr>
          <w:rFonts w:ascii="仿宋" w:eastAsia="仿宋" w:hAnsi="仿宋" w:hint="eastAsia"/>
          <w:sz w:val="32"/>
          <w:szCs w:val="32"/>
        </w:rPr>
        <w:t>万元</w:t>
      </w:r>
      <w:r w:rsidR="001B2B6E" w:rsidRPr="001E1382">
        <w:rPr>
          <w:rFonts w:ascii="仿宋" w:eastAsia="仿宋" w:hAnsi="仿宋" w:hint="eastAsia"/>
          <w:sz w:val="32"/>
          <w:szCs w:val="32"/>
        </w:rPr>
        <w:t>。</w:t>
      </w:r>
      <w:r w:rsidR="00CC5120" w:rsidRPr="001E1382">
        <w:rPr>
          <w:rFonts w:ascii="仿宋" w:eastAsia="仿宋" w:hAnsi="仿宋" w:hint="eastAsia"/>
          <w:sz w:val="32"/>
          <w:szCs w:val="32"/>
        </w:rPr>
        <w:t>完成预算0</w:t>
      </w:r>
      <w:r w:rsidR="00CC5120" w:rsidRPr="001E1382">
        <w:rPr>
          <w:rFonts w:ascii="仿宋" w:eastAsia="仿宋" w:hAnsi="仿宋"/>
          <w:sz w:val="32"/>
          <w:szCs w:val="32"/>
        </w:rPr>
        <w:t>%</w:t>
      </w:r>
      <w:r w:rsidR="00CC5120" w:rsidRPr="001E1382">
        <w:rPr>
          <w:rFonts w:hint="eastAsia"/>
          <w:b/>
        </w:rPr>
        <w:t>。</w:t>
      </w:r>
      <w:r w:rsidR="00CC5120" w:rsidRPr="001E1382">
        <w:rPr>
          <w:rFonts w:ascii="仿宋" w:eastAsia="仿宋" w:hAnsi="仿宋" w:hint="eastAsia"/>
          <w:sz w:val="32"/>
          <w:szCs w:val="32"/>
        </w:rPr>
        <w:t>全年安排因公出国（境）团组0次，出国（境）0人。因公出国（境）支出决算与</w:t>
      </w:r>
      <w:r w:rsidR="00CC5120" w:rsidRPr="001E1382">
        <w:rPr>
          <w:rFonts w:ascii="仿宋" w:eastAsia="仿宋" w:hAnsi="仿宋"/>
          <w:sz w:val="32"/>
          <w:szCs w:val="32"/>
        </w:rPr>
        <w:t>201</w:t>
      </w:r>
      <w:r w:rsidR="00CC5120" w:rsidRPr="001E1382">
        <w:rPr>
          <w:rFonts w:ascii="仿宋" w:eastAsia="仿宋" w:hAnsi="仿宋" w:hint="eastAsia"/>
          <w:sz w:val="32"/>
          <w:szCs w:val="32"/>
        </w:rPr>
        <w:t>8年持平。</w:t>
      </w:r>
    </w:p>
    <w:p w:rsidR="009572FF" w:rsidRPr="001E1382" w:rsidRDefault="002B62B4">
      <w:pPr>
        <w:spacing w:line="600" w:lineRule="exact"/>
        <w:ind w:firstLine="640"/>
        <w:rPr>
          <w:rFonts w:ascii="仿宋" w:eastAsia="仿宋" w:hAnsi="仿宋"/>
          <w:sz w:val="32"/>
          <w:szCs w:val="32"/>
        </w:rPr>
      </w:pPr>
      <w:r w:rsidRPr="001E1382">
        <w:rPr>
          <w:rFonts w:ascii="仿宋_GB2312" w:eastAsia="仿宋_GB2312"/>
          <w:b/>
          <w:sz w:val="32"/>
          <w:szCs w:val="32"/>
        </w:rPr>
        <w:t>2.</w:t>
      </w:r>
      <w:r w:rsidRPr="001E1382">
        <w:rPr>
          <w:rFonts w:ascii="仿宋_GB2312" w:eastAsia="仿宋_GB2312" w:hint="eastAsia"/>
          <w:b/>
          <w:sz w:val="32"/>
          <w:szCs w:val="32"/>
        </w:rPr>
        <w:t>公务用车购置及运行维护费支出</w:t>
      </w:r>
      <w:r w:rsidR="001B2B6E" w:rsidRPr="001E1382">
        <w:rPr>
          <w:rFonts w:ascii="仿宋_GB2312" w:eastAsia="仿宋_GB2312" w:hint="eastAsia"/>
          <w:sz w:val="32"/>
          <w:szCs w:val="32"/>
        </w:rPr>
        <w:t>0</w:t>
      </w:r>
      <w:r w:rsidRPr="001E1382">
        <w:rPr>
          <w:rFonts w:ascii="仿宋_GB2312" w:eastAsia="仿宋_GB2312" w:hint="eastAsia"/>
          <w:sz w:val="32"/>
          <w:szCs w:val="32"/>
        </w:rPr>
        <w:t>万元</w:t>
      </w:r>
      <w:r w:rsidR="001B2B6E" w:rsidRPr="001E1382">
        <w:rPr>
          <w:rFonts w:ascii="仿宋_GB2312" w:eastAsia="仿宋_GB2312" w:hint="eastAsia"/>
          <w:sz w:val="32"/>
          <w:szCs w:val="32"/>
        </w:rPr>
        <w:t>.</w:t>
      </w:r>
      <w:r w:rsidR="001B2B6E" w:rsidRPr="001E1382">
        <w:rPr>
          <w:rFonts w:ascii="仿宋_GB2312" w:eastAsia="仿宋_GB2312"/>
          <w:b/>
          <w:sz w:val="32"/>
          <w:szCs w:val="32"/>
        </w:rPr>
        <w:t xml:space="preserve"> </w:t>
      </w:r>
      <w:r w:rsidR="00CC5120" w:rsidRPr="001E1382">
        <w:rPr>
          <w:rFonts w:ascii="仿宋" w:eastAsia="仿宋" w:hAnsi="仿宋" w:hint="eastAsia"/>
          <w:sz w:val="32"/>
          <w:szCs w:val="32"/>
        </w:rPr>
        <w:t>完成预算0</w:t>
      </w:r>
      <w:r w:rsidR="00CC5120" w:rsidRPr="001E1382">
        <w:rPr>
          <w:rFonts w:ascii="仿宋" w:eastAsia="仿宋" w:hAnsi="仿宋"/>
          <w:sz w:val="32"/>
          <w:szCs w:val="32"/>
        </w:rPr>
        <w:t>%</w:t>
      </w:r>
      <w:r w:rsidR="00CC5120" w:rsidRPr="001E1382">
        <w:rPr>
          <w:rFonts w:hint="eastAsia"/>
          <w:b/>
        </w:rPr>
        <w:t>。</w:t>
      </w:r>
      <w:r w:rsidR="00CC5120" w:rsidRPr="001E1382">
        <w:rPr>
          <w:rFonts w:ascii="仿宋" w:eastAsia="仿宋" w:hAnsi="仿宋" w:hint="eastAsia"/>
          <w:sz w:val="32"/>
          <w:szCs w:val="32"/>
        </w:rPr>
        <w:t>公务用车购置及运行维护费支出与</w:t>
      </w:r>
      <w:r w:rsidR="00CC5120" w:rsidRPr="001E1382">
        <w:rPr>
          <w:rFonts w:ascii="仿宋" w:eastAsia="仿宋" w:hAnsi="仿宋"/>
          <w:sz w:val="32"/>
          <w:szCs w:val="32"/>
        </w:rPr>
        <w:t>201</w:t>
      </w:r>
      <w:r w:rsidR="00CC5120" w:rsidRPr="001E1382">
        <w:rPr>
          <w:rFonts w:ascii="仿宋" w:eastAsia="仿宋" w:hAnsi="仿宋" w:hint="eastAsia"/>
          <w:sz w:val="32"/>
          <w:szCs w:val="32"/>
        </w:rPr>
        <w:t>8年持平。</w:t>
      </w:r>
    </w:p>
    <w:p w:rsidR="001B2B6E" w:rsidRPr="001E1382" w:rsidRDefault="002B62B4" w:rsidP="00CC5120">
      <w:pPr>
        <w:spacing w:line="576" w:lineRule="exact"/>
        <w:ind w:firstLineChars="200" w:firstLine="640"/>
        <w:rPr>
          <w:rFonts w:ascii="仿宋" w:eastAsia="仿宋" w:hAnsi="仿宋"/>
          <w:sz w:val="32"/>
          <w:szCs w:val="32"/>
        </w:rPr>
      </w:pPr>
      <w:r w:rsidRPr="001E1382">
        <w:rPr>
          <w:rFonts w:ascii="仿宋_GB2312" w:eastAsia="仿宋_GB2312" w:hint="eastAsia"/>
          <w:sz w:val="32"/>
          <w:szCs w:val="32"/>
        </w:rPr>
        <w:t>其中：</w:t>
      </w:r>
      <w:r w:rsidRPr="001E1382">
        <w:rPr>
          <w:rFonts w:ascii="仿宋_GB2312" w:eastAsia="仿宋_GB2312" w:hint="eastAsia"/>
          <w:b/>
          <w:sz w:val="32"/>
          <w:szCs w:val="32"/>
        </w:rPr>
        <w:t>公务用车购置支出</w:t>
      </w:r>
      <w:r w:rsidR="001B2B6E" w:rsidRPr="001E1382">
        <w:rPr>
          <w:rFonts w:ascii="仿宋" w:eastAsia="仿宋" w:hAnsi="仿宋" w:hint="eastAsia"/>
          <w:sz w:val="32"/>
          <w:szCs w:val="32"/>
        </w:rPr>
        <w:t>0</w:t>
      </w:r>
      <w:r w:rsidRPr="001E1382">
        <w:rPr>
          <w:rFonts w:ascii="仿宋" w:eastAsia="仿宋" w:hAnsi="仿宋" w:hint="eastAsia"/>
          <w:sz w:val="32"/>
          <w:szCs w:val="32"/>
        </w:rPr>
        <w:t>万元。</w:t>
      </w:r>
      <w:r w:rsidR="00CC5120" w:rsidRPr="001E1382">
        <w:rPr>
          <w:rFonts w:ascii="仿宋" w:eastAsia="仿宋" w:hAnsi="仿宋" w:hint="eastAsia"/>
          <w:sz w:val="32"/>
          <w:szCs w:val="32"/>
        </w:rPr>
        <w:t>全年按规定更新购置公务用车0辆，金额0</w:t>
      </w:r>
      <w:r w:rsidR="00CC5120" w:rsidRPr="001E1382">
        <w:rPr>
          <w:rFonts w:ascii="仿宋" w:eastAsia="仿宋" w:hAnsi="仿宋"/>
          <w:sz w:val="32"/>
          <w:szCs w:val="32"/>
        </w:rPr>
        <w:t>元。</w:t>
      </w:r>
      <w:r w:rsidR="00CC5120" w:rsidRPr="001E1382">
        <w:rPr>
          <w:rFonts w:ascii="仿宋" w:eastAsia="仿宋" w:hAnsi="仿宋" w:hint="eastAsia"/>
          <w:sz w:val="32"/>
          <w:szCs w:val="32"/>
        </w:rPr>
        <w:t>截至</w:t>
      </w:r>
      <w:r w:rsidR="00CC5120" w:rsidRPr="001E1382">
        <w:rPr>
          <w:rFonts w:ascii="仿宋" w:eastAsia="仿宋" w:hAnsi="仿宋"/>
          <w:sz w:val="32"/>
          <w:szCs w:val="32"/>
        </w:rPr>
        <w:t>201</w:t>
      </w:r>
      <w:r w:rsidR="00CC5120" w:rsidRPr="001E1382">
        <w:rPr>
          <w:rFonts w:ascii="仿宋" w:eastAsia="仿宋" w:hAnsi="仿宋" w:hint="eastAsia"/>
          <w:sz w:val="32"/>
          <w:szCs w:val="32"/>
        </w:rPr>
        <w:t>9年</w:t>
      </w:r>
      <w:r w:rsidR="00CC5120" w:rsidRPr="001E1382">
        <w:rPr>
          <w:rFonts w:ascii="仿宋" w:eastAsia="仿宋" w:hAnsi="仿宋"/>
          <w:sz w:val="32"/>
          <w:szCs w:val="32"/>
        </w:rPr>
        <w:t>12</w:t>
      </w:r>
      <w:r w:rsidR="00CC5120" w:rsidRPr="001E1382">
        <w:rPr>
          <w:rFonts w:ascii="仿宋" w:eastAsia="仿宋" w:hAnsi="仿宋" w:hint="eastAsia"/>
          <w:sz w:val="32"/>
          <w:szCs w:val="32"/>
        </w:rPr>
        <w:t>月底，单位共有公务用车1辆（已经移交区机关事务局，未下账），其中：主要领导干部用车0辆、机要通信用车0辆、应急保障用车0辆、执法执勤用车0辆。</w:t>
      </w:r>
    </w:p>
    <w:p w:rsidR="00CC5120" w:rsidRPr="001E1382" w:rsidRDefault="00CC5120" w:rsidP="00B15D85">
      <w:pPr>
        <w:spacing w:line="576" w:lineRule="exact"/>
        <w:ind w:firstLine="640"/>
        <w:rPr>
          <w:rFonts w:ascii="仿宋_GB2312" w:eastAsia="仿宋_GB2312"/>
          <w:sz w:val="32"/>
          <w:szCs w:val="32"/>
        </w:rPr>
      </w:pPr>
      <w:r w:rsidRPr="001E1382">
        <w:rPr>
          <w:rFonts w:ascii="仿宋_GB2312" w:eastAsia="仿宋_GB2312" w:hint="eastAsia"/>
          <w:b/>
          <w:sz w:val="32"/>
          <w:szCs w:val="32"/>
        </w:rPr>
        <w:t>公务用车运行维护费支出</w:t>
      </w:r>
      <w:r w:rsidRPr="001E1382">
        <w:rPr>
          <w:rFonts w:ascii="仿宋" w:eastAsia="仿宋" w:hAnsi="仿宋" w:hint="eastAsia"/>
          <w:sz w:val="32"/>
          <w:szCs w:val="32"/>
        </w:rPr>
        <w:t>0万元。主要用于因公所需的</w:t>
      </w:r>
      <w:r w:rsidRPr="001E1382">
        <w:rPr>
          <w:rFonts w:ascii="仿宋" w:eastAsia="仿宋" w:hAnsi="仿宋" w:hint="eastAsia"/>
          <w:sz w:val="32"/>
          <w:szCs w:val="32"/>
        </w:rPr>
        <w:lastRenderedPageBreak/>
        <w:t>公务用车燃料费、维修费、过路过桥费、保险费等支出。</w:t>
      </w:r>
    </w:p>
    <w:p w:rsidR="00CC5120" w:rsidRPr="001E1382" w:rsidRDefault="002B62B4">
      <w:pPr>
        <w:spacing w:line="600" w:lineRule="exact"/>
        <w:ind w:firstLine="640"/>
        <w:rPr>
          <w:rFonts w:ascii="仿宋_GB2312" w:eastAsia="仿宋_GB2312"/>
          <w:sz w:val="32"/>
          <w:szCs w:val="32"/>
        </w:rPr>
      </w:pPr>
      <w:r w:rsidRPr="001E1382">
        <w:rPr>
          <w:rFonts w:ascii="仿宋_GB2312" w:eastAsia="仿宋_GB2312"/>
          <w:b/>
          <w:sz w:val="32"/>
          <w:szCs w:val="32"/>
        </w:rPr>
        <w:t>3.</w:t>
      </w:r>
      <w:r w:rsidRPr="001E1382">
        <w:rPr>
          <w:rFonts w:ascii="仿宋" w:eastAsia="仿宋" w:hAnsi="仿宋" w:hint="eastAsia"/>
          <w:b/>
          <w:sz w:val="32"/>
          <w:szCs w:val="32"/>
        </w:rPr>
        <w:t>公务接待费支出</w:t>
      </w:r>
      <w:r w:rsidR="001B2B6E" w:rsidRPr="001E1382">
        <w:rPr>
          <w:rFonts w:ascii="仿宋_GB2312" w:eastAsia="仿宋_GB2312" w:hint="eastAsia"/>
          <w:sz w:val="32"/>
          <w:szCs w:val="32"/>
        </w:rPr>
        <w:t>1.</w:t>
      </w:r>
      <w:r w:rsidR="000A2D44" w:rsidRPr="001E1382">
        <w:rPr>
          <w:rFonts w:ascii="仿宋_GB2312" w:eastAsia="仿宋_GB2312" w:hint="eastAsia"/>
          <w:sz w:val="32"/>
          <w:szCs w:val="32"/>
        </w:rPr>
        <w:t>897</w:t>
      </w:r>
      <w:r w:rsidRPr="001E1382">
        <w:rPr>
          <w:rFonts w:ascii="仿宋_GB2312" w:eastAsia="仿宋_GB2312" w:hint="eastAsia"/>
          <w:sz w:val="32"/>
          <w:szCs w:val="32"/>
        </w:rPr>
        <w:t>万元，</w:t>
      </w:r>
      <w:r w:rsidR="00CC5120" w:rsidRPr="001E1382">
        <w:rPr>
          <w:rFonts w:ascii="仿宋_GB2312" w:eastAsia="仿宋_GB2312" w:hint="eastAsia"/>
          <w:sz w:val="32"/>
          <w:szCs w:val="32"/>
        </w:rPr>
        <w:t>完成预算100%。</w:t>
      </w:r>
    </w:p>
    <w:p w:rsidR="0080501C" w:rsidRPr="001E1382" w:rsidRDefault="002B62B4" w:rsidP="00CC5120">
      <w:pPr>
        <w:spacing w:line="600" w:lineRule="exact"/>
        <w:ind w:firstLine="640"/>
        <w:rPr>
          <w:rFonts w:ascii="仿宋_GB2312" w:eastAsia="仿宋_GB2312" w:hAnsi="方正仿宋简体" w:cs="方正仿宋简体"/>
          <w:sz w:val="32"/>
          <w:szCs w:val="32"/>
          <w:shd w:val="clear" w:color="auto" w:fill="FFFFFF"/>
        </w:rPr>
      </w:pPr>
      <w:r w:rsidRPr="001E1382">
        <w:rPr>
          <w:rFonts w:ascii="仿宋" w:eastAsia="仿宋" w:hAnsi="仿宋" w:hint="eastAsia"/>
          <w:b/>
          <w:sz w:val="32"/>
          <w:szCs w:val="32"/>
        </w:rPr>
        <w:t>国内公务接待支出</w:t>
      </w:r>
      <w:r w:rsidR="000C3C7B" w:rsidRPr="001E1382">
        <w:rPr>
          <w:rFonts w:ascii="仿宋" w:eastAsia="仿宋" w:hAnsi="仿宋" w:hint="eastAsia"/>
          <w:sz w:val="32"/>
          <w:szCs w:val="32"/>
        </w:rPr>
        <w:t>1.897</w:t>
      </w:r>
      <w:r w:rsidRPr="001E1382">
        <w:rPr>
          <w:rFonts w:ascii="仿宋" w:eastAsia="仿宋" w:hAnsi="仿宋" w:hint="eastAsia"/>
          <w:sz w:val="32"/>
          <w:szCs w:val="32"/>
        </w:rPr>
        <w:t>万元，</w:t>
      </w:r>
      <w:r w:rsidR="00CC5120" w:rsidRPr="001E1382">
        <w:rPr>
          <w:rFonts w:ascii="仿宋" w:eastAsia="仿宋" w:hAnsi="仿宋" w:hint="eastAsia"/>
          <w:sz w:val="32"/>
          <w:szCs w:val="32"/>
        </w:rPr>
        <w:t>完成预算100%。</w:t>
      </w:r>
      <w:r w:rsidRPr="001E1382">
        <w:rPr>
          <w:rFonts w:ascii="仿宋" w:eastAsia="仿宋" w:hAnsi="仿宋" w:hint="eastAsia"/>
          <w:sz w:val="32"/>
          <w:szCs w:val="32"/>
        </w:rPr>
        <w:t>主要用于</w:t>
      </w:r>
      <w:r w:rsidR="00CC5120" w:rsidRPr="001E1382">
        <w:rPr>
          <w:rFonts w:ascii="仿宋" w:eastAsia="仿宋" w:hAnsi="仿宋" w:hint="eastAsia"/>
          <w:sz w:val="32"/>
          <w:szCs w:val="32"/>
        </w:rPr>
        <w:t>主要用于执行公务、开展业务活动开支的交通费、住宿费、用餐费等。</w:t>
      </w:r>
      <w:r w:rsidRPr="001E1382">
        <w:rPr>
          <w:rFonts w:ascii="仿宋" w:eastAsia="仿宋" w:hAnsi="仿宋" w:hint="eastAsia"/>
          <w:sz w:val="32"/>
          <w:szCs w:val="32"/>
        </w:rPr>
        <w:t>国内公务接待</w:t>
      </w:r>
      <w:r w:rsidR="00182FB1" w:rsidRPr="001E1382">
        <w:rPr>
          <w:rFonts w:ascii="仿宋" w:eastAsia="仿宋" w:hAnsi="仿宋" w:hint="eastAsia"/>
          <w:sz w:val="32"/>
          <w:szCs w:val="32"/>
        </w:rPr>
        <w:t>28</w:t>
      </w:r>
      <w:r w:rsidRPr="001E1382">
        <w:rPr>
          <w:rFonts w:ascii="仿宋" w:eastAsia="仿宋" w:hAnsi="仿宋" w:hint="eastAsia"/>
          <w:sz w:val="32"/>
          <w:szCs w:val="32"/>
        </w:rPr>
        <w:t>批次，</w:t>
      </w:r>
      <w:r w:rsidR="00182FB1" w:rsidRPr="001E1382">
        <w:rPr>
          <w:rFonts w:ascii="仿宋" w:eastAsia="仿宋" w:hAnsi="仿宋" w:hint="eastAsia"/>
          <w:sz w:val="32"/>
          <w:szCs w:val="32"/>
        </w:rPr>
        <w:t>248</w:t>
      </w:r>
      <w:r w:rsidR="009D32A4" w:rsidRPr="001E1382">
        <w:rPr>
          <w:rFonts w:ascii="仿宋" w:eastAsia="仿宋" w:hAnsi="仿宋" w:hint="eastAsia"/>
          <w:sz w:val="32"/>
          <w:szCs w:val="32"/>
        </w:rPr>
        <w:t>人次（不包括陪同人员）</w:t>
      </w:r>
      <w:r w:rsidRPr="001E1382">
        <w:rPr>
          <w:rFonts w:ascii="仿宋" w:eastAsia="仿宋" w:hAnsi="仿宋" w:hint="eastAsia"/>
          <w:sz w:val="32"/>
          <w:szCs w:val="32"/>
        </w:rPr>
        <w:t>，具体内容包括：</w:t>
      </w:r>
      <w:r w:rsidR="009D32A4" w:rsidRPr="001E1382">
        <w:rPr>
          <w:rFonts w:ascii="仿宋" w:eastAsia="仿宋" w:hAnsi="仿宋" w:cs="方正仿宋简体" w:hint="eastAsia"/>
          <w:sz w:val="32"/>
          <w:szCs w:val="32"/>
          <w:shd w:val="clear" w:color="auto" w:fill="FFFFFF"/>
        </w:rPr>
        <w:t>接待上级部门和各县（区）等部门间指导交流工作就餐等支出</w:t>
      </w:r>
      <w:r w:rsidR="009D32A4" w:rsidRPr="001E1382">
        <w:rPr>
          <w:rFonts w:ascii="仿宋_GB2312" w:eastAsia="仿宋_GB2312" w:hAnsi="方正仿宋简体" w:cs="方正仿宋简体" w:hint="eastAsia"/>
          <w:sz w:val="32"/>
          <w:szCs w:val="32"/>
          <w:shd w:val="clear" w:color="auto" w:fill="FFFFFF"/>
        </w:rPr>
        <w:t>。</w:t>
      </w:r>
    </w:p>
    <w:p w:rsidR="009572FF" w:rsidRPr="001E1382" w:rsidRDefault="009D32A4" w:rsidP="009D32A4">
      <w:pPr>
        <w:spacing w:line="576" w:lineRule="exact"/>
        <w:ind w:firstLineChars="200" w:firstLine="643"/>
        <w:rPr>
          <w:rFonts w:ascii="仿宋" w:eastAsia="仿宋" w:hAnsi="仿宋"/>
          <w:sz w:val="32"/>
          <w:szCs w:val="32"/>
        </w:rPr>
      </w:pPr>
      <w:r w:rsidRPr="001E1382">
        <w:rPr>
          <w:rFonts w:ascii="仿宋" w:eastAsia="仿宋" w:hAnsi="仿宋" w:hint="eastAsia"/>
          <w:b/>
          <w:sz w:val="32"/>
          <w:szCs w:val="32"/>
        </w:rPr>
        <w:t>外事接待支出</w:t>
      </w:r>
      <w:r w:rsidRPr="001E1382">
        <w:rPr>
          <w:rFonts w:ascii="仿宋" w:eastAsia="仿宋" w:hAnsi="仿宋" w:hint="eastAsia"/>
          <w:sz w:val="32"/>
          <w:szCs w:val="32"/>
        </w:rPr>
        <w:t>0万元，外事接待0批次，0人，共计支出0万元。</w:t>
      </w:r>
      <w:bookmarkStart w:id="89" w:name="_Toc15396610"/>
      <w:bookmarkStart w:id="90" w:name="_Toc15377218"/>
    </w:p>
    <w:p w:rsidR="009572FF" w:rsidRPr="009B1A91" w:rsidRDefault="002B62B4">
      <w:pPr>
        <w:spacing w:line="600" w:lineRule="exact"/>
        <w:ind w:firstLine="640"/>
        <w:outlineLvl w:val="1"/>
        <w:rPr>
          <w:rStyle w:val="2Char"/>
          <w:rFonts w:ascii="黑体" w:eastAsia="黑体" w:hAnsi="黑体"/>
        </w:rPr>
      </w:pPr>
      <w:bookmarkStart w:id="91" w:name="_Toc50746715"/>
      <w:bookmarkStart w:id="92" w:name="_Toc50973134"/>
      <w:r w:rsidRPr="009B1A91">
        <w:rPr>
          <w:rFonts w:ascii="黑体" w:eastAsia="黑体" w:hint="eastAsia"/>
          <w:sz w:val="32"/>
          <w:szCs w:val="32"/>
        </w:rPr>
        <w:t>八、</w:t>
      </w:r>
      <w:r w:rsidRPr="009B1A91">
        <w:rPr>
          <w:rStyle w:val="2Char"/>
          <w:rFonts w:ascii="黑体" w:eastAsia="黑体" w:hAnsi="黑体" w:hint="eastAsia"/>
        </w:rPr>
        <w:t>政府性基金预算支出决算情况说明</w:t>
      </w:r>
      <w:bookmarkEnd w:id="89"/>
      <w:bookmarkEnd w:id="90"/>
      <w:bookmarkEnd w:id="91"/>
      <w:bookmarkEnd w:id="92"/>
    </w:p>
    <w:p w:rsidR="009572FF" w:rsidRPr="001E1382" w:rsidRDefault="002B62B4" w:rsidP="00DB4D68">
      <w:pPr>
        <w:spacing w:line="600" w:lineRule="exact"/>
        <w:ind w:firstLine="640"/>
        <w:rPr>
          <w:rFonts w:ascii="仿宋" w:eastAsia="仿宋" w:hAnsi="仿宋"/>
          <w:sz w:val="32"/>
          <w:szCs w:val="32"/>
        </w:rPr>
      </w:pPr>
      <w:r w:rsidRPr="001E1382">
        <w:rPr>
          <w:rFonts w:ascii="仿宋" w:eastAsia="仿宋" w:hAnsi="仿宋"/>
          <w:sz w:val="32"/>
          <w:szCs w:val="32"/>
        </w:rPr>
        <w:t>201</w:t>
      </w:r>
      <w:r w:rsidRPr="001E1382">
        <w:rPr>
          <w:rFonts w:ascii="仿宋" w:eastAsia="仿宋" w:hAnsi="仿宋" w:hint="eastAsia"/>
          <w:sz w:val="32"/>
          <w:szCs w:val="32"/>
        </w:rPr>
        <w:t>9年政府性基金预算拨款支出</w:t>
      </w:r>
      <w:r w:rsidR="00DB4D68" w:rsidRPr="001E1382">
        <w:rPr>
          <w:rFonts w:ascii="仿宋" w:eastAsia="仿宋" w:hAnsi="仿宋" w:hint="eastAsia"/>
          <w:sz w:val="32"/>
          <w:szCs w:val="32"/>
        </w:rPr>
        <w:t>0</w:t>
      </w:r>
      <w:r w:rsidRPr="001E1382">
        <w:rPr>
          <w:rFonts w:ascii="仿宋" w:eastAsia="仿宋" w:hAnsi="仿宋" w:hint="eastAsia"/>
          <w:sz w:val="32"/>
          <w:szCs w:val="32"/>
        </w:rPr>
        <w:t>万元。</w:t>
      </w:r>
    </w:p>
    <w:p w:rsidR="009572FF" w:rsidRPr="009B1A91" w:rsidRDefault="002B62B4">
      <w:pPr>
        <w:numPr>
          <w:ilvl w:val="0"/>
          <w:numId w:val="3"/>
        </w:numPr>
        <w:spacing w:line="600" w:lineRule="exact"/>
        <w:ind w:firstLine="640"/>
        <w:outlineLvl w:val="1"/>
        <w:rPr>
          <w:rStyle w:val="2Char"/>
          <w:rFonts w:ascii="黑体" w:eastAsia="黑体" w:hAnsi="黑体"/>
          <w:b w:val="0"/>
        </w:rPr>
      </w:pPr>
      <w:bookmarkStart w:id="93" w:name="_Toc15396611"/>
      <w:bookmarkStart w:id="94" w:name="_Toc15377219"/>
      <w:bookmarkStart w:id="95" w:name="_Toc50746716"/>
      <w:bookmarkStart w:id="96" w:name="_Toc50973135"/>
      <w:r w:rsidRPr="009B1A91">
        <w:rPr>
          <w:rStyle w:val="2Char"/>
          <w:rFonts w:ascii="黑体" w:eastAsia="黑体" w:hAnsi="黑体" w:hint="eastAsia"/>
          <w:b w:val="0"/>
        </w:rPr>
        <w:t>国有资本经营预算支出决算情况说明</w:t>
      </w:r>
      <w:bookmarkEnd w:id="93"/>
      <w:bookmarkEnd w:id="94"/>
      <w:bookmarkEnd w:id="95"/>
      <w:bookmarkEnd w:id="96"/>
    </w:p>
    <w:p w:rsidR="009572FF" w:rsidRPr="001E1382" w:rsidRDefault="002B62B4" w:rsidP="00DB4D68">
      <w:pPr>
        <w:spacing w:line="600" w:lineRule="exact"/>
        <w:ind w:firstLine="640"/>
        <w:rPr>
          <w:rFonts w:ascii="仿宋" w:eastAsia="仿宋" w:hAnsi="仿宋"/>
          <w:sz w:val="32"/>
          <w:szCs w:val="32"/>
        </w:rPr>
      </w:pPr>
      <w:r w:rsidRPr="001E1382">
        <w:rPr>
          <w:rFonts w:ascii="仿宋" w:eastAsia="仿宋" w:hAnsi="仿宋"/>
          <w:sz w:val="32"/>
          <w:szCs w:val="32"/>
        </w:rPr>
        <w:t>201</w:t>
      </w:r>
      <w:r w:rsidRPr="001E1382">
        <w:rPr>
          <w:rFonts w:ascii="仿宋" w:eastAsia="仿宋" w:hAnsi="仿宋" w:hint="eastAsia"/>
          <w:sz w:val="32"/>
          <w:szCs w:val="32"/>
        </w:rPr>
        <w:t>9年国有资本经营预算拨款支出</w:t>
      </w:r>
      <w:r w:rsidR="00DB4D68" w:rsidRPr="001E1382">
        <w:rPr>
          <w:rFonts w:ascii="仿宋" w:eastAsia="仿宋" w:hAnsi="仿宋" w:hint="eastAsia"/>
          <w:sz w:val="32"/>
          <w:szCs w:val="32"/>
        </w:rPr>
        <w:t>0</w:t>
      </w:r>
      <w:r w:rsidRPr="001E1382">
        <w:rPr>
          <w:rFonts w:ascii="仿宋" w:eastAsia="仿宋" w:hAnsi="仿宋" w:hint="eastAsia"/>
          <w:sz w:val="32"/>
          <w:szCs w:val="32"/>
        </w:rPr>
        <w:t>万元。</w:t>
      </w:r>
    </w:p>
    <w:p w:rsidR="009572FF" w:rsidRPr="001E1382" w:rsidRDefault="002B62B4" w:rsidP="009D32A4">
      <w:pPr>
        <w:spacing w:line="600" w:lineRule="exact"/>
        <w:ind w:firstLineChars="250" w:firstLine="803"/>
        <w:outlineLvl w:val="1"/>
        <w:rPr>
          <w:rStyle w:val="2Char"/>
          <w:rFonts w:ascii="黑体" w:eastAsia="黑体" w:hAnsi="黑体"/>
          <w:b w:val="0"/>
        </w:rPr>
      </w:pPr>
      <w:bookmarkStart w:id="97" w:name="_Toc15377221"/>
      <w:bookmarkStart w:id="98" w:name="_Toc15396612"/>
      <w:bookmarkStart w:id="99" w:name="_Toc50746717"/>
      <w:bookmarkStart w:id="100" w:name="_Toc50973136"/>
      <w:r w:rsidRPr="001E1382">
        <w:rPr>
          <w:rFonts w:ascii="黑体" w:eastAsia="黑体" w:hAnsi="黑体" w:hint="eastAsia"/>
          <w:b/>
          <w:sz w:val="32"/>
          <w:szCs w:val="32"/>
        </w:rPr>
        <w:t>十</w:t>
      </w:r>
      <w:r w:rsidRPr="001E1382">
        <w:rPr>
          <w:rStyle w:val="2Char"/>
          <w:rFonts w:ascii="黑体" w:eastAsia="黑体" w:hAnsi="黑体" w:hint="eastAsia"/>
          <w:b w:val="0"/>
        </w:rPr>
        <w:t>、其他重要事项的情况说明</w:t>
      </w:r>
      <w:bookmarkEnd w:id="97"/>
      <w:bookmarkEnd w:id="98"/>
      <w:bookmarkEnd w:id="99"/>
      <w:bookmarkEnd w:id="100"/>
    </w:p>
    <w:p w:rsidR="009572FF" w:rsidRPr="001E1382" w:rsidRDefault="002B62B4">
      <w:pPr>
        <w:spacing w:line="600" w:lineRule="exact"/>
        <w:ind w:firstLineChars="200" w:firstLine="643"/>
        <w:outlineLvl w:val="2"/>
        <w:rPr>
          <w:rFonts w:ascii="黑体" w:eastAsia="黑体" w:hAnsi="黑体"/>
          <w:sz w:val="32"/>
          <w:szCs w:val="32"/>
        </w:rPr>
      </w:pPr>
      <w:bookmarkStart w:id="101" w:name="_Toc15377222"/>
      <w:bookmarkStart w:id="102" w:name="_Toc50746718"/>
      <w:bookmarkStart w:id="103" w:name="_Toc50973137"/>
      <w:r w:rsidRPr="001E1382">
        <w:rPr>
          <w:rFonts w:ascii="黑体" w:eastAsia="黑体" w:hAnsi="黑体" w:hint="eastAsia"/>
          <w:b/>
          <w:sz w:val="32"/>
          <w:szCs w:val="32"/>
        </w:rPr>
        <w:t>（一）机关运行经费支出情况</w:t>
      </w:r>
      <w:bookmarkEnd w:id="101"/>
      <w:bookmarkEnd w:id="102"/>
      <w:bookmarkEnd w:id="103"/>
    </w:p>
    <w:p w:rsidR="009572FF" w:rsidRPr="001E1382" w:rsidRDefault="002B62B4">
      <w:pPr>
        <w:spacing w:line="600" w:lineRule="exact"/>
        <w:ind w:firstLineChars="200" w:firstLine="640"/>
        <w:rPr>
          <w:rFonts w:ascii="仿宋" w:eastAsia="仿宋" w:hAnsi="仿宋"/>
          <w:sz w:val="32"/>
          <w:szCs w:val="32"/>
        </w:rPr>
      </w:pPr>
      <w:r w:rsidRPr="001E1382">
        <w:rPr>
          <w:rFonts w:ascii="仿宋" w:eastAsia="仿宋" w:hAnsi="仿宋"/>
          <w:sz w:val="32"/>
          <w:szCs w:val="32"/>
        </w:rPr>
        <w:t>201</w:t>
      </w:r>
      <w:r w:rsidRPr="001E1382">
        <w:rPr>
          <w:rFonts w:ascii="仿宋" w:eastAsia="仿宋" w:hAnsi="仿宋" w:hint="eastAsia"/>
          <w:sz w:val="32"/>
          <w:szCs w:val="32"/>
        </w:rPr>
        <w:t>9年，</w:t>
      </w:r>
      <w:r w:rsidR="00E47ACD" w:rsidRPr="001E1382">
        <w:rPr>
          <w:rFonts w:ascii="仿宋" w:eastAsia="仿宋" w:hAnsi="仿宋" w:hint="eastAsia"/>
          <w:sz w:val="32"/>
          <w:szCs w:val="32"/>
        </w:rPr>
        <w:t>广元市利州区环境卫生事务中心</w:t>
      </w:r>
      <w:r w:rsidRPr="001E1382">
        <w:rPr>
          <w:rFonts w:ascii="仿宋" w:eastAsia="仿宋" w:hAnsi="仿宋" w:hint="eastAsia"/>
          <w:sz w:val="32"/>
          <w:szCs w:val="32"/>
        </w:rPr>
        <w:t>机关运行经费支出</w:t>
      </w:r>
      <w:r w:rsidR="00E47ACD" w:rsidRPr="001E1382">
        <w:rPr>
          <w:rFonts w:ascii="仿宋" w:eastAsia="仿宋" w:hAnsi="仿宋" w:hint="eastAsia"/>
          <w:sz w:val="32"/>
          <w:szCs w:val="32"/>
        </w:rPr>
        <w:t>1396.9812</w:t>
      </w:r>
      <w:r w:rsidRPr="001E1382">
        <w:rPr>
          <w:rFonts w:ascii="仿宋" w:eastAsia="仿宋" w:hAnsi="仿宋" w:hint="eastAsia"/>
          <w:sz w:val="32"/>
          <w:szCs w:val="32"/>
        </w:rPr>
        <w:t>万元，比</w:t>
      </w:r>
      <w:r w:rsidRPr="001E1382">
        <w:rPr>
          <w:rFonts w:ascii="仿宋" w:eastAsia="仿宋" w:hAnsi="仿宋"/>
          <w:sz w:val="32"/>
          <w:szCs w:val="32"/>
        </w:rPr>
        <w:t>201</w:t>
      </w:r>
      <w:r w:rsidRPr="001E1382">
        <w:rPr>
          <w:rFonts w:ascii="仿宋" w:eastAsia="仿宋" w:hAnsi="仿宋" w:hint="eastAsia"/>
          <w:sz w:val="32"/>
          <w:szCs w:val="32"/>
        </w:rPr>
        <w:t>8年减少</w:t>
      </w:r>
      <w:r w:rsidR="00E47ACD" w:rsidRPr="001E1382">
        <w:rPr>
          <w:rFonts w:ascii="仿宋" w:eastAsia="仿宋" w:hAnsi="仿宋" w:hint="eastAsia"/>
          <w:sz w:val="32"/>
          <w:szCs w:val="32"/>
        </w:rPr>
        <w:t>6.5056</w:t>
      </w:r>
      <w:r w:rsidRPr="001E1382">
        <w:rPr>
          <w:rFonts w:ascii="仿宋" w:eastAsia="仿宋" w:hAnsi="仿宋" w:hint="eastAsia"/>
          <w:sz w:val="32"/>
          <w:szCs w:val="32"/>
        </w:rPr>
        <w:t>万元，下降</w:t>
      </w:r>
      <w:r w:rsidR="00E47ACD" w:rsidRPr="001E1382">
        <w:rPr>
          <w:rFonts w:ascii="仿宋" w:eastAsia="仿宋" w:hAnsi="仿宋" w:hint="eastAsia"/>
          <w:sz w:val="32"/>
          <w:szCs w:val="32"/>
        </w:rPr>
        <w:t>0.46</w:t>
      </w:r>
      <w:r w:rsidRPr="001E1382">
        <w:rPr>
          <w:rFonts w:ascii="仿宋" w:eastAsia="仿宋" w:hAnsi="仿宋"/>
          <w:sz w:val="32"/>
          <w:szCs w:val="32"/>
        </w:rPr>
        <w:t>%</w:t>
      </w:r>
      <w:r w:rsidR="00E47ACD" w:rsidRPr="001E1382">
        <w:rPr>
          <w:rFonts w:ascii="仿宋" w:eastAsia="仿宋" w:hAnsi="仿宋" w:hint="eastAsia"/>
          <w:sz w:val="32"/>
          <w:szCs w:val="32"/>
        </w:rPr>
        <w:t>。</w:t>
      </w:r>
      <w:r w:rsidRPr="001E1382">
        <w:rPr>
          <w:rFonts w:ascii="仿宋" w:eastAsia="仿宋" w:hAnsi="仿宋" w:hint="eastAsia"/>
          <w:sz w:val="32"/>
          <w:szCs w:val="32"/>
        </w:rPr>
        <w:t>主要原因是</w:t>
      </w:r>
      <w:r w:rsidR="00443FE8" w:rsidRPr="001E1382">
        <w:rPr>
          <w:rFonts w:ascii="仿宋" w:eastAsia="仿宋" w:hAnsi="仿宋" w:hint="eastAsia"/>
          <w:sz w:val="32"/>
          <w:szCs w:val="32"/>
        </w:rPr>
        <w:t>退休加辞职减少6人，日常公用经费减少。</w:t>
      </w:r>
    </w:p>
    <w:p w:rsidR="009572FF" w:rsidRPr="001E1382" w:rsidRDefault="002B62B4">
      <w:pPr>
        <w:autoSpaceDE w:val="0"/>
        <w:autoSpaceDN w:val="0"/>
        <w:adjustRightInd w:val="0"/>
        <w:spacing w:line="600" w:lineRule="exact"/>
        <w:ind w:firstLineChars="200" w:firstLine="643"/>
        <w:jc w:val="left"/>
        <w:outlineLvl w:val="2"/>
        <w:rPr>
          <w:rFonts w:ascii="黑体" w:eastAsia="黑体" w:hAnsi="黑体"/>
          <w:b/>
          <w:sz w:val="32"/>
          <w:szCs w:val="32"/>
        </w:rPr>
      </w:pPr>
      <w:bookmarkStart w:id="104" w:name="_Toc15377223"/>
      <w:bookmarkStart w:id="105" w:name="_Toc50746719"/>
      <w:bookmarkStart w:id="106" w:name="_Toc50973138"/>
      <w:r w:rsidRPr="001E1382">
        <w:rPr>
          <w:rFonts w:ascii="黑体" w:eastAsia="黑体" w:hAnsi="黑体" w:hint="eastAsia"/>
          <w:b/>
          <w:sz w:val="32"/>
          <w:szCs w:val="32"/>
        </w:rPr>
        <w:t>（二）政府采购支出情况</w:t>
      </w:r>
      <w:bookmarkEnd w:id="104"/>
      <w:bookmarkEnd w:id="105"/>
      <w:bookmarkEnd w:id="106"/>
    </w:p>
    <w:p w:rsidR="009572FF" w:rsidRPr="001E1382" w:rsidRDefault="002B62B4">
      <w:pPr>
        <w:spacing w:line="600" w:lineRule="exact"/>
        <w:ind w:firstLineChars="200" w:firstLine="640"/>
        <w:rPr>
          <w:rFonts w:ascii="仿宋" w:eastAsia="仿宋" w:hAnsi="仿宋"/>
          <w:sz w:val="32"/>
          <w:szCs w:val="32"/>
        </w:rPr>
      </w:pPr>
      <w:r w:rsidRPr="001E1382">
        <w:rPr>
          <w:rFonts w:ascii="仿宋" w:eastAsia="仿宋" w:hAnsi="仿宋"/>
          <w:sz w:val="32"/>
          <w:szCs w:val="32"/>
        </w:rPr>
        <w:t>201</w:t>
      </w:r>
      <w:r w:rsidRPr="001E1382">
        <w:rPr>
          <w:rFonts w:ascii="仿宋" w:eastAsia="仿宋" w:hAnsi="仿宋" w:hint="eastAsia"/>
          <w:sz w:val="32"/>
          <w:szCs w:val="32"/>
        </w:rPr>
        <w:t>9年，</w:t>
      </w:r>
      <w:r w:rsidR="00182FB1" w:rsidRPr="001E1382">
        <w:rPr>
          <w:rFonts w:ascii="仿宋" w:eastAsia="仿宋" w:hAnsi="仿宋" w:hint="eastAsia"/>
          <w:sz w:val="32"/>
          <w:szCs w:val="32"/>
        </w:rPr>
        <w:t>广元市利州区环境卫生事务中心</w:t>
      </w:r>
      <w:r w:rsidRPr="001E1382">
        <w:rPr>
          <w:rFonts w:ascii="仿宋" w:eastAsia="仿宋" w:hAnsi="仿宋" w:hint="eastAsia"/>
          <w:sz w:val="32"/>
          <w:szCs w:val="32"/>
        </w:rPr>
        <w:t>政府采购支出总额</w:t>
      </w:r>
      <w:r w:rsidR="00182FB1" w:rsidRPr="001E1382">
        <w:rPr>
          <w:rFonts w:ascii="仿宋" w:eastAsia="仿宋" w:hAnsi="仿宋" w:hint="eastAsia"/>
          <w:sz w:val="32"/>
          <w:szCs w:val="32"/>
        </w:rPr>
        <w:t>794.2975</w:t>
      </w:r>
      <w:r w:rsidRPr="001E1382">
        <w:rPr>
          <w:rFonts w:ascii="仿宋" w:eastAsia="仿宋" w:hAnsi="仿宋" w:hint="eastAsia"/>
          <w:sz w:val="32"/>
          <w:szCs w:val="32"/>
        </w:rPr>
        <w:t>万元，其中：政府采购货物支出</w:t>
      </w:r>
      <w:r w:rsidR="00182FB1" w:rsidRPr="001E1382">
        <w:rPr>
          <w:rFonts w:ascii="仿宋" w:eastAsia="仿宋" w:hAnsi="仿宋" w:hint="eastAsia"/>
          <w:sz w:val="32"/>
          <w:szCs w:val="32"/>
        </w:rPr>
        <w:t>544.0785</w:t>
      </w:r>
      <w:r w:rsidRPr="001E1382">
        <w:rPr>
          <w:rFonts w:ascii="仿宋" w:eastAsia="仿宋" w:hAnsi="仿宋" w:hint="eastAsia"/>
          <w:sz w:val="32"/>
          <w:szCs w:val="32"/>
        </w:rPr>
        <w:t>万元、政府采购工程支出</w:t>
      </w:r>
      <w:r w:rsidR="00182FB1" w:rsidRPr="001E1382">
        <w:rPr>
          <w:rFonts w:ascii="仿宋" w:eastAsia="仿宋" w:hAnsi="仿宋" w:hint="eastAsia"/>
          <w:sz w:val="32"/>
          <w:szCs w:val="32"/>
        </w:rPr>
        <w:t>0</w:t>
      </w:r>
      <w:r w:rsidRPr="001E1382">
        <w:rPr>
          <w:rFonts w:ascii="仿宋" w:eastAsia="仿宋" w:hAnsi="仿宋" w:hint="eastAsia"/>
          <w:sz w:val="32"/>
          <w:szCs w:val="32"/>
        </w:rPr>
        <w:t>万元、政府采购服务支出</w:t>
      </w:r>
      <w:r w:rsidR="00182FB1" w:rsidRPr="001E1382">
        <w:rPr>
          <w:rFonts w:ascii="仿宋" w:eastAsia="仿宋" w:hAnsi="仿宋" w:hint="eastAsia"/>
          <w:sz w:val="32"/>
          <w:szCs w:val="32"/>
        </w:rPr>
        <w:t>250.21</w:t>
      </w:r>
      <w:r w:rsidRPr="001E1382">
        <w:rPr>
          <w:rFonts w:ascii="仿宋" w:eastAsia="仿宋" w:hAnsi="仿宋" w:hint="eastAsia"/>
          <w:sz w:val="32"/>
          <w:szCs w:val="32"/>
        </w:rPr>
        <w:t>万元。主要</w:t>
      </w:r>
      <w:r w:rsidR="00887000" w:rsidRPr="001E1382">
        <w:rPr>
          <w:rFonts w:ascii="仿宋" w:eastAsia="仿宋" w:hAnsi="仿宋" w:hint="eastAsia"/>
          <w:sz w:val="32"/>
          <w:szCs w:val="32"/>
        </w:rPr>
        <w:t>用于环卫设施维护等</w:t>
      </w:r>
      <w:r w:rsidRPr="001E1382">
        <w:rPr>
          <w:rFonts w:ascii="仿宋" w:eastAsia="仿宋" w:hAnsi="仿宋" w:hint="eastAsia"/>
          <w:sz w:val="32"/>
          <w:szCs w:val="32"/>
        </w:rPr>
        <w:t>。授予中小企业合同金额</w:t>
      </w:r>
      <w:r w:rsidR="00FC03F5" w:rsidRPr="001E1382">
        <w:rPr>
          <w:rFonts w:ascii="仿宋" w:eastAsia="仿宋" w:hAnsi="仿宋" w:hint="eastAsia"/>
          <w:sz w:val="32"/>
          <w:szCs w:val="32"/>
        </w:rPr>
        <w:t>0</w:t>
      </w:r>
      <w:r w:rsidRPr="001E1382">
        <w:rPr>
          <w:rFonts w:ascii="仿宋" w:eastAsia="仿宋" w:hAnsi="仿宋" w:hint="eastAsia"/>
          <w:sz w:val="32"/>
          <w:szCs w:val="32"/>
        </w:rPr>
        <w:lastRenderedPageBreak/>
        <w:t>万元，占政府采购支出总额的</w:t>
      </w:r>
      <w:r w:rsidR="00FC03F5" w:rsidRPr="001E1382">
        <w:rPr>
          <w:rFonts w:ascii="仿宋" w:eastAsia="仿宋" w:hAnsi="仿宋" w:hint="eastAsia"/>
          <w:sz w:val="32"/>
          <w:szCs w:val="32"/>
        </w:rPr>
        <w:t>0</w:t>
      </w:r>
      <w:r w:rsidRPr="001E1382">
        <w:rPr>
          <w:rFonts w:ascii="仿宋" w:eastAsia="仿宋" w:hAnsi="仿宋"/>
          <w:sz w:val="32"/>
          <w:szCs w:val="32"/>
        </w:rPr>
        <w:t>%</w:t>
      </w:r>
      <w:r w:rsidRPr="001E1382">
        <w:rPr>
          <w:rFonts w:ascii="仿宋" w:eastAsia="仿宋" w:hAnsi="仿宋" w:hint="eastAsia"/>
          <w:sz w:val="32"/>
          <w:szCs w:val="32"/>
        </w:rPr>
        <w:t>，其中：授予小微企业合同金额</w:t>
      </w:r>
      <w:r w:rsidR="00FC03F5" w:rsidRPr="001E1382">
        <w:rPr>
          <w:rFonts w:ascii="仿宋" w:eastAsia="仿宋" w:hAnsi="仿宋" w:hint="eastAsia"/>
          <w:sz w:val="32"/>
          <w:szCs w:val="32"/>
        </w:rPr>
        <w:t>0</w:t>
      </w:r>
      <w:r w:rsidRPr="001E1382">
        <w:rPr>
          <w:rFonts w:ascii="仿宋" w:eastAsia="仿宋" w:hAnsi="仿宋" w:hint="eastAsia"/>
          <w:sz w:val="32"/>
          <w:szCs w:val="32"/>
        </w:rPr>
        <w:t>万元，占政府采购支出总额的</w:t>
      </w:r>
      <w:r w:rsidR="00FC03F5" w:rsidRPr="001E1382">
        <w:rPr>
          <w:rFonts w:ascii="仿宋" w:eastAsia="仿宋" w:hAnsi="仿宋" w:hint="eastAsia"/>
          <w:sz w:val="32"/>
          <w:szCs w:val="32"/>
        </w:rPr>
        <w:t>0</w:t>
      </w:r>
      <w:r w:rsidRPr="001E1382">
        <w:rPr>
          <w:rFonts w:ascii="仿宋" w:eastAsia="仿宋" w:hAnsi="仿宋"/>
          <w:sz w:val="32"/>
          <w:szCs w:val="32"/>
        </w:rPr>
        <w:t>%</w:t>
      </w:r>
      <w:r w:rsidRPr="001E1382">
        <w:rPr>
          <w:rFonts w:ascii="仿宋" w:eastAsia="仿宋" w:hAnsi="仿宋" w:hint="eastAsia"/>
          <w:sz w:val="32"/>
          <w:szCs w:val="32"/>
        </w:rPr>
        <w:t>。</w:t>
      </w:r>
    </w:p>
    <w:p w:rsidR="009572FF" w:rsidRPr="001E1382" w:rsidRDefault="002B62B4">
      <w:pPr>
        <w:autoSpaceDE w:val="0"/>
        <w:autoSpaceDN w:val="0"/>
        <w:adjustRightInd w:val="0"/>
        <w:spacing w:line="600" w:lineRule="exact"/>
        <w:ind w:firstLineChars="200" w:firstLine="643"/>
        <w:jc w:val="left"/>
        <w:outlineLvl w:val="2"/>
        <w:rPr>
          <w:rFonts w:ascii="黑体" w:eastAsia="黑体" w:hAnsi="黑体"/>
          <w:b/>
          <w:sz w:val="32"/>
          <w:szCs w:val="32"/>
        </w:rPr>
      </w:pPr>
      <w:bookmarkStart w:id="107" w:name="_Toc15377224"/>
      <w:bookmarkStart w:id="108" w:name="_Toc50746720"/>
      <w:bookmarkStart w:id="109" w:name="_Toc50973139"/>
      <w:r w:rsidRPr="001E1382">
        <w:rPr>
          <w:rFonts w:ascii="黑体" w:eastAsia="黑体" w:hAnsi="黑体" w:hint="eastAsia"/>
          <w:b/>
          <w:sz w:val="32"/>
          <w:szCs w:val="32"/>
        </w:rPr>
        <w:t>（三）国有资产占有使用情况</w:t>
      </w:r>
      <w:bookmarkEnd w:id="107"/>
      <w:bookmarkEnd w:id="108"/>
      <w:bookmarkEnd w:id="109"/>
    </w:p>
    <w:p w:rsidR="009572FF" w:rsidRPr="001E1382" w:rsidRDefault="002B62B4">
      <w:pPr>
        <w:autoSpaceDE w:val="0"/>
        <w:autoSpaceDN w:val="0"/>
        <w:adjustRightInd w:val="0"/>
        <w:spacing w:line="600" w:lineRule="exact"/>
        <w:ind w:firstLineChars="200" w:firstLine="640"/>
        <w:jc w:val="left"/>
        <w:rPr>
          <w:rFonts w:ascii="仿宋" w:eastAsia="仿宋" w:hAnsi="仿宋"/>
          <w:b/>
          <w:sz w:val="32"/>
          <w:szCs w:val="32"/>
        </w:rPr>
      </w:pPr>
      <w:r w:rsidRPr="001E1382">
        <w:rPr>
          <w:rFonts w:ascii="仿宋" w:eastAsia="仿宋" w:hAnsi="仿宋" w:hint="eastAsia"/>
          <w:sz w:val="32"/>
          <w:szCs w:val="32"/>
        </w:rPr>
        <w:t>截至</w:t>
      </w:r>
      <w:r w:rsidRPr="001E1382">
        <w:rPr>
          <w:rFonts w:ascii="仿宋" w:eastAsia="仿宋" w:hAnsi="仿宋"/>
          <w:sz w:val="32"/>
          <w:szCs w:val="32"/>
        </w:rPr>
        <w:t>201</w:t>
      </w:r>
      <w:r w:rsidRPr="001E1382">
        <w:rPr>
          <w:rFonts w:ascii="仿宋" w:eastAsia="仿宋" w:hAnsi="仿宋" w:hint="eastAsia"/>
          <w:sz w:val="32"/>
          <w:szCs w:val="32"/>
        </w:rPr>
        <w:t>9年</w:t>
      </w:r>
      <w:r w:rsidRPr="001E1382">
        <w:rPr>
          <w:rFonts w:ascii="仿宋" w:eastAsia="仿宋" w:hAnsi="仿宋"/>
          <w:sz w:val="32"/>
          <w:szCs w:val="32"/>
        </w:rPr>
        <w:t>12</w:t>
      </w:r>
      <w:r w:rsidRPr="001E1382">
        <w:rPr>
          <w:rFonts w:ascii="仿宋" w:eastAsia="仿宋" w:hAnsi="仿宋" w:hint="eastAsia"/>
          <w:sz w:val="32"/>
          <w:szCs w:val="32"/>
        </w:rPr>
        <w:t>月</w:t>
      </w:r>
      <w:r w:rsidRPr="001E1382">
        <w:rPr>
          <w:rFonts w:ascii="仿宋" w:eastAsia="仿宋" w:hAnsi="仿宋"/>
          <w:sz w:val="32"/>
          <w:szCs w:val="32"/>
        </w:rPr>
        <w:t>31</w:t>
      </w:r>
      <w:r w:rsidRPr="001E1382">
        <w:rPr>
          <w:rFonts w:ascii="仿宋" w:eastAsia="仿宋" w:hAnsi="仿宋" w:hint="eastAsia"/>
          <w:sz w:val="32"/>
          <w:szCs w:val="32"/>
        </w:rPr>
        <w:t>日，</w:t>
      </w:r>
      <w:r w:rsidR="00BC572C" w:rsidRPr="001E1382">
        <w:rPr>
          <w:rFonts w:ascii="仿宋" w:eastAsia="仿宋" w:hAnsi="仿宋" w:hint="eastAsia"/>
          <w:sz w:val="32"/>
          <w:szCs w:val="32"/>
        </w:rPr>
        <w:t>广元市利州区环境卫生事务中心</w:t>
      </w:r>
      <w:r w:rsidRPr="001E1382">
        <w:rPr>
          <w:rFonts w:ascii="仿宋" w:eastAsia="仿宋" w:hAnsi="仿宋" w:hint="eastAsia"/>
          <w:sz w:val="32"/>
          <w:szCs w:val="32"/>
        </w:rPr>
        <w:t>共有车辆</w:t>
      </w:r>
      <w:r w:rsidR="00127C9D" w:rsidRPr="001E1382">
        <w:rPr>
          <w:rFonts w:ascii="仿宋" w:eastAsia="仿宋" w:hAnsi="仿宋" w:hint="eastAsia"/>
          <w:sz w:val="32"/>
          <w:szCs w:val="32"/>
        </w:rPr>
        <w:t>208</w:t>
      </w:r>
      <w:r w:rsidRPr="001E1382">
        <w:rPr>
          <w:rFonts w:ascii="仿宋" w:eastAsia="仿宋" w:hAnsi="仿宋" w:hint="eastAsia"/>
          <w:sz w:val="32"/>
          <w:szCs w:val="32"/>
        </w:rPr>
        <w:t>辆，其中：主要领导干部用车</w:t>
      </w:r>
      <w:r w:rsidR="00887000" w:rsidRPr="001E1382">
        <w:rPr>
          <w:rFonts w:ascii="仿宋" w:eastAsia="仿宋" w:hAnsi="仿宋" w:hint="eastAsia"/>
          <w:sz w:val="32"/>
          <w:szCs w:val="32"/>
        </w:rPr>
        <w:t>1</w:t>
      </w:r>
      <w:r w:rsidRPr="001E1382">
        <w:rPr>
          <w:rFonts w:ascii="仿宋" w:eastAsia="仿宋" w:hAnsi="仿宋" w:hint="eastAsia"/>
          <w:sz w:val="32"/>
          <w:szCs w:val="32"/>
        </w:rPr>
        <w:t>辆</w:t>
      </w:r>
      <w:r w:rsidR="00EB5B9B" w:rsidRPr="001E1382">
        <w:rPr>
          <w:rFonts w:ascii="仿宋" w:eastAsia="仿宋" w:hAnsi="仿宋" w:hint="eastAsia"/>
          <w:sz w:val="32"/>
          <w:szCs w:val="32"/>
        </w:rPr>
        <w:t>（</w:t>
      </w:r>
      <w:r w:rsidR="00887000" w:rsidRPr="001E1382">
        <w:rPr>
          <w:rFonts w:ascii="仿宋" w:eastAsia="仿宋" w:hAnsi="仿宋" w:cs="方正仿宋简体" w:hint="eastAsia"/>
          <w:sz w:val="32"/>
          <w:szCs w:val="32"/>
          <w:shd w:val="clear" w:color="auto" w:fill="FFFFFF"/>
        </w:rPr>
        <w:t>已经移交区机关事务局</w:t>
      </w:r>
      <w:r w:rsidR="00887000" w:rsidRPr="001E1382">
        <w:rPr>
          <w:rFonts w:ascii="仿宋" w:eastAsia="仿宋" w:hAnsi="仿宋" w:hint="eastAsia"/>
          <w:sz w:val="32"/>
          <w:szCs w:val="32"/>
        </w:rPr>
        <w:t>，</w:t>
      </w:r>
      <w:r w:rsidR="00887000" w:rsidRPr="001E1382">
        <w:rPr>
          <w:rFonts w:ascii="仿宋" w:eastAsia="仿宋" w:hAnsi="仿宋" w:cs="方正仿宋简体" w:hint="eastAsia"/>
          <w:sz w:val="32"/>
          <w:szCs w:val="32"/>
          <w:shd w:val="clear" w:color="auto" w:fill="FFFFFF"/>
        </w:rPr>
        <w:t>未下账）</w:t>
      </w:r>
      <w:r w:rsidRPr="001E1382">
        <w:rPr>
          <w:rFonts w:ascii="仿宋" w:eastAsia="仿宋" w:hAnsi="仿宋" w:hint="eastAsia"/>
          <w:sz w:val="32"/>
          <w:szCs w:val="32"/>
        </w:rPr>
        <w:t>、机要通信用车</w:t>
      </w:r>
      <w:r w:rsidR="00127C9D" w:rsidRPr="001E1382">
        <w:rPr>
          <w:rFonts w:ascii="仿宋" w:eastAsia="仿宋" w:hAnsi="仿宋" w:hint="eastAsia"/>
          <w:sz w:val="32"/>
          <w:szCs w:val="32"/>
        </w:rPr>
        <w:t>0</w:t>
      </w:r>
      <w:r w:rsidRPr="001E1382">
        <w:rPr>
          <w:rFonts w:ascii="仿宋" w:eastAsia="仿宋" w:hAnsi="仿宋" w:hint="eastAsia"/>
          <w:sz w:val="32"/>
          <w:szCs w:val="32"/>
        </w:rPr>
        <w:t>辆、应急保障用车</w:t>
      </w:r>
      <w:r w:rsidR="00127C9D" w:rsidRPr="001E1382">
        <w:rPr>
          <w:rFonts w:ascii="仿宋" w:eastAsia="仿宋" w:hAnsi="仿宋" w:hint="eastAsia"/>
          <w:sz w:val="32"/>
          <w:szCs w:val="32"/>
        </w:rPr>
        <w:t>0</w:t>
      </w:r>
      <w:r w:rsidRPr="001E1382">
        <w:rPr>
          <w:rFonts w:ascii="仿宋" w:eastAsia="仿宋" w:hAnsi="仿宋" w:hint="eastAsia"/>
          <w:sz w:val="32"/>
          <w:szCs w:val="32"/>
        </w:rPr>
        <w:t>辆、其他用车</w:t>
      </w:r>
      <w:r w:rsidR="00127C9D" w:rsidRPr="001E1382">
        <w:rPr>
          <w:rFonts w:ascii="仿宋" w:eastAsia="仿宋" w:hAnsi="仿宋" w:hint="eastAsia"/>
          <w:sz w:val="32"/>
          <w:szCs w:val="32"/>
        </w:rPr>
        <w:t>20</w:t>
      </w:r>
      <w:r w:rsidR="00EB5B9B" w:rsidRPr="001E1382">
        <w:rPr>
          <w:rFonts w:ascii="仿宋" w:eastAsia="仿宋" w:hAnsi="仿宋" w:hint="eastAsia"/>
          <w:sz w:val="32"/>
          <w:szCs w:val="32"/>
        </w:rPr>
        <w:t>7</w:t>
      </w:r>
      <w:r w:rsidRPr="001E1382">
        <w:rPr>
          <w:rFonts w:ascii="仿宋" w:eastAsia="仿宋" w:hAnsi="仿宋" w:hint="eastAsia"/>
          <w:sz w:val="32"/>
          <w:szCs w:val="32"/>
        </w:rPr>
        <w:t>辆</w:t>
      </w:r>
      <w:r w:rsidR="00127C9D" w:rsidRPr="001E1382">
        <w:rPr>
          <w:rFonts w:ascii="仿宋" w:eastAsia="仿宋" w:hAnsi="仿宋" w:hint="eastAsia"/>
          <w:sz w:val="32"/>
          <w:szCs w:val="32"/>
        </w:rPr>
        <w:t>.</w:t>
      </w:r>
      <w:r w:rsidRPr="001E1382">
        <w:rPr>
          <w:rFonts w:ascii="仿宋" w:eastAsia="仿宋" w:hAnsi="仿宋" w:cs="方正仿宋简体" w:hint="eastAsia"/>
          <w:sz w:val="32"/>
          <w:szCs w:val="32"/>
          <w:shd w:val="clear" w:color="auto" w:fill="FFFFFF"/>
        </w:rPr>
        <w:t>其他用车主要是用于</w:t>
      </w:r>
      <w:r w:rsidR="00127C9D" w:rsidRPr="001E1382">
        <w:rPr>
          <w:rFonts w:ascii="仿宋" w:eastAsia="仿宋" w:hAnsi="仿宋" w:cs="方正仿宋简体" w:hint="eastAsia"/>
          <w:sz w:val="32"/>
          <w:szCs w:val="32"/>
          <w:shd w:val="clear" w:color="auto" w:fill="FFFFFF"/>
        </w:rPr>
        <w:t>环卫作业，</w:t>
      </w:r>
      <w:r w:rsidRPr="001E1382">
        <w:rPr>
          <w:rFonts w:ascii="仿宋" w:eastAsia="仿宋" w:hAnsi="仿宋" w:cs="方正仿宋简体" w:hint="eastAsia"/>
          <w:sz w:val="32"/>
          <w:szCs w:val="32"/>
          <w:shd w:val="clear" w:color="auto" w:fill="FFFFFF"/>
        </w:rPr>
        <w:t>单价</w:t>
      </w:r>
      <w:r w:rsidRPr="001E1382">
        <w:rPr>
          <w:rFonts w:ascii="仿宋" w:eastAsia="仿宋" w:hAnsi="仿宋" w:cs="方正仿宋简体"/>
          <w:sz w:val="32"/>
          <w:szCs w:val="32"/>
          <w:shd w:val="clear" w:color="auto" w:fill="FFFFFF"/>
        </w:rPr>
        <w:t>50</w:t>
      </w:r>
      <w:r w:rsidRPr="001E1382">
        <w:rPr>
          <w:rFonts w:ascii="仿宋" w:eastAsia="仿宋" w:hAnsi="仿宋" w:cs="方正仿宋简体" w:hint="eastAsia"/>
          <w:sz w:val="32"/>
          <w:szCs w:val="32"/>
          <w:shd w:val="clear" w:color="auto" w:fill="FFFFFF"/>
        </w:rPr>
        <w:t>万元以上通用设备</w:t>
      </w:r>
      <w:r w:rsidR="00725BB9" w:rsidRPr="001E1382">
        <w:rPr>
          <w:rFonts w:ascii="仿宋" w:eastAsia="仿宋" w:hAnsi="仿宋" w:cs="方正仿宋简体" w:hint="eastAsia"/>
          <w:sz w:val="32"/>
          <w:szCs w:val="32"/>
          <w:shd w:val="clear" w:color="auto" w:fill="FFFFFF"/>
        </w:rPr>
        <w:t>28</w:t>
      </w:r>
      <w:r w:rsidRPr="001E1382">
        <w:rPr>
          <w:rFonts w:ascii="仿宋" w:eastAsia="仿宋" w:hAnsi="仿宋" w:cs="方正仿宋简体" w:hint="eastAsia"/>
          <w:sz w:val="32"/>
          <w:szCs w:val="32"/>
          <w:shd w:val="clear" w:color="auto" w:fill="FFFFFF"/>
        </w:rPr>
        <w:t>台（套）</w:t>
      </w:r>
      <w:r w:rsidRPr="001E1382">
        <w:rPr>
          <w:rFonts w:ascii="仿宋" w:eastAsia="仿宋" w:hAnsi="仿宋" w:hint="eastAsia"/>
          <w:sz w:val="32"/>
          <w:szCs w:val="32"/>
        </w:rPr>
        <w:t>，单价</w:t>
      </w:r>
      <w:r w:rsidRPr="001E1382">
        <w:rPr>
          <w:rFonts w:ascii="仿宋" w:eastAsia="仿宋" w:hAnsi="仿宋"/>
          <w:sz w:val="32"/>
          <w:szCs w:val="32"/>
        </w:rPr>
        <w:t>100</w:t>
      </w:r>
      <w:r w:rsidRPr="001E1382">
        <w:rPr>
          <w:rFonts w:ascii="仿宋" w:eastAsia="仿宋" w:hAnsi="仿宋" w:hint="eastAsia"/>
          <w:sz w:val="32"/>
          <w:szCs w:val="32"/>
        </w:rPr>
        <w:t>万元以上专用设备</w:t>
      </w:r>
      <w:r w:rsidR="00725BB9" w:rsidRPr="001E1382">
        <w:rPr>
          <w:rFonts w:ascii="仿宋" w:eastAsia="仿宋" w:hAnsi="仿宋" w:hint="eastAsia"/>
          <w:sz w:val="32"/>
          <w:szCs w:val="32"/>
        </w:rPr>
        <w:t>1</w:t>
      </w:r>
      <w:r w:rsidRPr="001E1382">
        <w:rPr>
          <w:rFonts w:ascii="仿宋" w:eastAsia="仿宋" w:hAnsi="仿宋" w:hint="eastAsia"/>
          <w:sz w:val="32"/>
          <w:szCs w:val="32"/>
        </w:rPr>
        <w:t>台（套）。</w:t>
      </w:r>
    </w:p>
    <w:p w:rsidR="009572FF" w:rsidRPr="001E1382" w:rsidRDefault="002B62B4">
      <w:pPr>
        <w:autoSpaceDE w:val="0"/>
        <w:autoSpaceDN w:val="0"/>
        <w:adjustRightInd w:val="0"/>
        <w:spacing w:line="600" w:lineRule="exact"/>
        <w:ind w:firstLineChars="200" w:firstLine="643"/>
        <w:jc w:val="left"/>
        <w:outlineLvl w:val="2"/>
        <w:rPr>
          <w:rFonts w:ascii="黑体" w:eastAsia="黑体" w:hAnsi="黑体"/>
          <w:b/>
          <w:sz w:val="32"/>
          <w:szCs w:val="32"/>
        </w:rPr>
      </w:pPr>
      <w:bookmarkStart w:id="110" w:name="_Toc50746721"/>
      <w:bookmarkStart w:id="111" w:name="_Toc50973140"/>
      <w:r w:rsidRPr="001E1382">
        <w:rPr>
          <w:rFonts w:ascii="黑体" w:eastAsia="黑体" w:hAnsi="黑体" w:hint="eastAsia"/>
          <w:b/>
          <w:sz w:val="32"/>
          <w:szCs w:val="32"/>
        </w:rPr>
        <w:t>（四）预算绩效管理情况。</w:t>
      </w:r>
      <w:bookmarkEnd w:id="110"/>
      <w:bookmarkEnd w:id="111"/>
    </w:p>
    <w:p w:rsidR="00F549B0" w:rsidRPr="001E1382" w:rsidRDefault="002B62B4" w:rsidP="00F549B0">
      <w:pPr>
        <w:spacing w:line="580" w:lineRule="exact"/>
        <w:ind w:firstLineChars="200" w:firstLine="640"/>
        <w:rPr>
          <w:rFonts w:ascii="仿宋" w:eastAsia="仿宋" w:hAnsi="仿宋" w:cs="仿宋_GB2312"/>
          <w:sz w:val="32"/>
          <w:szCs w:val="32"/>
        </w:rPr>
      </w:pPr>
      <w:r w:rsidRPr="001E1382">
        <w:rPr>
          <w:rFonts w:ascii="仿宋" w:eastAsia="仿宋" w:hAnsi="仿宋" w:cs="仿宋_GB2312" w:hint="eastAsia"/>
          <w:sz w:val="32"/>
          <w:szCs w:val="32"/>
        </w:rPr>
        <w:t>根据预算绩效管理要求，本部门（单位）在年初预算编制阶段，组织对</w:t>
      </w:r>
      <w:r w:rsidR="00F549B0" w:rsidRPr="001E1382">
        <w:rPr>
          <w:rFonts w:ascii="仿宋" w:eastAsia="仿宋" w:hAnsi="仿宋" w:cs="仿宋_GB2312" w:hint="eastAsia"/>
          <w:sz w:val="32"/>
          <w:szCs w:val="32"/>
        </w:rPr>
        <w:t>“市城区洒水降尘行动保障补助”、“2018年第一批环境保护专项资金（购洒水车一台，机械化扫地车一台）”、“2018年辞退环卫临聘人员经济补偿费”、“一线环卫工人高温补贴</w:t>
      </w:r>
      <w:r w:rsidR="00F549B0" w:rsidRPr="001E1382">
        <w:rPr>
          <w:rFonts w:ascii="仿宋" w:eastAsia="仿宋" w:hAnsi="仿宋" w:cs="仿宋_GB2312"/>
          <w:sz w:val="32"/>
          <w:szCs w:val="32"/>
        </w:rPr>
        <w:t>”</w:t>
      </w:r>
      <w:r w:rsidR="00F549B0" w:rsidRPr="001E1382">
        <w:rPr>
          <w:rFonts w:ascii="仿宋" w:eastAsia="仿宋" w:hAnsi="仿宋" w:cs="仿宋_GB2312" w:hint="eastAsia"/>
          <w:sz w:val="32"/>
          <w:szCs w:val="32"/>
        </w:rPr>
        <w:t>“城市生活垃圾处理厂渗滤液6月至9月服务费”等</w:t>
      </w:r>
      <w:r w:rsidRPr="001E1382">
        <w:rPr>
          <w:rFonts w:ascii="仿宋" w:eastAsia="仿宋" w:hAnsi="仿宋" w:cs="仿宋_GB2312" w:hint="eastAsia"/>
          <w:sz w:val="32"/>
          <w:szCs w:val="32"/>
        </w:rPr>
        <w:t>开展了预算事前绩效评估，对</w:t>
      </w:r>
      <w:r w:rsidR="004E7D0E" w:rsidRPr="001E1382">
        <w:rPr>
          <w:rFonts w:ascii="仿宋" w:eastAsia="仿宋" w:hAnsi="仿宋" w:cs="仿宋_GB2312" w:hint="eastAsia"/>
          <w:sz w:val="32"/>
          <w:szCs w:val="32"/>
        </w:rPr>
        <w:t>5</w:t>
      </w:r>
      <w:r w:rsidRPr="001E1382">
        <w:rPr>
          <w:rFonts w:ascii="仿宋" w:eastAsia="仿宋" w:hAnsi="仿宋" w:cs="仿宋_GB2312" w:hint="eastAsia"/>
          <w:sz w:val="32"/>
          <w:szCs w:val="32"/>
        </w:rPr>
        <w:t>个项目编制了绩效目标，预算执行过程中，选取</w:t>
      </w:r>
      <w:r w:rsidR="00F83CF9" w:rsidRPr="001E1382">
        <w:rPr>
          <w:rFonts w:ascii="仿宋" w:eastAsia="仿宋" w:hAnsi="仿宋" w:cs="仿宋_GB2312" w:hint="eastAsia"/>
          <w:sz w:val="32"/>
          <w:szCs w:val="32"/>
        </w:rPr>
        <w:t>5</w:t>
      </w:r>
      <w:r w:rsidRPr="001E1382">
        <w:rPr>
          <w:rFonts w:ascii="仿宋" w:eastAsia="仿宋" w:hAnsi="仿宋" w:cs="仿宋_GB2312" w:hint="eastAsia"/>
          <w:sz w:val="32"/>
          <w:szCs w:val="32"/>
        </w:rPr>
        <w:t>个项目开展绩效监控，年终执行完毕后，对</w:t>
      </w:r>
      <w:r w:rsidR="00F83CF9" w:rsidRPr="001E1382">
        <w:rPr>
          <w:rFonts w:ascii="仿宋" w:eastAsia="仿宋" w:hAnsi="仿宋" w:cs="仿宋_GB2312" w:hint="eastAsia"/>
          <w:sz w:val="32"/>
          <w:szCs w:val="32"/>
        </w:rPr>
        <w:t>5</w:t>
      </w:r>
      <w:r w:rsidRPr="001E1382">
        <w:rPr>
          <w:rFonts w:ascii="仿宋" w:eastAsia="仿宋" w:hAnsi="仿宋" w:cs="仿宋_GB2312" w:hint="eastAsia"/>
          <w:sz w:val="32"/>
          <w:szCs w:val="32"/>
        </w:rPr>
        <w:t>个项目开展了绩效目标完成情况自评。</w:t>
      </w:r>
    </w:p>
    <w:p w:rsidR="009572FF" w:rsidRPr="001E1382" w:rsidRDefault="00F549B0" w:rsidP="00E359D7">
      <w:pPr>
        <w:spacing w:line="576" w:lineRule="exact"/>
        <w:ind w:firstLineChars="200" w:firstLine="640"/>
        <w:rPr>
          <w:rFonts w:ascii="仿宋" w:eastAsia="仿宋" w:hAnsi="仿宋" w:cs="仿宋_GB2312"/>
          <w:sz w:val="32"/>
          <w:szCs w:val="32"/>
        </w:rPr>
      </w:pPr>
      <w:r w:rsidRPr="001E1382">
        <w:rPr>
          <w:rFonts w:ascii="仿宋" w:eastAsia="仿宋" w:hAnsi="仿宋" w:cs="仿宋_GB2312" w:hint="eastAsia"/>
          <w:sz w:val="32"/>
          <w:szCs w:val="32"/>
        </w:rPr>
        <w:t>本部门按要求对2019年部门整体支出开展绩效自评，从评价情况来看</w:t>
      </w:r>
      <w:r w:rsidRPr="001E1382">
        <w:rPr>
          <w:rFonts w:ascii="仿宋" w:eastAsia="仿宋" w:hAnsi="仿宋" w:cs="仿宋_GB2312" w:hint="eastAsia"/>
          <w:sz w:val="32"/>
          <w:szCs w:val="32"/>
          <w:lang w:val="zh-CN"/>
        </w:rPr>
        <w:t>我局认真贯彻党的各项会议精神，全局职工努力工作，在项目包装与储备、项目推进、项目监管、向上争取项目资金、精准扶贫、项目</w:t>
      </w:r>
      <w:r w:rsidRPr="001E1382">
        <w:rPr>
          <w:rFonts w:ascii="仿宋" w:eastAsia="仿宋" w:hAnsi="仿宋" w:cs="仿宋_GB2312"/>
          <w:sz w:val="32"/>
          <w:szCs w:val="32"/>
          <w:lang w:val="zh-CN"/>
        </w:rPr>
        <w:t>招投标</w:t>
      </w:r>
      <w:r w:rsidRPr="001E1382">
        <w:rPr>
          <w:rFonts w:ascii="仿宋" w:eastAsia="仿宋" w:hAnsi="仿宋" w:cs="仿宋_GB2312" w:hint="eastAsia"/>
          <w:sz w:val="32"/>
          <w:szCs w:val="32"/>
          <w:lang w:val="zh-CN"/>
        </w:rPr>
        <w:t>等方面取得较好的成绩</w:t>
      </w:r>
      <w:r w:rsidRPr="001E1382">
        <w:rPr>
          <w:rFonts w:ascii="仿宋" w:eastAsia="仿宋" w:hAnsi="仿宋" w:cs="仿宋_GB2312" w:hint="eastAsia"/>
          <w:sz w:val="32"/>
          <w:szCs w:val="32"/>
        </w:rPr>
        <w:t>从评价情况来看</w:t>
      </w:r>
      <w:r w:rsidRPr="001E1382">
        <w:rPr>
          <w:rFonts w:ascii="仿宋" w:eastAsia="仿宋" w:hAnsi="仿宋" w:cs="宋体" w:hint="eastAsia"/>
          <w:kern w:val="0"/>
          <w:sz w:val="32"/>
          <w:szCs w:val="32"/>
        </w:rPr>
        <w:t>本部门严格按照国家的相关财务管理制</w:t>
      </w:r>
      <w:r w:rsidRPr="001E1382">
        <w:rPr>
          <w:rFonts w:ascii="仿宋" w:eastAsia="仿宋" w:hAnsi="仿宋" w:cs="宋体" w:hint="eastAsia"/>
          <w:kern w:val="0"/>
          <w:sz w:val="32"/>
          <w:szCs w:val="32"/>
        </w:rPr>
        <w:lastRenderedPageBreak/>
        <w:t>度规定，财务制度健全，会计核算规范，资金严格依照计划管理使用</w:t>
      </w:r>
      <w:r w:rsidRPr="001E1382">
        <w:rPr>
          <w:rFonts w:ascii="仿宋" w:eastAsia="仿宋" w:hAnsi="仿宋" w:cs="仿宋_GB2312" w:hint="eastAsia"/>
          <w:sz w:val="32"/>
          <w:szCs w:val="32"/>
          <w:lang w:val="zh-CN"/>
        </w:rPr>
        <w:t>。</w:t>
      </w:r>
    </w:p>
    <w:p w:rsidR="00B15D85" w:rsidRPr="001E1382" w:rsidRDefault="002B62B4">
      <w:pPr>
        <w:spacing w:line="580" w:lineRule="exact"/>
        <w:ind w:firstLineChars="200" w:firstLine="640"/>
        <w:rPr>
          <w:rFonts w:ascii="黑体" w:eastAsia="黑体" w:hAnsi="黑体" w:cs="楷体_GB2312"/>
          <w:sz w:val="32"/>
          <w:szCs w:val="32"/>
        </w:rPr>
      </w:pPr>
      <w:r w:rsidRPr="001E1382">
        <w:rPr>
          <w:rFonts w:ascii="黑体" w:eastAsia="黑体" w:hAnsi="黑体" w:cs="楷体_GB2312" w:hint="eastAsia"/>
          <w:sz w:val="32"/>
          <w:szCs w:val="32"/>
        </w:rPr>
        <w:t>1.项目绩效目标完成情况。</w:t>
      </w:r>
    </w:p>
    <w:p w:rsidR="009572FF" w:rsidRPr="001E1382" w:rsidRDefault="002B62B4">
      <w:pPr>
        <w:spacing w:line="580" w:lineRule="exact"/>
        <w:ind w:firstLineChars="200" w:firstLine="640"/>
        <w:rPr>
          <w:rFonts w:ascii="仿宋" w:eastAsia="仿宋" w:hAnsi="仿宋" w:cs="仿宋_GB2312"/>
          <w:sz w:val="32"/>
          <w:szCs w:val="32"/>
        </w:rPr>
      </w:pPr>
      <w:r w:rsidRPr="001E1382">
        <w:rPr>
          <w:rFonts w:ascii="仿宋" w:eastAsia="仿宋" w:hAnsi="仿宋" w:cs="仿宋_GB2312" w:hint="eastAsia"/>
          <w:sz w:val="32"/>
          <w:szCs w:val="32"/>
        </w:rPr>
        <w:t xml:space="preserve"> 本部门在2019</w:t>
      </w:r>
      <w:r w:rsidR="0082538E" w:rsidRPr="001E1382">
        <w:rPr>
          <w:rFonts w:ascii="仿宋" w:eastAsia="仿宋" w:hAnsi="仿宋" w:cs="仿宋_GB2312" w:hint="eastAsia"/>
          <w:sz w:val="32"/>
          <w:szCs w:val="32"/>
        </w:rPr>
        <w:t>年度部门决算中</w:t>
      </w:r>
      <w:r w:rsidRPr="001E1382">
        <w:rPr>
          <w:rFonts w:ascii="仿宋" w:eastAsia="仿宋" w:hAnsi="仿宋" w:cs="仿宋_GB2312" w:hint="eastAsia"/>
          <w:sz w:val="32"/>
          <w:szCs w:val="32"/>
        </w:rPr>
        <w:t>“</w:t>
      </w:r>
      <w:r w:rsidR="00DF66D8" w:rsidRPr="001E1382">
        <w:rPr>
          <w:rFonts w:ascii="仿宋" w:eastAsia="仿宋" w:hAnsi="仿宋" w:cs="仿宋_GB2312" w:hint="eastAsia"/>
          <w:sz w:val="32"/>
          <w:szCs w:val="32"/>
        </w:rPr>
        <w:t>市城区洒水降尘行动保障补助”、“2018年第一批环境保护专项资金（购洒水车一台，机械化扫地车一台）”、“2018年辞退环卫临聘人员经济补偿费”、“</w:t>
      </w:r>
      <w:r w:rsidR="00F83CF9" w:rsidRPr="001E1382">
        <w:rPr>
          <w:rFonts w:ascii="仿宋" w:eastAsia="仿宋" w:hAnsi="仿宋" w:cs="仿宋_GB2312" w:hint="eastAsia"/>
          <w:sz w:val="32"/>
          <w:szCs w:val="32"/>
        </w:rPr>
        <w:t>一线环卫工人高温补贴</w:t>
      </w:r>
      <w:r w:rsidR="00DF66D8" w:rsidRPr="001E1382">
        <w:rPr>
          <w:rFonts w:ascii="仿宋" w:eastAsia="仿宋" w:hAnsi="仿宋" w:cs="仿宋_GB2312"/>
          <w:sz w:val="32"/>
          <w:szCs w:val="32"/>
        </w:rPr>
        <w:t>”</w:t>
      </w:r>
      <w:r w:rsidR="00DF66D8" w:rsidRPr="001E1382">
        <w:rPr>
          <w:rFonts w:ascii="仿宋" w:eastAsia="仿宋" w:hAnsi="仿宋" w:cs="仿宋_GB2312" w:hint="eastAsia"/>
          <w:sz w:val="32"/>
          <w:szCs w:val="32"/>
        </w:rPr>
        <w:t>“城市生活垃圾处理厂渗滤液6月至9月服务费”</w:t>
      </w:r>
      <w:r w:rsidRPr="001E1382">
        <w:rPr>
          <w:rFonts w:ascii="仿宋" w:eastAsia="仿宋" w:hAnsi="仿宋" w:cs="仿宋_GB2312" w:hint="eastAsia"/>
          <w:sz w:val="32"/>
          <w:szCs w:val="32"/>
        </w:rPr>
        <w:t>等</w:t>
      </w:r>
      <w:r w:rsidR="007F7885" w:rsidRPr="001E1382">
        <w:rPr>
          <w:rFonts w:ascii="仿宋" w:eastAsia="仿宋" w:hAnsi="仿宋" w:cs="仿宋_GB2312" w:hint="eastAsia"/>
          <w:sz w:val="32"/>
          <w:szCs w:val="32"/>
        </w:rPr>
        <w:t>5</w:t>
      </w:r>
      <w:r w:rsidRPr="001E1382">
        <w:rPr>
          <w:rFonts w:ascii="仿宋" w:eastAsia="仿宋" w:hAnsi="仿宋" w:cs="仿宋_GB2312" w:hint="eastAsia"/>
          <w:sz w:val="32"/>
          <w:szCs w:val="32"/>
        </w:rPr>
        <w:t>个项目绩效目标实际完成情况</w:t>
      </w:r>
      <w:r w:rsidR="007F7885" w:rsidRPr="001E1382">
        <w:rPr>
          <w:rFonts w:ascii="仿宋" w:eastAsia="仿宋" w:hAnsi="仿宋" w:cs="仿宋_GB2312" w:hint="eastAsia"/>
          <w:sz w:val="32"/>
          <w:szCs w:val="32"/>
        </w:rPr>
        <w:t>。</w:t>
      </w:r>
    </w:p>
    <w:p w:rsidR="00355418" w:rsidRPr="001E1382" w:rsidRDefault="00355418" w:rsidP="00355418">
      <w:pPr>
        <w:spacing w:line="580" w:lineRule="exact"/>
        <w:ind w:firstLineChars="200" w:firstLine="640"/>
        <w:rPr>
          <w:rFonts w:ascii="仿宋" w:eastAsia="仿宋" w:hAnsi="仿宋" w:cs="仿宋_GB2312"/>
          <w:sz w:val="32"/>
          <w:szCs w:val="32"/>
        </w:rPr>
      </w:pPr>
      <w:r w:rsidRPr="001E1382">
        <w:rPr>
          <w:rFonts w:ascii="仿宋" w:eastAsia="仿宋" w:hAnsi="仿宋" w:cs="仿宋_GB2312" w:hint="eastAsia"/>
          <w:sz w:val="32"/>
          <w:szCs w:val="32"/>
        </w:rPr>
        <w:t>（1）2019年一线环卫工人高温补助项目绩效目标完成情况综述。项目全年预算数55.131万元，执行数为54.894万元，完成预算的99.57%。通过项目实施，</w:t>
      </w:r>
      <w:r w:rsidRPr="001E1382">
        <w:rPr>
          <w:rFonts w:ascii="仿宋" w:eastAsia="仿宋" w:hAnsi="仿宋" w:cs="仿宋" w:hint="eastAsia"/>
          <w:sz w:val="32"/>
        </w:rPr>
        <w:t>进一步激发了广</w:t>
      </w:r>
      <w:r w:rsidRPr="001E1382">
        <w:rPr>
          <w:rFonts w:ascii="仿宋" w:eastAsia="仿宋" w:hAnsi="仿宋" w:cs="仿宋_GB2312" w:hint="eastAsia"/>
          <w:sz w:val="32"/>
          <w:szCs w:val="32"/>
        </w:rPr>
        <w:t>大环卫工作人员爱岗敬业、无私奉献的精神，有效保障了环卫工人的切身利益，提高了城市文明的魅力与温度。实现了良好的经济效益与社会效益。发现的主要问题：补偿金较低。下一步改进措施：争取更多的资金来保证环卫工人的利益。</w:t>
      </w:r>
    </w:p>
    <w:p w:rsidR="00355418" w:rsidRPr="001E1382" w:rsidRDefault="00355418" w:rsidP="00355418">
      <w:pPr>
        <w:spacing w:line="580" w:lineRule="exact"/>
        <w:ind w:firstLineChars="200" w:firstLine="640"/>
        <w:rPr>
          <w:rFonts w:ascii="仿宋" w:eastAsia="仿宋" w:hAnsi="仿宋" w:cs="仿宋"/>
          <w:sz w:val="32"/>
        </w:rPr>
      </w:pPr>
    </w:p>
    <w:tbl>
      <w:tblPr>
        <w:tblpPr w:leftFromText="180" w:rightFromText="180" w:vertAnchor="text" w:horzAnchor="margin" w:tblpY="453"/>
        <w:tblOverlap w:val="never"/>
        <w:tblW w:w="9960" w:type="dxa"/>
        <w:tblLayout w:type="fixed"/>
        <w:tblCellMar>
          <w:left w:w="0" w:type="dxa"/>
          <w:right w:w="0" w:type="dxa"/>
        </w:tblCellMar>
        <w:tblLook w:val="04A0"/>
      </w:tblPr>
      <w:tblGrid>
        <w:gridCol w:w="9960"/>
      </w:tblGrid>
      <w:tr w:rsidR="008E6C57" w:rsidRPr="001E1382" w:rsidTr="00A91621">
        <w:trPr>
          <w:trHeight w:val="8490"/>
        </w:trPr>
        <w:tc>
          <w:tcPr>
            <w:tcW w:w="9960" w:type="dxa"/>
            <w:tcBorders>
              <w:top w:val="nil"/>
              <w:left w:val="nil"/>
              <w:bottom w:val="nil"/>
              <w:right w:val="nil"/>
            </w:tcBorders>
            <w:tcMar>
              <w:top w:w="15" w:type="dxa"/>
              <w:left w:w="15" w:type="dxa"/>
              <w:right w:w="15" w:type="dxa"/>
            </w:tcMar>
            <w:vAlign w:val="center"/>
          </w:tcPr>
          <w:p w:rsidR="008E6C57" w:rsidRPr="001E1382" w:rsidRDefault="008E6C57" w:rsidP="00A91621">
            <w:pPr>
              <w:widowControl/>
              <w:textAlignment w:val="center"/>
              <w:rPr>
                <w:rFonts w:ascii="仿宋" w:eastAsia="仿宋" w:hAnsi="仿宋" w:cs="宋体"/>
                <w:kern w:val="0"/>
                <w:sz w:val="36"/>
                <w:szCs w:val="36"/>
              </w:rPr>
            </w:pPr>
          </w:p>
          <w:tbl>
            <w:tblPr>
              <w:tblW w:w="8330" w:type="dxa"/>
              <w:tblInd w:w="4" w:type="dxa"/>
              <w:tblLayout w:type="fixed"/>
              <w:tblCellMar>
                <w:left w:w="10" w:type="dxa"/>
                <w:right w:w="10" w:type="dxa"/>
              </w:tblCellMar>
              <w:tblLook w:val="04A0"/>
            </w:tblPr>
            <w:tblGrid>
              <w:gridCol w:w="719"/>
              <w:gridCol w:w="851"/>
              <w:gridCol w:w="941"/>
              <w:gridCol w:w="1931"/>
              <w:gridCol w:w="1951"/>
              <w:gridCol w:w="1937"/>
            </w:tblGrid>
            <w:tr w:rsidR="008E6C57" w:rsidRPr="001E1382" w:rsidTr="00A91621">
              <w:trPr>
                <w:trHeight w:val="1034"/>
              </w:trPr>
              <w:tc>
                <w:tcPr>
                  <w:tcW w:w="8330" w:type="dxa"/>
                  <w:gridSpan w:val="6"/>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rPr>
                  </w:pPr>
                  <w:r w:rsidRPr="001E1382">
                    <w:rPr>
                      <w:rFonts w:ascii="仿宋" w:eastAsia="仿宋" w:hAnsi="仿宋" w:cs="黑体" w:hint="eastAsia"/>
                      <w:sz w:val="36"/>
                    </w:rPr>
                    <w:t>项目</w:t>
                  </w:r>
                  <w:r w:rsidRPr="001E1382">
                    <w:rPr>
                      <w:rFonts w:ascii="仿宋" w:eastAsia="仿宋" w:hAnsi="仿宋" w:cs="黑体"/>
                      <w:sz w:val="36"/>
                    </w:rPr>
                    <w:t>支出绩效目标完成情况表</w:t>
                  </w:r>
                  <w:r w:rsidRPr="001E1382">
                    <w:rPr>
                      <w:rFonts w:ascii="仿宋" w:eastAsia="仿宋" w:hAnsi="仿宋" w:cs="宋体"/>
                      <w:b/>
                      <w:sz w:val="36"/>
                    </w:rPr>
                    <w:br/>
                  </w:r>
                  <w:r w:rsidRPr="001E1382">
                    <w:rPr>
                      <w:rFonts w:ascii="仿宋" w:eastAsia="仿宋" w:hAnsi="仿宋" w:cs="宋体"/>
                      <w:sz w:val="36"/>
                    </w:rPr>
                    <w:t>(201</w:t>
                  </w:r>
                  <w:r w:rsidRPr="001E1382">
                    <w:rPr>
                      <w:rFonts w:ascii="仿宋" w:eastAsia="仿宋" w:hAnsi="仿宋" w:cs="宋体" w:hint="eastAsia"/>
                      <w:sz w:val="36"/>
                    </w:rPr>
                    <w:t>9</w:t>
                  </w:r>
                  <w:r w:rsidRPr="001E1382">
                    <w:rPr>
                      <w:rFonts w:ascii="仿宋" w:eastAsia="仿宋" w:hAnsi="仿宋" w:cs="宋体"/>
                      <w:sz w:val="36"/>
                    </w:rPr>
                    <w:t xml:space="preserve"> 年度)</w:t>
                  </w:r>
                </w:p>
              </w:tc>
            </w:tr>
            <w:tr w:rsidR="008E6C57" w:rsidRPr="001E1382" w:rsidTr="00A91621">
              <w:trPr>
                <w:trHeight w:val="276"/>
              </w:trPr>
              <w:tc>
                <w:tcPr>
                  <w:tcW w:w="25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项目名称</w:t>
                  </w:r>
                </w:p>
              </w:tc>
              <w:tc>
                <w:tcPr>
                  <w:tcW w:w="58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仿宋_GB2312"/>
                      <w:sz w:val="24"/>
                    </w:rPr>
                  </w:pPr>
                  <w:r w:rsidRPr="001E1382">
                    <w:rPr>
                      <w:rFonts w:ascii="仿宋" w:eastAsia="仿宋" w:hAnsi="仿宋" w:cs="宋体" w:hint="eastAsia"/>
                      <w:sz w:val="22"/>
                    </w:rPr>
                    <w:t>2019一线环卫工人高温补贴</w:t>
                  </w:r>
                </w:p>
              </w:tc>
            </w:tr>
            <w:tr w:rsidR="008E6C57" w:rsidRPr="001E1382" w:rsidTr="00A91621">
              <w:trPr>
                <w:trHeight w:val="276"/>
              </w:trPr>
              <w:tc>
                <w:tcPr>
                  <w:tcW w:w="25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预算单位</w:t>
                  </w:r>
                </w:p>
              </w:tc>
              <w:tc>
                <w:tcPr>
                  <w:tcW w:w="581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广元市利州区环境卫生事务中心</w:t>
                  </w:r>
                </w:p>
              </w:tc>
            </w:tr>
            <w:tr w:rsidR="008E6C57" w:rsidRPr="001E1382" w:rsidTr="00A91621">
              <w:trPr>
                <w:trHeight w:val="506"/>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预算执行情况(万元)</w:t>
                  </w: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预算数:</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55.131</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执行数:</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54.894</w:t>
                  </w:r>
                </w:p>
              </w:tc>
            </w:tr>
            <w:tr w:rsidR="008E6C57" w:rsidRPr="001E1382" w:rsidTr="00A91621">
              <w:trPr>
                <w:trHeight w:val="483"/>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pacing w:line="600" w:lineRule="auto"/>
                    <w:suppressOverlap/>
                    <w:jc w:val="center"/>
                    <w:rPr>
                      <w:rFonts w:ascii="仿宋" w:eastAsia="仿宋" w:hAnsi="仿宋" w:cs="宋体"/>
                      <w:sz w:val="22"/>
                    </w:rPr>
                  </w:p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其中-财政拨款:</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55.131</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其中-财政拨款:</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54.894</w:t>
                  </w:r>
                </w:p>
              </w:tc>
            </w:tr>
            <w:tr w:rsidR="008E6C57" w:rsidRPr="001E1382" w:rsidTr="00A91621">
              <w:trPr>
                <w:trHeight w:val="1006"/>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pacing w:line="600" w:lineRule="auto"/>
                    <w:suppressOverlap/>
                    <w:jc w:val="center"/>
                    <w:rPr>
                      <w:rFonts w:ascii="仿宋" w:eastAsia="仿宋" w:hAnsi="仿宋" w:cs="宋体"/>
                      <w:sz w:val="22"/>
                    </w:rPr>
                  </w:p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其它资金:</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hint="eastAsia"/>
                    </w:rPr>
                    <w:t>无</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其它资金:</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无</w:t>
                  </w:r>
                </w:p>
              </w:tc>
            </w:tr>
            <w:tr w:rsidR="008E6C57" w:rsidRPr="001E1382" w:rsidTr="00A91621">
              <w:trPr>
                <w:trHeight w:val="276"/>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年度目标完成情况</w:t>
                  </w:r>
                </w:p>
              </w:tc>
              <w:tc>
                <w:tcPr>
                  <w:tcW w:w="37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预期目标</w:t>
                  </w:r>
                </w:p>
              </w:tc>
              <w:tc>
                <w:tcPr>
                  <w:tcW w:w="38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实际完成目标</w:t>
                  </w:r>
                </w:p>
              </w:tc>
            </w:tr>
            <w:tr w:rsidR="008E6C57" w:rsidRPr="001E1382" w:rsidTr="00A91621">
              <w:trPr>
                <w:trHeight w:val="1159"/>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pacing w:line="600" w:lineRule="auto"/>
                    <w:suppressOverlap/>
                    <w:jc w:val="center"/>
                    <w:rPr>
                      <w:rFonts w:ascii="仿宋" w:eastAsia="仿宋" w:hAnsi="仿宋" w:cs="宋体"/>
                      <w:sz w:val="22"/>
                    </w:rPr>
                  </w:pPr>
                </w:p>
              </w:tc>
              <w:tc>
                <w:tcPr>
                  <w:tcW w:w="37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0"/>
                      <w:szCs w:val="20"/>
                    </w:rPr>
                  </w:pPr>
                  <w:r w:rsidRPr="001E1382">
                    <w:rPr>
                      <w:rFonts w:ascii="仿宋" w:eastAsia="仿宋" w:hAnsi="仿宋" w:cs="宋体" w:hint="eastAsia"/>
                      <w:sz w:val="20"/>
                      <w:szCs w:val="20"/>
                    </w:rPr>
                    <w:t>2019年一线环卫工人高温补贴15元/（人·天），进一步关心环卫工人，传递关爱，营造良好的工作氛围，体现人文关怀</w:t>
                  </w:r>
                  <w:r w:rsidRPr="001E1382">
                    <w:rPr>
                      <w:rFonts w:ascii="仿宋" w:eastAsia="仿宋" w:hAnsi="仿宋" w:cs="宋体"/>
                      <w:sz w:val="20"/>
                      <w:szCs w:val="20"/>
                    </w:rPr>
                    <w:t xml:space="preserve"> </w:t>
                  </w:r>
                </w:p>
              </w:tc>
              <w:tc>
                <w:tcPr>
                  <w:tcW w:w="38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0"/>
                      <w:szCs w:val="20"/>
                    </w:rPr>
                    <w:t>2019年一线环卫工人高温补贴15元/（人·天），进一步关心环卫工人，传递关爱，营造良好的工作氛围，体现人文关怀</w:t>
                  </w:r>
                </w:p>
              </w:tc>
            </w:tr>
            <w:tr w:rsidR="008E6C57" w:rsidRPr="001E1382" w:rsidTr="00A91621">
              <w:trPr>
                <w:trHeight w:val="828"/>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绩效指标完成情况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一级指标</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二级指标</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三级指标</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预期指标值</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实际完成指标值</w:t>
                  </w:r>
                </w:p>
              </w:tc>
            </w:tr>
            <w:tr w:rsidR="008E6C57" w:rsidRPr="001E1382" w:rsidTr="00A91621">
              <w:trPr>
                <w:trHeight w:val="953"/>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pacing w:line="600" w:lineRule="auto"/>
                    <w:suppressOverlap/>
                    <w:jc w:val="center"/>
                    <w:rPr>
                      <w:rFonts w:ascii="仿宋" w:eastAsia="仿宋" w:hAnsi="仿宋" w:cs="宋体"/>
                      <w:sz w:val="22"/>
                    </w:rPr>
                  </w:pPr>
                </w:p>
              </w:tc>
              <w:tc>
                <w:tcPr>
                  <w:tcW w:w="851"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项目完成</w:t>
                  </w:r>
                </w:p>
              </w:tc>
              <w:tc>
                <w:tcPr>
                  <w:tcW w:w="941"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数量指标</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7月临聘2997人,8月临聘2999人，一线在职职工64人</w:t>
                  </w:r>
                </w:p>
              </w:tc>
              <w:tc>
                <w:tcPr>
                  <w:tcW w:w="1951"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2019年环卫工人7月临聘2997人,8月临聘2999人，一线在职职工64人，高温补贴人均15元/（人</w:t>
                  </w:r>
                  <w:r w:rsidRPr="001E1382">
                    <w:rPr>
                      <w:rFonts w:ascii="仿宋" w:hAnsi="宋体" w:cs="宋体" w:hint="eastAsia"/>
                      <w:sz w:val="22"/>
                    </w:rPr>
                    <w:t>•</w:t>
                  </w:r>
                  <w:r w:rsidRPr="001E1382">
                    <w:rPr>
                      <w:rFonts w:ascii="仿宋" w:eastAsia="仿宋" w:hAnsi="仿宋" w:cs="宋体" w:hint="eastAsia"/>
                      <w:sz w:val="22"/>
                    </w:rPr>
                    <w:t>天）</w:t>
                  </w:r>
                </w:p>
              </w:tc>
              <w:tc>
                <w:tcPr>
                  <w:tcW w:w="1937"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2019年环卫工人7月临聘2997人,8月临聘2999人，一线在职职工64人，受益率100%</w:t>
                  </w:r>
                </w:p>
              </w:tc>
            </w:tr>
            <w:tr w:rsidR="008E6C57" w:rsidRPr="001E1382" w:rsidTr="00A91621">
              <w:trPr>
                <w:trHeight w:val="953"/>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pacing w:line="600" w:lineRule="auto"/>
                    <w:suppressOverlap/>
                    <w:jc w:val="center"/>
                    <w:rPr>
                      <w:rFonts w:ascii="仿宋" w:eastAsia="仿宋" w:hAnsi="仿宋" w:cs="宋体"/>
                      <w:sz w:val="22"/>
                    </w:rPr>
                  </w:pPr>
                </w:p>
              </w:tc>
              <w:tc>
                <w:tcPr>
                  <w:tcW w:w="851" w:type="dxa"/>
                  <w:vMerge/>
                  <w:tcBorders>
                    <w:left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4"/>
                    </w:rPr>
                  </w:pPr>
                </w:p>
              </w:tc>
              <w:tc>
                <w:tcPr>
                  <w:tcW w:w="941"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人均补贴15元/（人</w:t>
                  </w:r>
                  <w:r w:rsidRPr="001E1382">
                    <w:rPr>
                      <w:rFonts w:ascii="仿宋" w:hAnsi="宋体" w:cs="宋体" w:hint="eastAsia"/>
                      <w:sz w:val="22"/>
                    </w:rPr>
                    <w:t>•</w:t>
                  </w:r>
                  <w:r w:rsidRPr="001E1382">
                    <w:rPr>
                      <w:rFonts w:ascii="仿宋" w:eastAsia="仿宋" w:hAnsi="仿宋" w:cs="宋体" w:hint="eastAsia"/>
                      <w:sz w:val="22"/>
                    </w:rPr>
                    <w:t>天）</w:t>
                  </w:r>
                </w:p>
              </w:tc>
              <w:tc>
                <w:tcPr>
                  <w:tcW w:w="1951"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p>
              </w:tc>
              <w:tc>
                <w:tcPr>
                  <w:tcW w:w="1937"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p>
              </w:tc>
            </w:tr>
            <w:tr w:rsidR="008E6C57" w:rsidRPr="001E1382" w:rsidTr="00A91621">
              <w:trPr>
                <w:trHeight w:val="953"/>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pacing w:line="600" w:lineRule="auto"/>
                    <w:suppressOverlap/>
                    <w:jc w:val="center"/>
                    <w:rPr>
                      <w:rFonts w:ascii="仿宋" w:eastAsia="仿宋" w:hAnsi="仿宋" w:cs="宋体"/>
                      <w:sz w:val="22"/>
                    </w:rPr>
                  </w:pPr>
                </w:p>
              </w:tc>
              <w:tc>
                <w:tcPr>
                  <w:tcW w:w="851"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4"/>
                    </w:rPr>
                  </w:pPr>
                </w:p>
              </w:tc>
              <w:tc>
                <w:tcPr>
                  <w:tcW w:w="941" w:type="dxa"/>
                  <w:tcBorders>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时效指标</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2019年6-8月</w:t>
                  </w:r>
                </w:p>
              </w:tc>
              <w:tc>
                <w:tcPr>
                  <w:tcW w:w="1951" w:type="dxa"/>
                  <w:tcBorders>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2019年9月前完成</w:t>
                  </w:r>
                </w:p>
              </w:tc>
              <w:tc>
                <w:tcPr>
                  <w:tcW w:w="1937" w:type="dxa"/>
                  <w:tcBorders>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2019年9月前完成</w:t>
                  </w:r>
                </w:p>
              </w:tc>
            </w:tr>
            <w:tr w:rsidR="008E6C57" w:rsidRPr="001E1382" w:rsidTr="00A91621">
              <w:trPr>
                <w:trHeight w:val="101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pacing w:line="600" w:lineRule="auto"/>
                    <w:suppressOverlap/>
                    <w:jc w:val="center"/>
                    <w:rPr>
                      <w:rFonts w:ascii="仿宋" w:eastAsia="仿宋" w:hAnsi="仿宋" w:cs="宋体"/>
                      <w:sz w:val="22"/>
                    </w:rPr>
                  </w:pPr>
                </w:p>
              </w:tc>
              <w:tc>
                <w:tcPr>
                  <w:tcW w:w="851"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hint="eastAsia"/>
                      <w:sz w:val="22"/>
                    </w:rPr>
                    <w:t>项目效益</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经济效益</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受益环卫临聘人员</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100%</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100%</w:t>
                  </w:r>
                </w:p>
              </w:tc>
            </w:tr>
            <w:tr w:rsidR="008E6C57" w:rsidRPr="001E1382" w:rsidTr="00A91621">
              <w:trPr>
                <w:trHeight w:val="934"/>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pacing w:line="600" w:lineRule="auto"/>
                    <w:suppressOverlap/>
                    <w:jc w:val="center"/>
                    <w:rPr>
                      <w:rFonts w:ascii="仿宋" w:eastAsia="仿宋" w:hAnsi="仿宋" w:cs="宋体"/>
                      <w:sz w:val="22"/>
                    </w:rPr>
                  </w:pPr>
                </w:p>
              </w:tc>
              <w:tc>
                <w:tcPr>
                  <w:tcW w:w="851"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社会效益</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社会评价及影响</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好评度100%</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好评度100%</w:t>
                  </w:r>
                </w:p>
              </w:tc>
            </w:tr>
            <w:tr w:rsidR="008E6C57" w:rsidRPr="001E1382" w:rsidTr="00A91621">
              <w:trPr>
                <w:trHeight w:val="1042"/>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pacing w:line="600" w:lineRule="auto"/>
                    <w:suppressOverlap/>
                    <w:jc w:val="center"/>
                    <w:rPr>
                      <w:rFonts w:ascii="仿宋" w:eastAsia="仿宋" w:hAnsi="仿宋" w:cs="宋体"/>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rPr>
                  </w:pPr>
                  <w:r w:rsidRPr="001E1382">
                    <w:rPr>
                      <w:rFonts w:ascii="仿宋" w:eastAsia="仿宋" w:hAnsi="仿宋" w:cs="宋体"/>
                      <w:sz w:val="24"/>
                    </w:rPr>
                    <w:t>满意度</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sz w:val="24"/>
                    </w:rPr>
                    <w:t>满意度</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环卫临聘人员满意度</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满意度100%</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framePr w:hSpace="180" w:wrap="around" w:vAnchor="text" w:hAnchor="margin" w:y="453"/>
                    <w:suppressOverlap/>
                    <w:jc w:val="center"/>
                    <w:rPr>
                      <w:rFonts w:ascii="仿宋" w:eastAsia="仿宋" w:hAnsi="仿宋" w:cs="宋体"/>
                      <w:sz w:val="22"/>
                    </w:rPr>
                  </w:pPr>
                  <w:r w:rsidRPr="001E1382">
                    <w:rPr>
                      <w:rFonts w:ascii="仿宋" w:eastAsia="仿宋" w:hAnsi="仿宋" w:cs="宋体" w:hint="eastAsia"/>
                      <w:sz w:val="22"/>
                    </w:rPr>
                    <w:t>满意度100%</w:t>
                  </w:r>
                </w:p>
              </w:tc>
            </w:tr>
          </w:tbl>
          <w:p w:rsidR="008E6C57" w:rsidRPr="001E1382" w:rsidRDefault="008E6C57" w:rsidP="00A91621">
            <w:pPr>
              <w:widowControl/>
              <w:jc w:val="center"/>
              <w:textAlignment w:val="center"/>
              <w:rPr>
                <w:rFonts w:ascii="仿宋" w:eastAsia="仿宋" w:hAnsi="仿宋" w:cs="宋体"/>
                <w:sz w:val="36"/>
                <w:szCs w:val="36"/>
              </w:rPr>
            </w:pPr>
          </w:p>
        </w:tc>
      </w:tr>
    </w:tbl>
    <w:p w:rsidR="0082538E" w:rsidRPr="001E1382" w:rsidRDefault="0082538E">
      <w:pPr>
        <w:spacing w:line="580" w:lineRule="exact"/>
        <w:ind w:firstLineChars="200" w:firstLine="640"/>
        <w:rPr>
          <w:rFonts w:ascii="仿宋" w:eastAsia="仿宋" w:hAnsi="仿宋" w:cs="仿宋_GB2312"/>
          <w:sz w:val="32"/>
          <w:szCs w:val="32"/>
        </w:rPr>
      </w:pPr>
    </w:p>
    <w:p w:rsidR="00355418" w:rsidRPr="001E1382" w:rsidRDefault="00355418" w:rsidP="00355418">
      <w:pPr>
        <w:spacing w:line="580" w:lineRule="exact"/>
        <w:ind w:firstLineChars="200" w:firstLine="640"/>
        <w:rPr>
          <w:rFonts w:ascii="仿宋" w:eastAsia="仿宋" w:hAnsi="仿宋" w:cs="仿宋"/>
          <w:sz w:val="32"/>
        </w:rPr>
      </w:pPr>
      <w:r w:rsidRPr="001E1382">
        <w:rPr>
          <w:rFonts w:ascii="仿宋" w:eastAsia="仿宋" w:hAnsi="仿宋" w:cs="仿宋_GB2312" w:hint="eastAsia"/>
          <w:sz w:val="32"/>
          <w:szCs w:val="32"/>
        </w:rPr>
        <w:lastRenderedPageBreak/>
        <w:t>（2）</w:t>
      </w:r>
      <w:r w:rsidRPr="001E1382">
        <w:rPr>
          <w:rFonts w:ascii="仿宋" w:eastAsia="仿宋" w:hAnsi="仿宋" w:cs="仿宋" w:hint="eastAsia"/>
          <w:sz w:val="32"/>
        </w:rPr>
        <w:t>市城区洒水降尘行动保障补助绩效目标完成情况综述。项目全年预算数23.7万元，执行数为21.7756万元，完成预算的91.88%。用于支付洒水降尘作业中洒水车水费。有效控制城区道路扬尘污染，为城区环境保护、城区大气污染防治工作提供重要作用，同时减轻城区环卫工人的劳动强度，具有较高的经济效益、生态效益和社会效益，社会满意度预期达100%。</w:t>
      </w:r>
    </w:p>
    <w:p w:rsidR="00355418" w:rsidRPr="001E1382" w:rsidRDefault="00355418" w:rsidP="00355418">
      <w:pPr>
        <w:spacing w:line="580" w:lineRule="exact"/>
        <w:rPr>
          <w:rFonts w:ascii="仿宋" w:eastAsia="仿宋" w:hAnsi="仿宋" w:cs="仿宋_GB2312"/>
          <w:sz w:val="32"/>
          <w:szCs w:val="32"/>
        </w:rPr>
      </w:pPr>
    </w:p>
    <w:tbl>
      <w:tblPr>
        <w:tblW w:w="8330" w:type="dxa"/>
        <w:tblLayout w:type="fixed"/>
        <w:tblCellMar>
          <w:left w:w="10" w:type="dxa"/>
          <w:right w:w="10" w:type="dxa"/>
        </w:tblCellMar>
        <w:tblLook w:val="04A0"/>
      </w:tblPr>
      <w:tblGrid>
        <w:gridCol w:w="577"/>
        <w:gridCol w:w="935"/>
        <w:gridCol w:w="857"/>
        <w:gridCol w:w="2013"/>
        <w:gridCol w:w="1948"/>
        <w:gridCol w:w="2000"/>
      </w:tblGrid>
      <w:tr w:rsidR="008E6C57" w:rsidRPr="001E1382" w:rsidTr="00355418">
        <w:trPr>
          <w:trHeight w:val="709"/>
        </w:trPr>
        <w:tc>
          <w:tcPr>
            <w:tcW w:w="8330" w:type="dxa"/>
            <w:gridSpan w:val="6"/>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rPr>
            </w:pPr>
            <w:r w:rsidRPr="001E1382">
              <w:rPr>
                <w:rFonts w:ascii="仿宋" w:eastAsia="仿宋" w:hAnsi="仿宋" w:cs="黑体"/>
                <w:sz w:val="36"/>
              </w:rPr>
              <w:t>项目支出绩效目标完成情况表</w:t>
            </w:r>
            <w:r w:rsidRPr="001E1382">
              <w:rPr>
                <w:rFonts w:ascii="仿宋" w:eastAsia="仿宋" w:hAnsi="仿宋" w:cs="宋体"/>
                <w:b/>
                <w:sz w:val="36"/>
              </w:rPr>
              <w:br/>
            </w:r>
            <w:r w:rsidRPr="001E1382">
              <w:rPr>
                <w:rFonts w:ascii="仿宋" w:eastAsia="仿宋" w:hAnsi="仿宋" w:cs="宋体"/>
                <w:sz w:val="36"/>
              </w:rPr>
              <w:t>(201</w:t>
            </w:r>
            <w:r w:rsidRPr="001E1382">
              <w:rPr>
                <w:rFonts w:ascii="仿宋" w:eastAsia="仿宋" w:hAnsi="仿宋" w:cs="宋体" w:hint="eastAsia"/>
                <w:sz w:val="36"/>
              </w:rPr>
              <w:t>9</w:t>
            </w:r>
            <w:r w:rsidRPr="001E1382">
              <w:rPr>
                <w:rFonts w:ascii="仿宋" w:eastAsia="仿宋" w:hAnsi="仿宋" w:cs="宋体"/>
                <w:sz w:val="36"/>
              </w:rPr>
              <w:t xml:space="preserve"> 年度)</w:t>
            </w:r>
          </w:p>
        </w:tc>
      </w:tr>
      <w:tr w:rsidR="008E6C57" w:rsidRPr="001E1382" w:rsidTr="00355418">
        <w:trPr>
          <w:trHeight w:val="276"/>
        </w:trPr>
        <w:tc>
          <w:tcPr>
            <w:tcW w:w="2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项目名称</w:t>
            </w:r>
          </w:p>
        </w:tc>
        <w:tc>
          <w:tcPr>
            <w:tcW w:w="59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市城区洒水降尘行动保障补助</w:t>
            </w:r>
          </w:p>
        </w:tc>
      </w:tr>
      <w:tr w:rsidR="008E6C57" w:rsidRPr="001E1382" w:rsidTr="00355418">
        <w:trPr>
          <w:trHeight w:val="276"/>
        </w:trPr>
        <w:tc>
          <w:tcPr>
            <w:tcW w:w="2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预算单位</w:t>
            </w:r>
          </w:p>
        </w:tc>
        <w:tc>
          <w:tcPr>
            <w:tcW w:w="59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8E6C57">
            <w:pPr>
              <w:jc w:val="center"/>
              <w:rPr>
                <w:rFonts w:ascii="仿宋" w:eastAsia="仿宋" w:hAnsi="仿宋" w:cs="宋体"/>
                <w:sz w:val="22"/>
              </w:rPr>
            </w:pPr>
            <w:r w:rsidRPr="001E1382">
              <w:rPr>
                <w:rFonts w:ascii="仿宋" w:eastAsia="仿宋" w:hAnsi="仿宋" w:cs="宋体" w:hint="eastAsia"/>
                <w:sz w:val="22"/>
              </w:rPr>
              <w:t>广元市利州区环境卫生事务中心</w:t>
            </w:r>
          </w:p>
        </w:tc>
      </w:tr>
      <w:tr w:rsidR="008E6C57" w:rsidRPr="001E1382" w:rsidTr="00355418">
        <w:trPr>
          <w:trHeight w:val="498"/>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预算执行情况(万元)</w:t>
            </w: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预算数:</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4"/>
              </w:rPr>
              <w:t>23.7</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执行数:</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9D6DDB" w:rsidP="00A91621">
            <w:pPr>
              <w:jc w:val="center"/>
              <w:rPr>
                <w:rFonts w:ascii="仿宋" w:eastAsia="仿宋" w:hAnsi="仿宋" w:cs="宋体"/>
                <w:sz w:val="24"/>
              </w:rPr>
            </w:pPr>
            <w:r w:rsidRPr="001E1382">
              <w:rPr>
                <w:rFonts w:ascii="仿宋" w:eastAsia="仿宋" w:hAnsi="仿宋" w:cs="宋体" w:hint="eastAsia"/>
                <w:sz w:val="24"/>
              </w:rPr>
              <w:t>21.7756</w:t>
            </w:r>
          </w:p>
        </w:tc>
      </w:tr>
      <w:tr w:rsidR="008E6C57" w:rsidRPr="001E1382" w:rsidTr="00355418">
        <w:trPr>
          <w:trHeight w:val="459"/>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spacing w:line="600" w:lineRule="auto"/>
              <w:jc w:val="center"/>
              <w:rPr>
                <w:rFonts w:ascii="仿宋" w:eastAsia="仿宋" w:hAnsi="仿宋" w:cs="宋体"/>
                <w:sz w:val="22"/>
              </w:rPr>
            </w:p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其中-财政拨款:</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4"/>
              </w:rPr>
              <w:t>23.7</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其中-财政拨款:</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9D6DDB" w:rsidP="00A91621">
            <w:pPr>
              <w:jc w:val="center"/>
              <w:rPr>
                <w:rFonts w:ascii="仿宋" w:eastAsia="仿宋" w:hAnsi="仿宋" w:cs="宋体"/>
                <w:sz w:val="22"/>
              </w:rPr>
            </w:pPr>
            <w:r w:rsidRPr="001E1382">
              <w:rPr>
                <w:rFonts w:ascii="仿宋" w:eastAsia="仿宋" w:hAnsi="仿宋" w:cs="宋体" w:hint="eastAsia"/>
                <w:sz w:val="24"/>
              </w:rPr>
              <w:t>21.7756</w:t>
            </w:r>
          </w:p>
        </w:tc>
      </w:tr>
      <w:tr w:rsidR="008E6C57" w:rsidRPr="001E1382" w:rsidTr="00355418">
        <w:trPr>
          <w:trHeight w:val="1173"/>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spacing w:line="600" w:lineRule="auto"/>
              <w:jc w:val="center"/>
              <w:rPr>
                <w:rFonts w:ascii="仿宋" w:eastAsia="仿宋" w:hAnsi="仿宋" w:cs="宋体"/>
                <w:sz w:val="22"/>
              </w:rPr>
            </w:p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其它资金:</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4"/>
              </w:rPr>
            </w:pPr>
            <w:r w:rsidRPr="001E1382">
              <w:rPr>
                <w:rFonts w:ascii="仿宋" w:eastAsia="仿宋" w:hAnsi="仿宋" w:cs="宋体" w:hint="eastAsia"/>
                <w:sz w:val="24"/>
              </w:rPr>
              <w:t>0</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4"/>
              </w:rPr>
            </w:pPr>
            <w:r w:rsidRPr="001E1382">
              <w:rPr>
                <w:rFonts w:ascii="仿宋" w:eastAsia="仿宋" w:hAnsi="仿宋" w:cs="宋体"/>
                <w:sz w:val="24"/>
              </w:rPr>
              <w:t>其它资金:</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4"/>
              </w:rPr>
            </w:pPr>
            <w:r w:rsidRPr="001E1382">
              <w:rPr>
                <w:rFonts w:ascii="仿宋" w:eastAsia="仿宋" w:hAnsi="仿宋" w:cs="宋体" w:hint="eastAsia"/>
                <w:sz w:val="24"/>
              </w:rPr>
              <w:t>0</w:t>
            </w:r>
          </w:p>
        </w:tc>
      </w:tr>
      <w:tr w:rsidR="008E6C57" w:rsidRPr="001E1382" w:rsidTr="00355418">
        <w:trPr>
          <w:trHeight w:val="355"/>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年度目标完成情况</w:t>
            </w:r>
          </w:p>
        </w:tc>
        <w:tc>
          <w:tcPr>
            <w:tcW w:w="38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预期目标</w:t>
            </w:r>
          </w:p>
        </w:tc>
        <w:tc>
          <w:tcPr>
            <w:tcW w:w="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实际完成目标</w:t>
            </w:r>
          </w:p>
        </w:tc>
      </w:tr>
      <w:tr w:rsidR="008E6C57" w:rsidRPr="001E1382" w:rsidTr="00355418">
        <w:trPr>
          <w:trHeight w:val="1159"/>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spacing w:line="600" w:lineRule="auto"/>
              <w:jc w:val="center"/>
              <w:rPr>
                <w:rFonts w:ascii="仿宋" w:eastAsia="仿宋" w:hAnsi="仿宋" w:cs="宋体"/>
                <w:sz w:val="22"/>
              </w:rPr>
            </w:pPr>
          </w:p>
        </w:tc>
        <w:tc>
          <w:tcPr>
            <w:tcW w:w="38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23.7万元用于保障洒水降尘车正常运行</w:t>
            </w:r>
          </w:p>
          <w:p w:rsidR="008E6C57" w:rsidRPr="001E1382" w:rsidRDefault="008E6C57" w:rsidP="00A91621">
            <w:pPr>
              <w:jc w:val="center"/>
              <w:rPr>
                <w:rFonts w:ascii="仿宋" w:eastAsia="仿宋" w:hAnsi="仿宋" w:cs="宋体"/>
                <w:sz w:val="22"/>
              </w:rPr>
            </w:pPr>
          </w:p>
        </w:tc>
        <w:tc>
          <w:tcPr>
            <w:tcW w:w="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9D6DDB">
            <w:pPr>
              <w:jc w:val="center"/>
              <w:rPr>
                <w:rFonts w:ascii="仿宋" w:eastAsia="仿宋" w:hAnsi="仿宋" w:cs="宋体"/>
                <w:sz w:val="22"/>
              </w:rPr>
            </w:pPr>
            <w:r w:rsidRPr="001E1382">
              <w:rPr>
                <w:rFonts w:ascii="仿宋" w:eastAsia="仿宋" w:hAnsi="仿宋" w:cs="宋体" w:hint="eastAsia"/>
                <w:sz w:val="22"/>
              </w:rPr>
              <w:t>完成市城区洒水降尘运行保障补助</w:t>
            </w:r>
            <w:r w:rsidR="009D6DDB" w:rsidRPr="001E1382">
              <w:rPr>
                <w:rFonts w:ascii="仿宋" w:eastAsia="仿宋" w:hAnsi="仿宋" w:cs="宋体" w:hint="eastAsia"/>
                <w:sz w:val="24"/>
              </w:rPr>
              <w:t>21.7756</w:t>
            </w:r>
            <w:r w:rsidRPr="001E1382">
              <w:rPr>
                <w:rFonts w:ascii="仿宋" w:eastAsia="仿宋" w:hAnsi="仿宋" w:cs="宋体" w:hint="eastAsia"/>
                <w:sz w:val="22"/>
              </w:rPr>
              <w:t>万元的使用，用于支付洒水降尘作业水费</w:t>
            </w:r>
          </w:p>
        </w:tc>
      </w:tr>
      <w:tr w:rsidR="008E6C57" w:rsidRPr="001E1382" w:rsidTr="00355418">
        <w:trPr>
          <w:trHeight w:val="1042"/>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绩效指标完成情况</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r w:rsidRPr="001E1382">
              <w:rPr>
                <w:rFonts w:ascii="仿宋" w:eastAsia="仿宋" w:hAnsi="仿宋" w:cs="宋体"/>
                <w:szCs w:val="21"/>
              </w:rPr>
              <w:t>一级指标</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r w:rsidRPr="001E1382">
              <w:rPr>
                <w:rFonts w:ascii="仿宋" w:eastAsia="仿宋" w:hAnsi="仿宋" w:cs="宋体"/>
                <w:szCs w:val="21"/>
              </w:rPr>
              <w:t>二级指标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三级指标</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预期指标值</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rPr>
            </w:pPr>
            <w:r w:rsidRPr="001E1382">
              <w:rPr>
                <w:rFonts w:ascii="仿宋" w:eastAsia="仿宋" w:hAnsi="仿宋" w:cs="宋体"/>
                <w:sz w:val="24"/>
              </w:rPr>
              <w:t>实际完成指标值</w:t>
            </w:r>
          </w:p>
        </w:tc>
      </w:tr>
      <w:tr w:rsidR="008E6C57" w:rsidRPr="001E1382" w:rsidTr="00355418">
        <w:trPr>
          <w:trHeight w:val="1399"/>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spacing w:line="600" w:lineRule="auto"/>
              <w:jc w:val="center"/>
              <w:rPr>
                <w:rFonts w:ascii="仿宋" w:eastAsia="仿宋" w:hAnsi="仿宋" w:cs="宋体"/>
                <w:sz w:val="22"/>
              </w:rPr>
            </w:pPr>
          </w:p>
        </w:tc>
        <w:tc>
          <w:tcPr>
            <w:tcW w:w="935"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r w:rsidRPr="001E1382">
              <w:rPr>
                <w:rFonts w:ascii="仿宋" w:eastAsia="仿宋" w:hAnsi="仿宋" w:cs="宋体"/>
                <w:szCs w:val="21"/>
              </w:rPr>
              <w:t>项目完成</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r w:rsidRPr="001E1382">
              <w:rPr>
                <w:rFonts w:ascii="仿宋" w:eastAsia="仿宋" w:hAnsi="仿宋" w:cs="宋体" w:hint="eastAsia"/>
                <w:szCs w:val="21"/>
              </w:rPr>
              <w:t>数量指标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洒水车运行保障补助23.7万元</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洒水车水费23.7万元</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9D6DDB">
            <w:pPr>
              <w:jc w:val="center"/>
              <w:rPr>
                <w:rFonts w:ascii="仿宋" w:eastAsia="仿宋" w:hAnsi="仿宋" w:cs="宋体"/>
                <w:sz w:val="22"/>
              </w:rPr>
            </w:pPr>
            <w:r w:rsidRPr="001E1382">
              <w:rPr>
                <w:rFonts w:ascii="仿宋" w:eastAsia="仿宋" w:hAnsi="仿宋" w:cs="宋体" w:hint="eastAsia"/>
                <w:sz w:val="22"/>
              </w:rPr>
              <w:t>洒水车水费</w:t>
            </w:r>
            <w:r w:rsidR="009D6DDB" w:rsidRPr="001E1382">
              <w:rPr>
                <w:rFonts w:ascii="仿宋" w:eastAsia="仿宋" w:hAnsi="仿宋" w:cs="宋体" w:hint="eastAsia"/>
                <w:sz w:val="24"/>
              </w:rPr>
              <w:t>21.7756</w:t>
            </w:r>
            <w:r w:rsidRPr="001E1382">
              <w:rPr>
                <w:rFonts w:ascii="仿宋" w:eastAsia="仿宋" w:hAnsi="仿宋" w:cs="宋体" w:hint="eastAsia"/>
                <w:sz w:val="22"/>
              </w:rPr>
              <w:t>万元</w:t>
            </w:r>
          </w:p>
        </w:tc>
      </w:tr>
      <w:tr w:rsidR="008E6C57" w:rsidRPr="001E1382" w:rsidTr="00355418">
        <w:trPr>
          <w:trHeight w:val="1089"/>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spacing w:line="600" w:lineRule="auto"/>
              <w:jc w:val="center"/>
              <w:rPr>
                <w:rFonts w:ascii="仿宋" w:eastAsia="仿宋" w:hAnsi="仿宋" w:cs="宋体"/>
                <w:sz w:val="22"/>
              </w:rPr>
            </w:pPr>
          </w:p>
        </w:tc>
        <w:tc>
          <w:tcPr>
            <w:tcW w:w="935"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r w:rsidRPr="001E1382">
              <w:rPr>
                <w:rFonts w:ascii="仿宋" w:eastAsia="仿宋" w:hAnsi="仿宋" w:cs="宋体" w:hint="eastAsia"/>
                <w:szCs w:val="21"/>
              </w:rPr>
              <w:t>质量指标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洒水车降尘质量</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100%</w:t>
            </w:r>
          </w:p>
        </w:tc>
      </w:tr>
      <w:tr w:rsidR="008E6C57" w:rsidRPr="001E1382" w:rsidTr="00355418">
        <w:trPr>
          <w:trHeight w:val="1010"/>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spacing w:line="600" w:lineRule="auto"/>
              <w:jc w:val="center"/>
              <w:rPr>
                <w:rFonts w:ascii="仿宋" w:eastAsia="仿宋" w:hAnsi="仿宋" w:cs="宋体"/>
                <w:sz w:val="22"/>
              </w:rPr>
            </w:pPr>
          </w:p>
        </w:tc>
        <w:tc>
          <w:tcPr>
            <w:tcW w:w="935"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r w:rsidRPr="001E1382">
              <w:rPr>
                <w:rFonts w:ascii="仿宋" w:eastAsia="仿宋" w:hAnsi="仿宋" w:cs="宋体" w:hint="eastAsia"/>
                <w:szCs w:val="21"/>
              </w:rPr>
              <w:t>项目效益</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r w:rsidRPr="001E1382">
              <w:rPr>
                <w:rFonts w:ascii="仿宋" w:eastAsia="仿宋" w:hAnsi="仿宋" w:cs="宋体" w:hint="eastAsia"/>
                <w:szCs w:val="21"/>
              </w:rPr>
              <w:t>经济效益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加大城区环卫机械化作业率</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100%</w:t>
            </w:r>
          </w:p>
        </w:tc>
      </w:tr>
      <w:tr w:rsidR="008E6C57" w:rsidRPr="001E1382" w:rsidTr="00355418">
        <w:trPr>
          <w:trHeight w:val="684"/>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spacing w:line="600" w:lineRule="auto"/>
              <w:jc w:val="center"/>
              <w:rPr>
                <w:rFonts w:ascii="仿宋" w:eastAsia="仿宋" w:hAnsi="仿宋" w:cs="宋体"/>
                <w:sz w:val="22"/>
              </w:rPr>
            </w:pPr>
          </w:p>
        </w:tc>
        <w:tc>
          <w:tcPr>
            <w:tcW w:w="935" w:type="dxa"/>
            <w:vMerge/>
            <w:tcBorders>
              <w:left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r w:rsidRPr="001E1382">
              <w:rPr>
                <w:rFonts w:ascii="仿宋" w:eastAsia="仿宋" w:hAnsi="仿宋" w:cs="宋体" w:hint="eastAsia"/>
                <w:szCs w:val="21"/>
              </w:rPr>
              <w:t>社会效益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优化城市形象</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100%</w:t>
            </w:r>
          </w:p>
        </w:tc>
      </w:tr>
      <w:tr w:rsidR="008E6C57" w:rsidRPr="001E1382" w:rsidTr="00355418">
        <w:trPr>
          <w:trHeight w:val="702"/>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spacing w:line="600" w:lineRule="auto"/>
              <w:jc w:val="center"/>
              <w:rPr>
                <w:rFonts w:ascii="仿宋" w:eastAsia="仿宋" w:hAnsi="仿宋" w:cs="宋体"/>
                <w:sz w:val="22"/>
              </w:rPr>
            </w:pPr>
          </w:p>
        </w:tc>
        <w:tc>
          <w:tcPr>
            <w:tcW w:w="935" w:type="dxa"/>
            <w:vMerge/>
            <w:tcBorders>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r w:rsidRPr="001E1382">
              <w:rPr>
                <w:rFonts w:ascii="仿宋" w:eastAsia="仿宋" w:hAnsi="仿宋" w:cs="宋体" w:hint="eastAsia"/>
                <w:szCs w:val="21"/>
              </w:rPr>
              <w:t>生态效益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降低主城区的扬尘污染，提高空气质量；</w:t>
            </w:r>
          </w:p>
          <w:p w:rsidR="008E6C57" w:rsidRPr="001E1382" w:rsidRDefault="008E6C57" w:rsidP="00A91621">
            <w:pPr>
              <w:jc w:val="center"/>
              <w:rPr>
                <w:rFonts w:ascii="仿宋" w:eastAsia="仿宋" w:hAnsi="仿宋" w:cs="宋体"/>
                <w:sz w:val="22"/>
              </w:rPr>
            </w:pP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100%</w:t>
            </w:r>
          </w:p>
        </w:tc>
      </w:tr>
      <w:tr w:rsidR="008E6C57" w:rsidRPr="001E1382" w:rsidTr="00355418">
        <w:trPr>
          <w:trHeight w:val="1094"/>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spacing w:line="600" w:lineRule="auto"/>
              <w:jc w:val="center"/>
              <w:rPr>
                <w:rFonts w:ascii="仿宋" w:eastAsia="仿宋" w:hAnsi="仿宋" w:cs="宋体"/>
                <w:sz w:val="22"/>
              </w:rPr>
            </w:pP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r w:rsidRPr="001E1382">
              <w:rPr>
                <w:rFonts w:ascii="仿宋" w:eastAsia="仿宋" w:hAnsi="仿宋" w:cs="宋体"/>
                <w:szCs w:val="21"/>
              </w:rPr>
              <w:t>满意度</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Cs w:val="21"/>
              </w:rPr>
            </w:pPr>
            <w:r w:rsidRPr="001E1382">
              <w:rPr>
                <w:rFonts w:ascii="仿宋" w:eastAsia="仿宋" w:hAnsi="仿宋" w:cs="宋体" w:hint="eastAsia"/>
                <w:szCs w:val="21"/>
              </w:rPr>
              <w:t>满意度</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社会满意度</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sz w:val="22"/>
              </w:rPr>
              <w:t>预期指标值</w:t>
            </w:r>
            <w:r w:rsidRPr="001E1382">
              <w:rPr>
                <w:rFonts w:ascii="仿宋" w:eastAsia="仿宋" w:hAnsi="仿宋" w:cs="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8E6C57" w:rsidRPr="001E1382" w:rsidRDefault="008E6C57" w:rsidP="00A91621">
            <w:pPr>
              <w:jc w:val="center"/>
              <w:rPr>
                <w:rFonts w:ascii="仿宋" w:eastAsia="仿宋" w:hAnsi="仿宋" w:cs="宋体"/>
                <w:sz w:val="22"/>
              </w:rPr>
            </w:pPr>
            <w:r w:rsidRPr="001E1382">
              <w:rPr>
                <w:rFonts w:ascii="仿宋" w:eastAsia="仿宋" w:hAnsi="仿宋" w:cs="宋体" w:hint="eastAsia"/>
                <w:sz w:val="22"/>
              </w:rPr>
              <w:t>市民和环卫工人普遍评价较高，满意度为100%</w:t>
            </w:r>
          </w:p>
        </w:tc>
      </w:tr>
    </w:tbl>
    <w:p w:rsidR="00355418" w:rsidRPr="001E1382" w:rsidRDefault="00355418" w:rsidP="00355418">
      <w:pPr>
        <w:spacing w:line="580" w:lineRule="exact"/>
        <w:ind w:firstLineChars="200" w:firstLine="640"/>
        <w:rPr>
          <w:rFonts w:ascii="仿宋" w:eastAsia="仿宋" w:hAnsi="仿宋" w:cs="仿宋_GB2312"/>
          <w:sz w:val="32"/>
          <w:szCs w:val="32"/>
        </w:rPr>
      </w:pPr>
    </w:p>
    <w:p w:rsidR="009D6DDB" w:rsidRPr="001E1382" w:rsidRDefault="00355418" w:rsidP="00355418">
      <w:pPr>
        <w:spacing w:line="580" w:lineRule="exact"/>
        <w:ind w:firstLineChars="200" w:firstLine="640"/>
        <w:rPr>
          <w:rFonts w:ascii="仿宋" w:eastAsia="仿宋" w:hAnsi="仿宋" w:cs="仿宋_GB2312"/>
          <w:sz w:val="32"/>
          <w:szCs w:val="32"/>
        </w:rPr>
      </w:pPr>
      <w:r w:rsidRPr="001E1382">
        <w:rPr>
          <w:rFonts w:ascii="仿宋" w:eastAsia="仿宋" w:hAnsi="仿宋" w:cs="仿宋_GB2312" w:hint="eastAsia"/>
          <w:sz w:val="32"/>
          <w:szCs w:val="32"/>
        </w:rPr>
        <w:t>（3）2018年辞退环卫临聘人员经济补偿费项目绩效目标完成情况综述。项目全年预算数300万元，执行数为300万元，完成预算的100%。通过项目实施，保障了一线环卫工人的切身利益，稳定了环卫工作队伍的人心。</w:t>
      </w:r>
    </w:p>
    <w:p w:rsidR="009D6DDB" w:rsidRPr="001E1382" w:rsidRDefault="009D6DDB" w:rsidP="00355418">
      <w:pPr>
        <w:spacing w:line="580" w:lineRule="exact"/>
        <w:ind w:firstLineChars="200" w:firstLine="640"/>
        <w:rPr>
          <w:rFonts w:ascii="仿宋" w:eastAsia="仿宋" w:hAnsi="仿宋" w:cs="仿宋_GB2312"/>
          <w:sz w:val="32"/>
          <w:szCs w:val="32"/>
        </w:rPr>
      </w:pPr>
    </w:p>
    <w:p w:rsidR="0082538E" w:rsidRPr="001E1382" w:rsidRDefault="0082538E">
      <w:pPr>
        <w:spacing w:line="580" w:lineRule="exact"/>
        <w:ind w:firstLineChars="200" w:firstLine="640"/>
        <w:rPr>
          <w:rFonts w:ascii="仿宋" w:eastAsia="仿宋" w:hAnsi="仿宋" w:cs="仿宋_GB2312"/>
          <w:sz w:val="32"/>
          <w:szCs w:val="32"/>
        </w:rPr>
      </w:pPr>
    </w:p>
    <w:p w:rsidR="008E6C57" w:rsidRPr="001E1382" w:rsidRDefault="008E6C57" w:rsidP="008E6C57">
      <w:pPr>
        <w:spacing w:line="580" w:lineRule="exact"/>
        <w:ind w:firstLineChars="200" w:firstLine="720"/>
        <w:jc w:val="center"/>
        <w:rPr>
          <w:rFonts w:ascii="仿宋" w:eastAsia="仿宋" w:hAnsi="仿宋" w:cs="仿宋_GB2312"/>
          <w:sz w:val="32"/>
          <w:szCs w:val="32"/>
        </w:rPr>
      </w:pPr>
      <w:r w:rsidRPr="001E1382">
        <w:rPr>
          <w:rFonts w:ascii="仿宋" w:eastAsia="仿宋" w:hAnsi="仿宋" w:cs="黑体"/>
          <w:sz w:val="36"/>
        </w:rPr>
        <w:t>项目支出绩效目标完成情况表</w:t>
      </w:r>
      <w:r w:rsidRPr="001E1382">
        <w:rPr>
          <w:rFonts w:ascii="仿宋" w:eastAsia="仿宋" w:hAnsi="仿宋" w:cs="宋体"/>
          <w:b/>
          <w:sz w:val="36"/>
        </w:rPr>
        <w:br/>
      </w:r>
      <w:r w:rsidRPr="001E1382">
        <w:rPr>
          <w:rFonts w:ascii="仿宋" w:eastAsia="仿宋" w:hAnsi="仿宋" w:cs="宋体" w:hint="eastAsia"/>
          <w:sz w:val="36"/>
        </w:rPr>
        <w:t xml:space="preserve">   </w:t>
      </w:r>
      <w:r w:rsidRPr="001E1382">
        <w:rPr>
          <w:rFonts w:ascii="仿宋" w:eastAsia="仿宋" w:hAnsi="仿宋" w:cs="宋体"/>
          <w:sz w:val="36"/>
        </w:rPr>
        <w:t>(201</w:t>
      </w:r>
      <w:r w:rsidRPr="001E1382">
        <w:rPr>
          <w:rFonts w:ascii="仿宋" w:eastAsia="仿宋" w:hAnsi="仿宋" w:cs="宋体" w:hint="eastAsia"/>
          <w:sz w:val="36"/>
        </w:rPr>
        <w:t>9</w:t>
      </w:r>
      <w:r w:rsidRPr="001E1382">
        <w:rPr>
          <w:rFonts w:ascii="仿宋" w:eastAsia="仿宋" w:hAnsi="仿宋" w:cs="宋体"/>
          <w:sz w:val="36"/>
        </w:rPr>
        <w:t xml:space="preserve"> 年度)</w:t>
      </w:r>
    </w:p>
    <w:tbl>
      <w:tblPr>
        <w:tblW w:w="9031" w:type="dxa"/>
        <w:tblInd w:w="-701" w:type="dxa"/>
        <w:tblLook w:val="04A0"/>
      </w:tblPr>
      <w:tblGrid>
        <w:gridCol w:w="1140"/>
        <w:gridCol w:w="1141"/>
        <w:gridCol w:w="1143"/>
        <w:gridCol w:w="2063"/>
        <w:gridCol w:w="2126"/>
        <w:gridCol w:w="1418"/>
      </w:tblGrid>
      <w:tr w:rsidR="008E6C57" w:rsidRPr="001E1382" w:rsidTr="008848B4">
        <w:trPr>
          <w:trHeight w:val="523"/>
        </w:trPr>
        <w:tc>
          <w:tcPr>
            <w:tcW w:w="34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项目名称</w:t>
            </w:r>
          </w:p>
        </w:tc>
        <w:tc>
          <w:tcPr>
            <w:tcW w:w="5607" w:type="dxa"/>
            <w:gridSpan w:val="3"/>
            <w:tcBorders>
              <w:top w:val="single" w:sz="4" w:space="0" w:color="auto"/>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left"/>
              <w:rPr>
                <w:rFonts w:ascii="仿宋" w:eastAsia="仿宋" w:hAnsi="仿宋" w:cs="宋体"/>
                <w:kern w:val="0"/>
                <w:szCs w:val="21"/>
              </w:rPr>
            </w:pPr>
            <w:r w:rsidRPr="001E1382">
              <w:rPr>
                <w:rFonts w:ascii="仿宋" w:eastAsia="仿宋" w:hAnsi="仿宋" w:cs="宋体" w:hint="eastAsia"/>
                <w:kern w:val="0"/>
                <w:szCs w:val="21"/>
              </w:rPr>
              <w:t>2018年辞退环卫临聘人员经济补偿费</w:t>
            </w:r>
          </w:p>
        </w:tc>
      </w:tr>
      <w:tr w:rsidR="008E6C57" w:rsidRPr="001E1382" w:rsidTr="008848B4">
        <w:trPr>
          <w:trHeight w:val="277"/>
        </w:trPr>
        <w:tc>
          <w:tcPr>
            <w:tcW w:w="34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预算单位</w:t>
            </w:r>
          </w:p>
        </w:tc>
        <w:tc>
          <w:tcPr>
            <w:tcW w:w="5607" w:type="dxa"/>
            <w:gridSpan w:val="3"/>
            <w:tcBorders>
              <w:top w:val="single" w:sz="4" w:space="0" w:color="auto"/>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left"/>
              <w:rPr>
                <w:rFonts w:ascii="仿宋" w:eastAsia="仿宋" w:hAnsi="仿宋" w:cs="宋体"/>
                <w:kern w:val="0"/>
                <w:szCs w:val="21"/>
              </w:rPr>
            </w:pPr>
            <w:r w:rsidRPr="001E1382">
              <w:rPr>
                <w:rFonts w:ascii="仿宋" w:eastAsia="仿宋" w:hAnsi="仿宋" w:cs="宋体" w:hint="eastAsia"/>
                <w:kern w:val="0"/>
                <w:szCs w:val="21"/>
              </w:rPr>
              <w:t>广元市利州区环境卫生事务中心</w:t>
            </w:r>
          </w:p>
        </w:tc>
      </w:tr>
      <w:tr w:rsidR="008E6C57" w:rsidRPr="001E1382" w:rsidTr="008848B4">
        <w:trPr>
          <w:trHeight w:val="277"/>
        </w:trPr>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预算执行情况(万元)</w:t>
            </w:r>
          </w:p>
        </w:tc>
        <w:tc>
          <w:tcPr>
            <w:tcW w:w="2284" w:type="dxa"/>
            <w:gridSpan w:val="2"/>
            <w:tcBorders>
              <w:top w:val="single" w:sz="4" w:space="0" w:color="auto"/>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预算数:</w:t>
            </w:r>
          </w:p>
        </w:tc>
        <w:tc>
          <w:tcPr>
            <w:tcW w:w="2063"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300</w:t>
            </w:r>
          </w:p>
        </w:tc>
        <w:tc>
          <w:tcPr>
            <w:tcW w:w="2126"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执行数:</w:t>
            </w:r>
          </w:p>
        </w:tc>
        <w:tc>
          <w:tcPr>
            <w:tcW w:w="1418"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300</w:t>
            </w:r>
          </w:p>
        </w:tc>
      </w:tr>
      <w:tr w:rsidR="008E6C57" w:rsidRPr="001E1382" w:rsidTr="008848B4">
        <w:trPr>
          <w:trHeight w:val="523"/>
        </w:trPr>
        <w:tc>
          <w:tcPr>
            <w:tcW w:w="1140"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其中-财政拨款:</w:t>
            </w:r>
          </w:p>
        </w:tc>
        <w:tc>
          <w:tcPr>
            <w:tcW w:w="2063"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300</w:t>
            </w:r>
          </w:p>
        </w:tc>
        <w:tc>
          <w:tcPr>
            <w:tcW w:w="2126"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其中-财政拨款:</w:t>
            </w:r>
          </w:p>
        </w:tc>
        <w:tc>
          <w:tcPr>
            <w:tcW w:w="1418"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300</w:t>
            </w:r>
          </w:p>
        </w:tc>
      </w:tr>
      <w:tr w:rsidR="008E6C57" w:rsidRPr="001E1382" w:rsidTr="008848B4">
        <w:trPr>
          <w:trHeight w:val="277"/>
        </w:trPr>
        <w:tc>
          <w:tcPr>
            <w:tcW w:w="1140"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2284" w:type="dxa"/>
            <w:gridSpan w:val="2"/>
            <w:tcBorders>
              <w:top w:val="single" w:sz="4" w:space="0" w:color="auto"/>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其它资金:</w:t>
            </w:r>
          </w:p>
        </w:tc>
        <w:tc>
          <w:tcPr>
            <w:tcW w:w="2063"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0</w:t>
            </w:r>
          </w:p>
        </w:tc>
        <w:tc>
          <w:tcPr>
            <w:tcW w:w="2126"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其它资金:</w:t>
            </w:r>
          </w:p>
        </w:tc>
        <w:tc>
          <w:tcPr>
            <w:tcW w:w="1418"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0</w:t>
            </w:r>
          </w:p>
        </w:tc>
      </w:tr>
      <w:tr w:rsidR="008E6C57" w:rsidRPr="001E1382" w:rsidTr="008848B4">
        <w:trPr>
          <w:trHeight w:val="277"/>
        </w:trPr>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年度目标完成情况</w:t>
            </w:r>
          </w:p>
        </w:tc>
        <w:tc>
          <w:tcPr>
            <w:tcW w:w="4347" w:type="dxa"/>
            <w:gridSpan w:val="3"/>
            <w:tcBorders>
              <w:top w:val="single" w:sz="4" w:space="0" w:color="auto"/>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预期目标</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实际完成目标</w:t>
            </w:r>
          </w:p>
        </w:tc>
      </w:tr>
      <w:tr w:rsidR="008E6C57" w:rsidRPr="001E1382" w:rsidTr="008848B4">
        <w:trPr>
          <w:trHeight w:val="523"/>
        </w:trPr>
        <w:tc>
          <w:tcPr>
            <w:tcW w:w="1140"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4347" w:type="dxa"/>
            <w:gridSpan w:val="3"/>
            <w:tcBorders>
              <w:top w:val="single" w:sz="4" w:space="0" w:color="auto"/>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left"/>
              <w:rPr>
                <w:rFonts w:ascii="仿宋" w:eastAsia="仿宋" w:hAnsi="仿宋" w:cs="宋体"/>
                <w:kern w:val="0"/>
                <w:szCs w:val="21"/>
              </w:rPr>
            </w:pPr>
            <w:r w:rsidRPr="001E1382">
              <w:rPr>
                <w:rFonts w:ascii="仿宋" w:eastAsia="仿宋" w:hAnsi="仿宋" w:cs="宋体" w:hint="eastAsia"/>
                <w:kern w:val="0"/>
                <w:szCs w:val="21"/>
              </w:rPr>
              <w:t>对辞退环卫人员发放补助费</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left"/>
              <w:rPr>
                <w:rFonts w:ascii="仿宋" w:eastAsia="仿宋" w:hAnsi="仿宋" w:cs="宋体"/>
                <w:kern w:val="0"/>
                <w:szCs w:val="21"/>
              </w:rPr>
            </w:pPr>
            <w:r w:rsidRPr="001E1382">
              <w:rPr>
                <w:rFonts w:ascii="仿宋" w:eastAsia="仿宋" w:hAnsi="仿宋" w:cs="宋体" w:hint="eastAsia"/>
                <w:kern w:val="0"/>
                <w:szCs w:val="21"/>
              </w:rPr>
              <w:t>对辞退环卫人员发放补助费</w:t>
            </w:r>
          </w:p>
        </w:tc>
      </w:tr>
      <w:tr w:rsidR="008848B4" w:rsidRPr="001E1382" w:rsidTr="008848B4">
        <w:trPr>
          <w:trHeight w:val="277"/>
        </w:trPr>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绩效指标完成情况</w:t>
            </w:r>
          </w:p>
        </w:tc>
        <w:tc>
          <w:tcPr>
            <w:tcW w:w="1141"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一级</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二级指标</w:t>
            </w:r>
          </w:p>
        </w:tc>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三级指标</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预期指标值</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实际完成指标值</w:t>
            </w:r>
          </w:p>
        </w:tc>
      </w:tr>
      <w:tr w:rsidR="008848B4" w:rsidRPr="001E1382" w:rsidTr="008848B4">
        <w:trPr>
          <w:trHeight w:val="277"/>
        </w:trPr>
        <w:tc>
          <w:tcPr>
            <w:tcW w:w="1140"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1141"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指标</w:t>
            </w:r>
          </w:p>
        </w:tc>
        <w:tc>
          <w:tcPr>
            <w:tcW w:w="1143"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2063"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2126"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r>
      <w:tr w:rsidR="008848B4" w:rsidRPr="001E1382" w:rsidTr="008848B4">
        <w:trPr>
          <w:trHeight w:val="523"/>
        </w:trPr>
        <w:tc>
          <w:tcPr>
            <w:tcW w:w="1140"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1141" w:type="dxa"/>
            <w:vMerge w:val="restart"/>
            <w:tcBorders>
              <w:top w:val="nil"/>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项目完成指标</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数量指标</w:t>
            </w:r>
          </w:p>
        </w:tc>
        <w:tc>
          <w:tcPr>
            <w:tcW w:w="2063"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left"/>
              <w:rPr>
                <w:rFonts w:ascii="仿宋" w:eastAsia="仿宋" w:hAnsi="仿宋" w:cs="宋体"/>
                <w:kern w:val="0"/>
                <w:szCs w:val="21"/>
              </w:rPr>
            </w:pPr>
            <w:r w:rsidRPr="001E1382">
              <w:rPr>
                <w:rFonts w:ascii="仿宋" w:eastAsia="仿宋" w:hAnsi="仿宋" w:cs="宋体" w:hint="eastAsia"/>
                <w:kern w:val="0"/>
                <w:szCs w:val="21"/>
              </w:rPr>
              <w:t>辞退人员445人</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rPr>
                <w:rFonts w:ascii="仿宋" w:eastAsia="仿宋" w:hAnsi="仿宋" w:cs="宋体"/>
                <w:kern w:val="0"/>
                <w:szCs w:val="21"/>
              </w:rPr>
            </w:pPr>
            <w:r w:rsidRPr="001E1382">
              <w:rPr>
                <w:rFonts w:ascii="仿宋" w:eastAsia="仿宋" w:hAnsi="仿宋" w:cs="宋体" w:hint="eastAsia"/>
                <w:kern w:val="0"/>
                <w:szCs w:val="21"/>
              </w:rPr>
              <w:t>按工龄计算补偿费</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rPr>
                <w:rFonts w:ascii="仿宋" w:eastAsia="仿宋" w:hAnsi="仿宋" w:cs="宋体"/>
                <w:kern w:val="0"/>
                <w:szCs w:val="21"/>
              </w:rPr>
            </w:pPr>
            <w:r w:rsidRPr="001E1382">
              <w:rPr>
                <w:rFonts w:ascii="仿宋" w:eastAsia="仿宋" w:hAnsi="仿宋" w:cs="宋体" w:hint="eastAsia"/>
                <w:kern w:val="0"/>
                <w:szCs w:val="21"/>
              </w:rPr>
              <w:t>辞退人员收到按工龄计算的补偿费</w:t>
            </w:r>
          </w:p>
        </w:tc>
      </w:tr>
      <w:tr w:rsidR="008848B4" w:rsidRPr="001E1382" w:rsidTr="008848B4">
        <w:trPr>
          <w:trHeight w:val="783"/>
        </w:trPr>
        <w:tc>
          <w:tcPr>
            <w:tcW w:w="1140"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1141"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1143"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2063"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left"/>
              <w:rPr>
                <w:rFonts w:ascii="仿宋" w:eastAsia="仿宋" w:hAnsi="仿宋" w:cs="宋体"/>
                <w:kern w:val="0"/>
                <w:szCs w:val="21"/>
              </w:rPr>
            </w:pPr>
            <w:r w:rsidRPr="001E1382">
              <w:rPr>
                <w:rFonts w:ascii="仿宋" w:eastAsia="仿宋" w:hAnsi="仿宋" w:cs="宋体" w:hint="eastAsia"/>
                <w:kern w:val="0"/>
                <w:szCs w:val="21"/>
              </w:rPr>
              <w:t>按工龄计算补偿金额数</w:t>
            </w:r>
          </w:p>
        </w:tc>
        <w:tc>
          <w:tcPr>
            <w:tcW w:w="2126"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1418"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r>
      <w:tr w:rsidR="008848B4" w:rsidRPr="001E1382" w:rsidTr="008848B4">
        <w:trPr>
          <w:trHeight w:val="783"/>
        </w:trPr>
        <w:tc>
          <w:tcPr>
            <w:tcW w:w="1140"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1141"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项目完成指标</w:t>
            </w:r>
          </w:p>
        </w:tc>
        <w:tc>
          <w:tcPr>
            <w:tcW w:w="1143"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质量指标</w:t>
            </w:r>
          </w:p>
        </w:tc>
        <w:tc>
          <w:tcPr>
            <w:tcW w:w="2063"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left"/>
              <w:rPr>
                <w:rFonts w:ascii="仿宋" w:eastAsia="仿宋" w:hAnsi="仿宋" w:cs="宋体"/>
                <w:kern w:val="0"/>
                <w:szCs w:val="21"/>
              </w:rPr>
            </w:pPr>
            <w:r w:rsidRPr="001E1382">
              <w:rPr>
                <w:rFonts w:ascii="仿宋" w:eastAsia="仿宋" w:hAnsi="仿宋" w:cs="宋体" w:hint="eastAsia"/>
                <w:kern w:val="0"/>
                <w:szCs w:val="21"/>
              </w:rPr>
              <w:t>足额发放补助费</w:t>
            </w:r>
          </w:p>
        </w:tc>
        <w:tc>
          <w:tcPr>
            <w:tcW w:w="2126"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rPr>
                <w:rFonts w:ascii="仿宋" w:eastAsia="仿宋" w:hAnsi="仿宋" w:cs="宋体"/>
                <w:kern w:val="0"/>
                <w:szCs w:val="21"/>
              </w:rPr>
            </w:pPr>
            <w:r w:rsidRPr="001E1382">
              <w:rPr>
                <w:rFonts w:ascii="仿宋" w:eastAsia="仿宋" w:hAnsi="仿宋" w:cs="宋体" w:hint="eastAsia"/>
                <w:kern w:val="0"/>
                <w:szCs w:val="21"/>
              </w:rPr>
              <w:t>按实际测算发放经济补偿</w:t>
            </w:r>
          </w:p>
        </w:tc>
        <w:tc>
          <w:tcPr>
            <w:tcW w:w="1418"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rPr>
                <w:rFonts w:ascii="仿宋" w:eastAsia="仿宋" w:hAnsi="仿宋" w:cs="宋体"/>
                <w:kern w:val="0"/>
                <w:szCs w:val="21"/>
              </w:rPr>
            </w:pPr>
            <w:r w:rsidRPr="001E1382">
              <w:rPr>
                <w:rFonts w:ascii="仿宋" w:eastAsia="仿宋" w:hAnsi="仿宋" w:cs="宋体" w:hint="eastAsia"/>
                <w:kern w:val="0"/>
                <w:szCs w:val="21"/>
              </w:rPr>
              <w:t>完成率100%</w:t>
            </w:r>
          </w:p>
        </w:tc>
      </w:tr>
      <w:tr w:rsidR="008848B4" w:rsidRPr="001E1382" w:rsidTr="008848B4">
        <w:trPr>
          <w:trHeight w:val="768"/>
        </w:trPr>
        <w:tc>
          <w:tcPr>
            <w:tcW w:w="1140"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1141" w:type="dxa"/>
            <w:vMerge w:val="restart"/>
            <w:tcBorders>
              <w:top w:val="nil"/>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效益指标</w:t>
            </w:r>
          </w:p>
        </w:tc>
        <w:tc>
          <w:tcPr>
            <w:tcW w:w="1143"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社会效益</w:t>
            </w:r>
          </w:p>
        </w:tc>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rsidR="008E6C57" w:rsidRPr="001E1382" w:rsidRDefault="008E6C57" w:rsidP="00A91621">
            <w:pPr>
              <w:widowControl/>
              <w:jc w:val="left"/>
              <w:rPr>
                <w:rFonts w:ascii="仿宋" w:eastAsia="仿宋" w:hAnsi="仿宋" w:cs="宋体"/>
                <w:kern w:val="0"/>
                <w:szCs w:val="21"/>
              </w:rPr>
            </w:pPr>
            <w:r w:rsidRPr="001E1382">
              <w:rPr>
                <w:rFonts w:ascii="仿宋" w:eastAsia="仿宋" w:hAnsi="仿宋" w:cs="宋体" w:hint="eastAsia"/>
                <w:kern w:val="0"/>
                <w:szCs w:val="21"/>
              </w:rPr>
              <w:t>稳定环卫队伍，确保环卫工作顺利开展。</w:t>
            </w:r>
          </w:p>
        </w:tc>
        <w:tc>
          <w:tcPr>
            <w:tcW w:w="2126" w:type="dxa"/>
            <w:tcBorders>
              <w:top w:val="nil"/>
              <w:left w:val="nil"/>
              <w:bottom w:val="single" w:sz="4" w:space="0" w:color="auto"/>
              <w:right w:val="single" w:sz="4" w:space="0" w:color="auto"/>
            </w:tcBorders>
            <w:shd w:val="clear" w:color="auto" w:fill="auto"/>
            <w:hideMark/>
          </w:tcPr>
          <w:p w:rsidR="008E6C57" w:rsidRPr="001E1382" w:rsidRDefault="008E6C57" w:rsidP="00A91621">
            <w:pPr>
              <w:widowControl/>
              <w:rPr>
                <w:rFonts w:ascii="仿宋" w:eastAsia="仿宋" w:hAnsi="仿宋" w:cs="宋体"/>
                <w:kern w:val="0"/>
                <w:szCs w:val="21"/>
              </w:rPr>
            </w:pPr>
            <w:r w:rsidRPr="001E1382">
              <w:rPr>
                <w:rFonts w:ascii="仿宋" w:eastAsia="仿宋" w:hAnsi="仿宋" w:cs="宋体" w:hint="eastAsia"/>
                <w:kern w:val="0"/>
                <w:szCs w:val="21"/>
              </w:rPr>
              <w:t xml:space="preserve">　</w:t>
            </w:r>
          </w:p>
        </w:tc>
        <w:tc>
          <w:tcPr>
            <w:tcW w:w="1418" w:type="dxa"/>
            <w:tcBorders>
              <w:top w:val="nil"/>
              <w:left w:val="nil"/>
              <w:bottom w:val="single" w:sz="4" w:space="0" w:color="auto"/>
              <w:right w:val="single" w:sz="4" w:space="0" w:color="auto"/>
            </w:tcBorders>
            <w:shd w:val="clear" w:color="auto" w:fill="auto"/>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 xml:space="preserve">　</w:t>
            </w:r>
          </w:p>
        </w:tc>
      </w:tr>
      <w:tr w:rsidR="008848B4" w:rsidRPr="001E1382" w:rsidTr="008848B4">
        <w:trPr>
          <w:trHeight w:val="523"/>
        </w:trPr>
        <w:tc>
          <w:tcPr>
            <w:tcW w:w="1140"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1141"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1143"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指标</w:t>
            </w:r>
          </w:p>
        </w:tc>
        <w:tc>
          <w:tcPr>
            <w:tcW w:w="2063"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2126" w:type="dxa"/>
            <w:tcBorders>
              <w:top w:val="nil"/>
              <w:left w:val="nil"/>
              <w:bottom w:val="single" w:sz="4" w:space="0" w:color="auto"/>
              <w:right w:val="single" w:sz="4" w:space="0" w:color="auto"/>
            </w:tcBorders>
            <w:shd w:val="clear" w:color="auto" w:fill="auto"/>
            <w:hideMark/>
          </w:tcPr>
          <w:p w:rsidR="008E6C57" w:rsidRPr="001E1382" w:rsidRDefault="008E6C57" w:rsidP="00A91621">
            <w:pPr>
              <w:widowControl/>
              <w:rPr>
                <w:rFonts w:ascii="仿宋" w:eastAsia="仿宋" w:hAnsi="仿宋" w:cs="宋体"/>
                <w:kern w:val="0"/>
                <w:szCs w:val="21"/>
              </w:rPr>
            </w:pPr>
            <w:r w:rsidRPr="001E1382">
              <w:rPr>
                <w:rFonts w:ascii="仿宋" w:eastAsia="仿宋" w:hAnsi="仿宋" w:cs="宋体" w:hint="eastAsia"/>
                <w:kern w:val="0"/>
                <w:szCs w:val="21"/>
              </w:rPr>
              <w:t>达到100%</w:t>
            </w:r>
          </w:p>
        </w:tc>
        <w:tc>
          <w:tcPr>
            <w:tcW w:w="1418" w:type="dxa"/>
            <w:tcBorders>
              <w:top w:val="nil"/>
              <w:left w:val="nil"/>
              <w:bottom w:val="single" w:sz="4" w:space="0" w:color="auto"/>
              <w:right w:val="single" w:sz="4" w:space="0" w:color="auto"/>
            </w:tcBorders>
            <w:shd w:val="clear" w:color="auto" w:fill="auto"/>
            <w:hideMark/>
          </w:tcPr>
          <w:p w:rsidR="008E6C57" w:rsidRPr="001E1382" w:rsidRDefault="008E6C57" w:rsidP="00A91621">
            <w:pPr>
              <w:widowControl/>
              <w:rPr>
                <w:rFonts w:ascii="仿宋" w:eastAsia="仿宋" w:hAnsi="仿宋" w:cs="宋体"/>
                <w:kern w:val="0"/>
                <w:szCs w:val="21"/>
              </w:rPr>
            </w:pPr>
            <w:r w:rsidRPr="001E1382">
              <w:rPr>
                <w:rFonts w:ascii="仿宋" w:eastAsia="仿宋" w:hAnsi="仿宋" w:cs="宋体" w:hint="eastAsia"/>
                <w:kern w:val="0"/>
                <w:szCs w:val="21"/>
              </w:rPr>
              <w:t>完成率100%</w:t>
            </w:r>
          </w:p>
        </w:tc>
      </w:tr>
      <w:tr w:rsidR="008848B4" w:rsidRPr="001E1382" w:rsidTr="008848B4">
        <w:trPr>
          <w:trHeight w:val="1567"/>
        </w:trPr>
        <w:tc>
          <w:tcPr>
            <w:tcW w:w="1140"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1141"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效益指标</w:t>
            </w:r>
          </w:p>
        </w:tc>
        <w:tc>
          <w:tcPr>
            <w:tcW w:w="1143"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left"/>
              <w:rPr>
                <w:rFonts w:ascii="仿宋" w:eastAsia="仿宋" w:hAnsi="仿宋" w:cs="宋体"/>
                <w:kern w:val="0"/>
                <w:szCs w:val="21"/>
              </w:rPr>
            </w:pPr>
            <w:r w:rsidRPr="001E1382">
              <w:rPr>
                <w:rFonts w:ascii="仿宋" w:eastAsia="仿宋" w:hAnsi="仿宋" w:cs="宋体" w:hint="eastAsia"/>
                <w:kern w:val="0"/>
                <w:szCs w:val="21"/>
              </w:rPr>
              <w:t>可持续效益</w:t>
            </w:r>
          </w:p>
        </w:tc>
        <w:tc>
          <w:tcPr>
            <w:tcW w:w="2063"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left"/>
              <w:rPr>
                <w:rFonts w:ascii="仿宋" w:eastAsia="仿宋" w:hAnsi="仿宋" w:cs="宋体"/>
                <w:kern w:val="0"/>
                <w:szCs w:val="21"/>
              </w:rPr>
            </w:pPr>
            <w:r w:rsidRPr="001E1382">
              <w:rPr>
                <w:rFonts w:ascii="仿宋" w:eastAsia="仿宋" w:hAnsi="仿宋" w:cs="宋体" w:hint="eastAsia"/>
                <w:kern w:val="0"/>
                <w:szCs w:val="21"/>
              </w:rPr>
              <w:t>长期保障环卫工作队伍人心稳定，确保工作稳步推进</w:t>
            </w:r>
          </w:p>
        </w:tc>
        <w:tc>
          <w:tcPr>
            <w:tcW w:w="2126"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left"/>
              <w:rPr>
                <w:rFonts w:ascii="仿宋" w:eastAsia="仿宋" w:hAnsi="仿宋" w:cs="宋体"/>
                <w:kern w:val="0"/>
                <w:szCs w:val="21"/>
              </w:rPr>
            </w:pPr>
            <w:r w:rsidRPr="001E1382">
              <w:rPr>
                <w:rFonts w:ascii="仿宋" w:eastAsia="仿宋" w:hAnsi="仿宋" w:cs="宋体" w:hint="eastAsia"/>
                <w:kern w:val="0"/>
                <w:szCs w:val="21"/>
              </w:rPr>
              <w:t>良好</w:t>
            </w:r>
          </w:p>
        </w:tc>
        <w:tc>
          <w:tcPr>
            <w:tcW w:w="1418"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left"/>
              <w:rPr>
                <w:rFonts w:ascii="仿宋" w:eastAsia="仿宋" w:hAnsi="仿宋" w:cs="宋体"/>
                <w:kern w:val="0"/>
                <w:szCs w:val="21"/>
              </w:rPr>
            </w:pPr>
            <w:r w:rsidRPr="001E1382">
              <w:rPr>
                <w:rFonts w:ascii="仿宋" w:eastAsia="仿宋" w:hAnsi="仿宋" w:cs="宋体" w:hint="eastAsia"/>
                <w:kern w:val="0"/>
                <w:szCs w:val="21"/>
              </w:rPr>
              <w:t>完成率100%</w:t>
            </w:r>
          </w:p>
        </w:tc>
      </w:tr>
      <w:tr w:rsidR="008848B4" w:rsidRPr="001E1382" w:rsidTr="008848B4">
        <w:trPr>
          <w:trHeight w:val="553"/>
        </w:trPr>
        <w:tc>
          <w:tcPr>
            <w:tcW w:w="1140" w:type="dxa"/>
            <w:vMerge/>
            <w:tcBorders>
              <w:top w:val="nil"/>
              <w:left w:val="single" w:sz="4" w:space="0" w:color="auto"/>
              <w:bottom w:val="single" w:sz="4" w:space="0" w:color="auto"/>
              <w:right w:val="single" w:sz="4" w:space="0" w:color="auto"/>
            </w:tcBorders>
            <w:vAlign w:val="center"/>
            <w:hideMark/>
          </w:tcPr>
          <w:p w:rsidR="008E6C57" w:rsidRPr="001E1382" w:rsidRDefault="008E6C57" w:rsidP="00A91621">
            <w:pPr>
              <w:widowControl/>
              <w:jc w:val="left"/>
              <w:rPr>
                <w:rFonts w:ascii="仿宋" w:eastAsia="仿宋" w:hAnsi="仿宋" w:cs="宋体"/>
                <w:kern w:val="0"/>
                <w:szCs w:val="21"/>
              </w:rPr>
            </w:pPr>
          </w:p>
        </w:tc>
        <w:tc>
          <w:tcPr>
            <w:tcW w:w="1141"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满意度指标</w:t>
            </w:r>
          </w:p>
        </w:tc>
        <w:tc>
          <w:tcPr>
            <w:tcW w:w="1143"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Cs w:val="21"/>
              </w:rPr>
            </w:pPr>
            <w:r w:rsidRPr="001E1382">
              <w:rPr>
                <w:rFonts w:ascii="仿宋" w:eastAsia="仿宋" w:hAnsi="仿宋" w:cs="宋体" w:hint="eastAsia"/>
                <w:kern w:val="0"/>
                <w:szCs w:val="21"/>
              </w:rPr>
              <w:t>满意度指标</w:t>
            </w:r>
          </w:p>
        </w:tc>
        <w:tc>
          <w:tcPr>
            <w:tcW w:w="2063"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center"/>
              <w:rPr>
                <w:rFonts w:ascii="仿宋" w:eastAsia="仿宋" w:hAnsi="仿宋" w:cs="宋体"/>
                <w:kern w:val="0"/>
                <w:sz w:val="22"/>
                <w:szCs w:val="22"/>
              </w:rPr>
            </w:pPr>
            <w:r w:rsidRPr="001E1382">
              <w:rPr>
                <w:rFonts w:ascii="仿宋" w:eastAsia="仿宋" w:hAnsi="仿宋" w:cs="宋体" w:hint="eastAsia"/>
                <w:kern w:val="0"/>
                <w:sz w:val="22"/>
                <w:szCs w:val="22"/>
              </w:rPr>
              <w:t>环卫工人满意度</w:t>
            </w:r>
          </w:p>
        </w:tc>
        <w:tc>
          <w:tcPr>
            <w:tcW w:w="2126"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jc w:val="left"/>
              <w:rPr>
                <w:rFonts w:ascii="仿宋" w:eastAsia="仿宋" w:hAnsi="仿宋" w:cs="宋体"/>
                <w:kern w:val="0"/>
                <w:szCs w:val="21"/>
              </w:rPr>
            </w:pPr>
            <w:r w:rsidRPr="001E1382">
              <w:rPr>
                <w:rFonts w:ascii="仿宋" w:eastAsia="仿宋" w:hAnsi="仿宋" w:cs="宋体" w:hint="eastAsia"/>
                <w:kern w:val="0"/>
                <w:szCs w:val="21"/>
              </w:rPr>
              <w:t>100%</w:t>
            </w:r>
          </w:p>
        </w:tc>
        <w:tc>
          <w:tcPr>
            <w:tcW w:w="1418" w:type="dxa"/>
            <w:tcBorders>
              <w:top w:val="nil"/>
              <w:left w:val="nil"/>
              <w:bottom w:val="single" w:sz="4" w:space="0" w:color="auto"/>
              <w:right w:val="single" w:sz="4" w:space="0" w:color="auto"/>
            </w:tcBorders>
            <w:shd w:val="clear" w:color="auto" w:fill="auto"/>
            <w:vAlign w:val="center"/>
            <w:hideMark/>
          </w:tcPr>
          <w:p w:rsidR="008E6C57" w:rsidRPr="001E1382" w:rsidRDefault="008E6C57" w:rsidP="00A91621">
            <w:pPr>
              <w:widowControl/>
              <w:rPr>
                <w:rFonts w:ascii="仿宋" w:eastAsia="仿宋" w:hAnsi="仿宋" w:cs="宋体"/>
                <w:kern w:val="0"/>
                <w:szCs w:val="21"/>
              </w:rPr>
            </w:pPr>
            <w:r w:rsidRPr="001E1382">
              <w:rPr>
                <w:rFonts w:ascii="仿宋" w:eastAsia="仿宋" w:hAnsi="仿宋" w:cs="宋体" w:hint="eastAsia"/>
                <w:kern w:val="0"/>
                <w:szCs w:val="21"/>
              </w:rPr>
              <w:t>完成率100%</w:t>
            </w:r>
          </w:p>
        </w:tc>
      </w:tr>
    </w:tbl>
    <w:p w:rsidR="0082538E" w:rsidRPr="001E1382" w:rsidRDefault="0082538E">
      <w:pPr>
        <w:spacing w:line="580" w:lineRule="exact"/>
        <w:ind w:firstLineChars="200" w:firstLine="640"/>
        <w:rPr>
          <w:rFonts w:ascii="仿宋" w:eastAsia="仿宋" w:hAnsi="仿宋" w:cs="仿宋_GB2312"/>
          <w:sz w:val="32"/>
          <w:szCs w:val="32"/>
        </w:rPr>
      </w:pPr>
    </w:p>
    <w:p w:rsidR="009D6DDB" w:rsidRPr="001E1382" w:rsidRDefault="009D6DDB" w:rsidP="009D6DDB">
      <w:pPr>
        <w:spacing w:line="576" w:lineRule="exact"/>
        <w:ind w:firstLine="641"/>
        <w:rPr>
          <w:rFonts w:ascii="仿宋" w:eastAsia="仿宋" w:hAnsi="仿宋" w:cs="仿宋"/>
          <w:sz w:val="32"/>
        </w:rPr>
      </w:pPr>
      <w:r w:rsidRPr="001E1382">
        <w:rPr>
          <w:rFonts w:ascii="仿宋" w:eastAsia="仿宋" w:hAnsi="仿宋" w:cs="仿宋_GB2312" w:hint="eastAsia"/>
          <w:sz w:val="32"/>
          <w:szCs w:val="32"/>
        </w:rPr>
        <w:t>（4）2019年城市垃圾处理厂渗滤液6月至9月服务费项目绩效目标完成情况综述。项目全年预算数67.627万元，执行数为67.627万元，完成预算的100%。渗滤液处理服务采购，使用可移动式渗滤液处理设备，其核心设备采用STRO两级高压膜系统，清水产水率在65%-70%之间，同时产生30%-35%的渗滤液浓水回灌，处理用水要求达到《生活垃圾填埋场污染控制标准》GB16889-2008表II出水标准，其他约束性指标符合国家有关规定。发现的主要问题：</w:t>
      </w:r>
      <w:r w:rsidRPr="001E1382">
        <w:rPr>
          <w:rFonts w:ascii="仿宋" w:eastAsia="仿宋" w:hAnsi="仿宋" w:cs="仿宋" w:hint="eastAsia"/>
          <w:sz w:val="32"/>
        </w:rPr>
        <w:t>污水处理能力不能完全满足实际使用需求，特别是雨季，大量降雨使垃圾渗滤液大量增加，超过处理能力。相关措施建议：增设渗滤液处置设备，加大渗滤液处置力度，降低环境风险，促进广元市全面、协调、可持续发展。</w:t>
      </w:r>
    </w:p>
    <w:p w:rsidR="009D6DDB" w:rsidRPr="001E1382" w:rsidRDefault="009D6DDB" w:rsidP="009D6DDB">
      <w:pPr>
        <w:spacing w:line="576" w:lineRule="exact"/>
        <w:ind w:firstLine="641"/>
        <w:rPr>
          <w:rFonts w:ascii="仿宋" w:eastAsia="仿宋" w:hAnsi="仿宋" w:cs="仿宋"/>
          <w:sz w:val="32"/>
        </w:rPr>
      </w:pPr>
    </w:p>
    <w:p w:rsidR="008E6C57" w:rsidRPr="001E1382" w:rsidRDefault="008E6C57">
      <w:pPr>
        <w:spacing w:line="580" w:lineRule="exact"/>
        <w:ind w:firstLineChars="200" w:firstLine="640"/>
        <w:rPr>
          <w:rFonts w:ascii="仿宋" w:eastAsia="仿宋" w:hAnsi="仿宋" w:cs="仿宋_GB2312"/>
          <w:sz w:val="32"/>
          <w:szCs w:val="32"/>
        </w:rPr>
      </w:pPr>
    </w:p>
    <w:p w:rsidR="008E6C57" w:rsidRPr="001E1382" w:rsidRDefault="008E6C57">
      <w:pPr>
        <w:spacing w:line="580" w:lineRule="exact"/>
        <w:ind w:firstLineChars="200" w:firstLine="640"/>
        <w:rPr>
          <w:rFonts w:ascii="仿宋" w:eastAsia="仿宋" w:hAnsi="仿宋" w:cs="仿宋_GB2312"/>
          <w:sz w:val="32"/>
          <w:szCs w:val="32"/>
        </w:rPr>
      </w:pPr>
    </w:p>
    <w:tbl>
      <w:tblPr>
        <w:tblW w:w="0" w:type="auto"/>
        <w:tblInd w:w="4" w:type="dxa"/>
        <w:tblCellMar>
          <w:left w:w="10" w:type="dxa"/>
          <w:right w:w="10" w:type="dxa"/>
        </w:tblCellMar>
        <w:tblLook w:val="0000"/>
      </w:tblPr>
      <w:tblGrid>
        <w:gridCol w:w="577"/>
        <w:gridCol w:w="935"/>
        <w:gridCol w:w="857"/>
        <w:gridCol w:w="2013"/>
        <w:gridCol w:w="1948"/>
        <w:gridCol w:w="2000"/>
      </w:tblGrid>
      <w:tr w:rsidR="009D6DDB" w:rsidRPr="001E1382" w:rsidTr="00A91621">
        <w:trPr>
          <w:trHeight w:val="1418"/>
        </w:trPr>
        <w:tc>
          <w:tcPr>
            <w:tcW w:w="8330" w:type="dxa"/>
            <w:gridSpan w:val="6"/>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rPr>
            </w:pPr>
            <w:r w:rsidRPr="001E1382">
              <w:rPr>
                <w:rFonts w:ascii="仿宋" w:eastAsia="仿宋" w:hAnsi="仿宋" w:cs="黑体"/>
                <w:sz w:val="36"/>
              </w:rPr>
              <w:lastRenderedPageBreak/>
              <w:t>项目支出绩效目标完成情况表</w:t>
            </w:r>
            <w:r w:rsidRPr="001E1382">
              <w:rPr>
                <w:rFonts w:ascii="仿宋" w:eastAsia="仿宋" w:hAnsi="仿宋" w:cs="宋体"/>
                <w:b/>
                <w:sz w:val="36"/>
              </w:rPr>
              <w:br/>
            </w:r>
            <w:r w:rsidRPr="001E1382">
              <w:rPr>
                <w:rFonts w:ascii="仿宋" w:eastAsia="仿宋" w:hAnsi="仿宋" w:cs="宋体"/>
                <w:sz w:val="36"/>
              </w:rPr>
              <w:t>(201</w:t>
            </w:r>
            <w:r w:rsidRPr="001E1382">
              <w:rPr>
                <w:rFonts w:ascii="仿宋" w:eastAsia="仿宋" w:hAnsi="仿宋" w:cs="宋体" w:hint="eastAsia"/>
                <w:sz w:val="36"/>
              </w:rPr>
              <w:t>9</w:t>
            </w:r>
            <w:r w:rsidRPr="001E1382">
              <w:rPr>
                <w:rFonts w:ascii="仿宋" w:eastAsia="仿宋" w:hAnsi="仿宋" w:cs="宋体"/>
                <w:sz w:val="36"/>
              </w:rPr>
              <w:t>年度)</w:t>
            </w:r>
          </w:p>
        </w:tc>
      </w:tr>
      <w:tr w:rsidR="009D6DDB" w:rsidRPr="001E1382" w:rsidTr="00A91621">
        <w:trPr>
          <w:trHeight w:val="276"/>
        </w:trPr>
        <w:tc>
          <w:tcPr>
            <w:tcW w:w="2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项目名称</w:t>
            </w:r>
          </w:p>
        </w:tc>
        <w:tc>
          <w:tcPr>
            <w:tcW w:w="59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ind w:firstLineChars="50" w:firstLine="120"/>
              <w:rPr>
                <w:rFonts w:ascii="仿宋" w:eastAsia="仿宋" w:hAnsi="仿宋" w:cs="宋体"/>
                <w:sz w:val="22"/>
              </w:rPr>
            </w:pPr>
            <w:r w:rsidRPr="001E1382">
              <w:rPr>
                <w:rFonts w:ascii="仿宋" w:eastAsia="仿宋" w:hAnsi="仿宋" w:cs="宋体" w:hint="eastAsia"/>
                <w:sz w:val="24"/>
              </w:rPr>
              <w:t>城市生活垃圾处理厂渗滤液6月至9月服务费项目</w:t>
            </w:r>
          </w:p>
        </w:tc>
      </w:tr>
      <w:tr w:rsidR="009D6DDB" w:rsidRPr="001E1382" w:rsidTr="00A91621">
        <w:trPr>
          <w:trHeight w:val="450"/>
        </w:trPr>
        <w:tc>
          <w:tcPr>
            <w:tcW w:w="23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预算单位</w:t>
            </w:r>
          </w:p>
        </w:tc>
        <w:tc>
          <w:tcPr>
            <w:tcW w:w="59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广元市利州区环境卫生管理局</w:t>
            </w:r>
          </w:p>
        </w:tc>
      </w:tr>
      <w:tr w:rsidR="009D6DDB" w:rsidRPr="001E1382" w:rsidTr="00A91621">
        <w:trPr>
          <w:trHeight w:val="498"/>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预算执行情况(万元)</w:t>
            </w: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预算数:</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4"/>
              </w:rPr>
              <w:t>67.627</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执行数:</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4"/>
              </w:rPr>
            </w:pPr>
            <w:r w:rsidRPr="001E1382">
              <w:rPr>
                <w:rFonts w:ascii="仿宋" w:eastAsia="仿宋" w:hAnsi="仿宋" w:cs="宋体" w:hint="eastAsia"/>
                <w:sz w:val="24"/>
              </w:rPr>
              <w:t>67.627</w:t>
            </w:r>
          </w:p>
        </w:tc>
      </w:tr>
      <w:tr w:rsidR="009D6DDB" w:rsidRPr="001E1382" w:rsidTr="00A91621">
        <w:trPr>
          <w:trHeight w:val="276"/>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spacing w:line="600" w:lineRule="auto"/>
              <w:jc w:val="center"/>
              <w:rPr>
                <w:rFonts w:ascii="仿宋" w:eastAsia="仿宋" w:hAnsi="仿宋" w:cs="宋体"/>
                <w:sz w:val="22"/>
              </w:rPr>
            </w:p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其中-财政拨款:</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4"/>
              </w:rPr>
              <w:t>67.627</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其中-财政拨款:</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4"/>
              </w:rPr>
              <w:t>67.627</w:t>
            </w:r>
          </w:p>
        </w:tc>
      </w:tr>
      <w:tr w:rsidR="009D6DDB" w:rsidRPr="001E1382" w:rsidTr="00A91621">
        <w:trPr>
          <w:trHeight w:val="1511"/>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spacing w:line="600" w:lineRule="auto"/>
              <w:jc w:val="center"/>
              <w:rPr>
                <w:rFonts w:ascii="仿宋" w:eastAsia="仿宋" w:hAnsi="仿宋" w:cs="宋体"/>
                <w:sz w:val="22"/>
              </w:rPr>
            </w:pP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其它资金:</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4"/>
              </w:rPr>
            </w:pP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4"/>
              </w:rPr>
            </w:pPr>
            <w:r w:rsidRPr="001E1382">
              <w:rPr>
                <w:rFonts w:ascii="仿宋" w:eastAsia="仿宋" w:hAnsi="仿宋" w:cs="宋体"/>
                <w:sz w:val="24"/>
              </w:rPr>
              <w:t>其它资金:</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4"/>
              </w:rPr>
            </w:pPr>
          </w:p>
        </w:tc>
      </w:tr>
      <w:tr w:rsidR="009D6DDB" w:rsidRPr="001E1382" w:rsidTr="00A91621">
        <w:trPr>
          <w:trHeight w:val="276"/>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年度目标完成情况</w:t>
            </w:r>
          </w:p>
        </w:tc>
        <w:tc>
          <w:tcPr>
            <w:tcW w:w="38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预期目标</w:t>
            </w:r>
          </w:p>
        </w:tc>
        <w:tc>
          <w:tcPr>
            <w:tcW w:w="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实际完成目标</w:t>
            </w:r>
          </w:p>
        </w:tc>
      </w:tr>
      <w:tr w:rsidR="009D6DDB" w:rsidRPr="001E1382" w:rsidTr="00A91621">
        <w:trPr>
          <w:trHeight w:val="1159"/>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spacing w:line="600" w:lineRule="auto"/>
              <w:jc w:val="center"/>
              <w:rPr>
                <w:rFonts w:ascii="仿宋" w:eastAsia="仿宋" w:hAnsi="仿宋" w:cs="宋体"/>
                <w:sz w:val="22"/>
              </w:rPr>
            </w:pPr>
          </w:p>
        </w:tc>
        <w:tc>
          <w:tcPr>
            <w:tcW w:w="38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计划处置渗滤液原液11665 m</w:t>
            </w:r>
            <w:r w:rsidRPr="001E1382">
              <w:rPr>
                <w:rFonts w:ascii="仿宋" w:hAnsi="宋体" w:cs="宋体" w:hint="eastAsia"/>
                <w:sz w:val="22"/>
              </w:rPr>
              <w:t>³</w:t>
            </w:r>
            <w:r w:rsidRPr="001E1382">
              <w:rPr>
                <w:rFonts w:ascii="仿宋" w:eastAsia="仿宋" w:hAnsi="仿宋" w:cs="宋体" w:hint="eastAsia"/>
                <w:sz w:val="22"/>
              </w:rPr>
              <w:t>，产清水8166.55m</w:t>
            </w:r>
            <w:r w:rsidRPr="001E1382">
              <w:rPr>
                <w:rFonts w:ascii="仿宋" w:hAnsi="宋体" w:cs="宋体" w:hint="eastAsia"/>
                <w:sz w:val="22"/>
              </w:rPr>
              <w:t>³</w:t>
            </w:r>
          </w:p>
        </w:tc>
        <w:tc>
          <w:tcPr>
            <w:tcW w:w="39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共处置渗滤液原液17950.57 m</w:t>
            </w:r>
            <w:r w:rsidRPr="001E1382">
              <w:rPr>
                <w:rFonts w:ascii="仿宋" w:hAnsi="宋体" w:cs="宋体" w:hint="eastAsia"/>
                <w:sz w:val="22"/>
              </w:rPr>
              <w:t>³</w:t>
            </w:r>
            <w:r w:rsidRPr="001E1382">
              <w:rPr>
                <w:rFonts w:ascii="仿宋" w:eastAsia="仿宋" w:hAnsi="仿宋" w:cs="宋体" w:hint="eastAsia"/>
                <w:sz w:val="22"/>
              </w:rPr>
              <w:t>，产清水12565.4 m</w:t>
            </w:r>
            <w:r w:rsidRPr="001E1382">
              <w:rPr>
                <w:rFonts w:ascii="仿宋" w:hAnsi="宋体" w:cs="宋体" w:hint="eastAsia"/>
                <w:sz w:val="22"/>
              </w:rPr>
              <w:t>³</w:t>
            </w:r>
          </w:p>
        </w:tc>
      </w:tr>
      <w:tr w:rsidR="009D6DDB" w:rsidRPr="001E1382" w:rsidTr="00A91621">
        <w:trPr>
          <w:trHeight w:val="1042"/>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rPr>
                <w:rFonts w:ascii="仿宋" w:eastAsia="仿宋" w:hAnsi="仿宋" w:cs="宋体"/>
              </w:rPr>
            </w:pPr>
            <w:r w:rsidRPr="001E1382">
              <w:rPr>
                <w:rFonts w:ascii="仿宋" w:eastAsia="仿宋" w:hAnsi="仿宋" w:cs="宋体"/>
                <w:sz w:val="24"/>
              </w:rPr>
              <w:t>绩效指标完成情况</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Cs w:val="21"/>
              </w:rPr>
            </w:pPr>
            <w:r w:rsidRPr="001E1382">
              <w:rPr>
                <w:rFonts w:ascii="仿宋" w:eastAsia="仿宋" w:hAnsi="仿宋" w:cs="宋体"/>
                <w:szCs w:val="21"/>
              </w:rPr>
              <w:t>一级指标</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Cs w:val="21"/>
              </w:rPr>
            </w:pPr>
            <w:r w:rsidRPr="001E1382">
              <w:rPr>
                <w:rFonts w:ascii="仿宋" w:eastAsia="仿宋" w:hAnsi="仿宋" w:cs="宋体"/>
                <w:szCs w:val="21"/>
              </w:rPr>
              <w:t>二级指标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三级指标</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预期指标值</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rPr>
            </w:pPr>
            <w:r w:rsidRPr="001E1382">
              <w:rPr>
                <w:rFonts w:ascii="仿宋" w:eastAsia="仿宋" w:hAnsi="仿宋" w:cs="宋体"/>
                <w:sz w:val="24"/>
              </w:rPr>
              <w:t>实际完成指标值</w:t>
            </w:r>
          </w:p>
        </w:tc>
      </w:tr>
      <w:tr w:rsidR="009D6DDB" w:rsidRPr="001E1382" w:rsidTr="00A91621">
        <w:trPr>
          <w:trHeight w:val="566"/>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spacing w:line="600" w:lineRule="auto"/>
              <w:jc w:val="center"/>
              <w:rPr>
                <w:rFonts w:ascii="仿宋" w:eastAsia="仿宋" w:hAnsi="仿宋" w:cs="宋体"/>
                <w:sz w:val="22"/>
              </w:rPr>
            </w:pPr>
          </w:p>
        </w:tc>
        <w:tc>
          <w:tcPr>
            <w:tcW w:w="935" w:type="dxa"/>
            <w:vMerge w:val="restart"/>
            <w:tcBorders>
              <w:left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Cs w:val="21"/>
              </w:rPr>
            </w:pPr>
            <w:r w:rsidRPr="001E1382">
              <w:rPr>
                <w:rFonts w:ascii="仿宋" w:eastAsia="仿宋" w:hAnsi="仿宋" w:cs="宋体" w:hint="eastAsia"/>
                <w:szCs w:val="21"/>
              </w:rPr>
              <w:t>项目完成</w:t>
            </w:r>
          </w:p>
        </w:tc>
        <w:tc>
          <w:tcPr>
            <w:tcW w:w="857" w:type="dxa"/>
            <w:tcBorders>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Cs w:val="21"/>
              </w:rPr>
            </w:pPr>
            <w:r w:rsidRPr="001E1382">
              <w:rPr>
                <w:rFonts w:ascii="仿宋" w:eastAsia="仿宋" w:hAnsi="仿宋" w:cs="宋体" w:hint="eastAsia"/>
                <w:szCs w:val="21"/>
              </w:rPr>
              <w:t>数量指标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处置渗滤液原液15000m</w:t>
            </w:r>
            <w:r w:rsidRPr="001E1382">
              <w:rPr>
                <w:rFonts w:ascii="仿宋" w:hAnsi="宋体" w:cs="宋体" w:hint="eastAsia"/>
                <w:sz w:val="22"/>
              </w:rPr>
              <w:t>³</w:t>
            </w:r>
            <w:r w:rsidRPr="001E1382">
              <w:rPr>
                <w:rFonts w:ascii="仿宋" w:eastAsia="仿宋" w:hAnsi="仿宋" w:cs="宋体" w:hint="eastAsia"/>
                <w:sz w:val="22"/>
              </w:rPr>
              <w:t>，产清水10500m</w:t>
            </w:r>
            <w:r w:rsidRPr="001E1382">
              <w:rPr>
                <w:rFonts w:ascii="仿宋" w:hAnsi="宋体" w:cs="宋体" w:hint="eastAsia"/>
                <w:sz w:val="22"/>
              </w:rPr>
              <w:t>³</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计划处置渗滤液原液11665 m</w:t>
            </w:r>
            <w:r w:rsidRPr="001E1382">
              <w:rPr>
                <w:rFonts w:ascii="仿宋" w:hAnsi="宋体" w:cs="宋体" w:hint="eastAsia"/>
                <w:sz w:val="22"/>
              </w:rPr>
              <w:t>³</w:t>
            </w:r>
            <w:r w:rsidRPr="001E1382">
              <w:rPr>
                <w:rFonts w:ascii="仿宋" w:eastAsia="仿宋" w:hAnsi="仿宋" w:cs="宋体" w:hint="eastAsia"/>
                <w:sz w:val="22"/>
              </w:rPr>
              <w:t>，产清水8166.55m</w:t>
            </w:r>
            <w:r w:rsidRPr="001E1382">
              <w:rPr>
                <w:rFonts w:ascii="仿宋" w:hAnsi="宋体" w:cs="宋体" w:hint="eastAsia"/>
                <w:sz w:val="22"/>
              </w:rPr>
              <w:t>³</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共处置渗滤液原液17950.57 m</w:t>
            </w:r>
            <w:r w:rsidRPr="001E1382">
              <w:rPr>
                <w:rFonts w:ascii="仿宋" w:hAnsi="宋体" w:cs="宋体" w:hint="eastAsia"/>
                <w:sz w:val="22"/>
              </w:rPr>
              <w:t>³</w:t>
            </w:r>
            <w:r w:rsidRPr="001E1382">
              <w:rPr>
                <w:rFonts w:ascii="仿宋" w:eastAsia="仿宋" w:hAnsi="仿宋" w:cs="宋体" w:hint="eastAsia"/>
                <w:sz w:val="22"/>
              </w:rPr>
              <w:t>，产清水12565.4 m</w:t>
            </w:r>
            <w:r w:rsidRPr="001E1382">
              <w:rPr>
                <w:rFonts w:ascii="仿宋" w:hAnsi="宋体" w:cs="宋体" w:hint="eastAsia"/>
                <w:sz w:val="22"/>
              </w:rPr>
              <w:t>³</w:t>
            </w:r>
          </w:p>
        </w:tc>
      </w:tr>
      <w:tr w:rsidR="009D6DDB" w:rsidRPr="001E1382" w:rsidTr="00A91621">
        <w:trPr>
          <w:trHeight w:val="566"/>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spacing w:line="600" w:lineRule="auto"/>
              <w:jc w:val="center"/>
              <w:rPr>
                <w:rFonts w:ascii="仿宋" w:eastAsia="仿宋" w:hAnsi="仿宋" w:cs="宋体"/>
                <w:sz w:val="22"/>
              </w:rPr>
            </w:pPr>
          </w:p>
        </w:tc>
        <w:tc>
          <w:tcPr>
            <w:tcW w:w="935" w:type="dxa"/>
            <w:vMerge/>
            <w:tcBorders>
              <w:left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Cs w:val="21"/>
              </w:rPr>
            </w:pPr>
          </w:p>
        </w:tc>
        <w:tc>
          <w:tcPr>
            <w:tcW w:w="857" w:type="dxa"/>
            <w:tcBorders>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Cs w:val="21"/>
              </w:rPr>
            </w:pPr>
            <w:r w:rsidRPr="001E1382">
              <w:rPr>
                <w:rFonts w:ascii="仿宋" w:eastAsia="仿宋" w:hAnsi="仿宋" w:cs="宋体" w:hint="eastAsia"/>
                <w:szCs w:val="21"/>
              </w:rPr>
              <w:t>质量指标</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符合行业标准</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100%</w:t>
            </w:r>
          </w:p>
        </w:tc>
      </w:tr>
      <w:tr w:rsidR="009D6DDB" w:rsidRPr="001E1382" w:rsidTr="00A91621">
        <w:trPr>
          <w:trHeight w:val="418"/>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spacing w:line="600" w:lineRule="auto"/>
              <w:jc w:val="center"/>
              <w:rPr>
                <w:rFonts w:ascii="仿宋" w:eastAsia="仿宋" w:hAnsi="仿宋" w:cs="宋体"/>
                <w:sz w:val="22"/>
              </w:rPr>
            </w:pPr>
          </w:p>
        </w:tc>
        <w:tc>
          <w:tcPr>
            <w:tcW w:w="935" w:type="dxa"/>
            <w:vMerge w:val="restart"/>
            <w:tcBorders>
              <w:top w:val="single" w:sz="4" w:space="0" w:color="000000"/>
              <w:left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Cs w:val="21"/>
              </w:rPr>
            </w:pPr>
            <w:r w:rsidRPr="001E1382">
              <w:rPr>
                <w:rFonts w:ascii="仿宋" w:eastAsia="仿宋" w:hAnsi="仿宋" w:cs="宋体" w:hint="eastAsia"/>
                <w:szCs w:val="21"/>
              </w:rPr>
              <w:t>项目效益</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Cs w:val="21"/>
              </w:rPr>
            </w:pPr>
            <w:r w:rsidRPr="001E1382">
              <w:rPr>
                <w:rFonts w:ascii="仿宋" w:eastAsia="仿宋" w:hAnsi="仿宋" w:cs="宋体" w:hint="eastAsia"/>
                <w:szCs w:val="21"/>
              </w:rPr>
              <w:t>经济效益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降低环境风险</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100%</w:t>
            </w:r>
          </w:p>
        </w:tc>
      </w:tr>
      <w:tr w:rsidR="009D6DDB" w:rsidRPr="001E1382" w:rsidTr="00A91621">
        <w:trPr>
          <w:trHeight w:val="702"/>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spacing w:line="600" w:lineRule="auto"/>
              <w:jc w:val="center"/>
              <w:rPr>
                <w:rFonts w:ascii="仿宋" w:eastAsia="仿宋" w:hAnsi="仿宋" w:cs="宋体"/>
                <w:sz w:val="22"/>
              </w:rPr>
            </w:pPr>
          </w:p>
        </w:tc>
        <w:tc>
          <w:tcPr>
            <w:tcW w:w="935" w:type="dxa"/>
            <w:vMerge/>
            <w:tcBorders>
              <w:left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Cs w:val="21"/>
              </w:rPr>
            </w:pP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Cs w:val="21"/>
              </w:rPr>
            </w:pPr>
            <w:r w:rsidRPr="001E1382">
              <w:rPr>
                <w:rFonts w:ascii="仿宋" w:eastAsia="仿宋" w:hAnsi="仿宋" w:cs="宋体" w:hint="eastAsia"/>
                <w:szCs w:val="21"/>
              </w:rPr>
              <w:t>社会效益</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社会评价及影响</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好评度100%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好评度100%</w:t>
            </w:r>
          </w:p>
        </w:tc>
      </w:tr>
      <w:tr w:rsidR="009D6DDB" w:rsidRPr="001E1382" w:rsidTr="00A91621">
        <w:trPr>
          <w:trHeight w:val="928"/>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spacing w:line="600" w:lineRule="auto"/>
              <w:jc w:val="center"/>
              <w:rPr>
                <w:rFonts w:ascii="仿宋" w:eastAsia="仿宋" w:hAnsi="仿宋" w:cs="宋体"/>
                <w:sz w:val="22"/>
              </w:rPr>
            </w:pPr>
          </w:p>
        </w:tc>
        <w:tc>
          <w:tcPr>
            <w:tcW w:w="93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Cs w:val="21"/>
              </w:rPr>
            </w:pPr>
            <w:r w:rsidRPr="001E1382">
              <w:rPr>
                <w:rFonts w:ascii="仿宋" w:eastAsia="仿宋" w:hAnsi="仿宋" w:cs="宋体" w:hint="eastAsia"/>
                <w:szCs w:val="21"/>
              </w:rPr>
              <w:t>满意度</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Cs w:val="21"/>
              </w:rPr>
            </w:pPr>
            <w:r w:rsidRPr="001E1382">
              <w:rPr>
                <w:rFonts w:ascii="仿宋" w:eastAsia="仿宋" w:hAnsi="仿宋" w:cs="宋体" w:hint="eastAsia"/>
                <w:szCs w:val="21"/>
              </w:rPr>
              <w:t>满意度</w:t>
            </w:r>
          </w:p>
        </w:tc>
        <w:tc>
          <w:tcPr>
            <w:tcW w:w="2013"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社会满意度</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社会满意度为100%</w:t>
            </w:r>
          </w:p>
        </w:tc>
        <w:tc>
          <w:tcPr>
            <w:tcW w:w="200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D6DDB" w:rsidRPr="001E1382" w:rsidRDefault="009D6DDB" w:rsidP="00A91621">
            <w:pPr>
              <w:jc w:val="center"/>
              <w:rPr>
                <w:rFonts w:ascii="仿宋" w:eastAsia="仿宋" w:hAnsi="仿宋" w:cs="宋体"/>
                <w:sz w:val="22"/>
              </w:rPr>
            </w:pPr>
            <w:r w:rsidRPr="001E1382">
              <w:rPr>
                <w:rFonts w:ascii="仿宋" w:eastAsia="仿宋" w:hAnsi="仿宋" w:cs="宋体" w:hint="eastAsia"/>
                <w:sz w:val="22"/>
              </w:rPr>
              <w:t>社会满意度为100%</w:t>
            </w:r>
          </w:p>
        </w:tc>
      </w:tr>
    </w:tbl>
    <w:p w:rsidR="0082538E" w:rsidRPr="001E1382" w:rsidRDefault="0082538E">
      <w:pPr>
        <w:spacing w:line="580" w:lineRule="exact"/>
        <w:ind w:firstLineChars="200" w:firstLine="640"/>
        <w:rPr>
          <w:rFonts w:ascii="仿宋" w:eastAsia="仿宋" w:hAnsi="仿宋" w:cs="仿宋_GB2312"/>
          <w:sz w:val="32"/>
          <w:szCs w:val="32"/>
        </w:rPr>
      </w:pPr>
    </w:p>
    <w:p w:rsidR="0082538E" w:rsidRPr="001E1382" w:rsidRDefault="009D6DDB">
      <w:pPr>
        <w:spacing w:line="580" w:lineRule="exact"/>
        <w:ind w:firstLineChars="200" w:firstLine="640"/>
        <w:rPr>
          <w:rFonts w:ascii="仿宋" w:eastAsia="仿宋" w:hAnsi="仿宋" w:cs="仿宋_GB2312"/>
          <w:sz w:val="32"/>
          <w:szCs w:val="32"/>
        </w:rPr>
      </w:pPr>
      <w:r w:rsidRPr="001E1382">
        <w:rPr>
          <w:rFonts w:ascii="仿宋" w:eastAsia="仿宋" w:hAnsi="仿宋" w:cs="仿宋_GB2312" w:hint="eastAsia"/>
          <w:sz w:val="32"/>
          <w:szCs w:val="32"/>
        </w:rPr>
        <w:t>（5）2018年第一批环境保护专项资金（采购洒水车一台，机械化扫地车一台）项目绩效目标完成情况综述。项目全年预算数110万元，执行数为103.96万元，完成预算的94.51%。通过项目实施，</w:t>
      </w:r>
      <w:r w:rsidRPr="001E1382">
        <w:rPr>
          <w:rFonts w:ascii="仿宋" w:eastAsia="仿宋" w:hAnsi="仿宋" w:cs="仿宋" w:hint="eastAsia"/>
          <w:sz w:val="32"/>
        </w:rPr>
        <w:t>保障城区洒水降尘作业，提高了机</w:t>
      </w:r>
      <w:r w:rsidRPr="001E1382">
        <w:rPr>
          <w:rFonts w:ascii="仿宋" w:eastAsia="仿宋" w:hAnsi="仿宋" w:cs="仿宋" w:hint="eastAsia"/>
          <w:sz w:val="32"/>
        </w:rPr>
        <w:lastRenderedPageBreak/>
        <w:t>械化清扫作业率，有效控制扬尘污染，促进了城区环境质量改善。</w:t>
      </w:r>
      <w:r w:rsidRPr="001E1382">
        <w:rPr>
          <w:rFonts w:ascii="仿宋" w:eastAsia="仿宋" w:hAnsi="仿宋" w:cs="仿宋_GB2312" w:hint="eastAsia"/>
          <w:sz w:val="32"/>
          <w:szCs w:val="32"/>
        </w:rPr>
        <w:t>发现的主要问题：</w:t>
      </w:r>
      <w:r w:rsidRPr="001E1382">
        <w:rPr>
          <w:rFonts w:ascii="仿宋" w:eastAsia="仿宋" w:hAnsi="仿宋" w:cs="仿宋" w:hint="eastAsia"/>
          <w:sz w:val="32"/>
        </w:rPr>
        <w:t>随着城区面积日益扩大，大气污染防治工作任务加重，现有环卫作业车辆仍不能达到高机械化作业率的要求，保障资金不足，无法满足日常工作需求。</w:t>
      </w:r>
    </w:p>
    <w:tbl>
      <w:tblPr>
        <w:tblpPr w:leftFromText="180" w:rightFromText="180" w:vertAnchor="text" w:horzAnchor="page" w:tblpXSpec="center" w:tblpY="423"/>
        <w:tblOverlap w:val="never"/>
        <w:tblW w:w="9654" w:type="dxa"/>
        <w:jc w:val="center"/>
        <w:tblLayout w:type="fixed"/>
        <w:tblCellMar>
          <w:left w:w="0" w:type="dxa"/>
          <w:right w:w="0" w:type="dxa"/>
        </w:tblCellMar>
        <w:tblLook w:val="04A0"/>
      </w:tblPr>
      <w:tblGrid>
        <w:gridCol w:w="582"/>
        <w:gridCol w:w="1175"/>
        <w:gridCol w:w="1025"/>
        <w:gridCol w:w="2392"/>
        <w:gridCol w:w="2394"/>
        <w:gridCol w:w="2086"/>
      </w:tblGrid>
      <w:tr w:rsidR="001F30B4" w:rsidRPr="001E1382" w:rsidTr="00ED414D">
        <w:trPr>
          <w:trHeight w:val="1034"/>
          <w:jc w:val="center"/>
        </w:trPr>
        <w:tc>
          <w:tcPr>
            <w:tcW w:w="9654" w:type="dxa"/>
            <w:gridSpan w:val="6"/>
            <w:tcBorders>
              <w:top w:val="nil"/>
              <w:left w:val="nil"/>
              <w:bottom w:val="nil"/>
              <w:right w:val="nil"/>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36"/>
                <w:szCs w:val="36"/>
              </w:rPr>
            </w:pPr>
            <w:r w:rsidRPr="001E1382">
              <w:rPr>
                <w:rFonts w:ascii="仿宋" w:eastAsia="仿宋" w:hAnsi="仿宋" w:cs="宋体" w:hint="eastAsia"/>
                <w:b/>
                <w:bCs/>
                <w:kern w:val="0"/>
                <w:sz w:val="36"/>
                <w:szCs w:val="36"/>
              </w:rPr>
              <w:t>项目绩效目标完成情况表</w:t>
            </w:r>
            <w:r w:rsidRPr="001E1382">
              <w:rPr>
                <w:rFonts w:ascii="仿宋" w:eastAsia="仿宋" w:hAnsi="仿宋" w:cs="宋体" w:hint="eastAsia"/>
                <w:b/>
                <w:bCs/>
                <w:kern w:val="0"/>
                <w:sz w:val="36"/>
                <w:szCs w:val="36"/>
              </w:rPr>
              <w:br/>
            </w:r>
            <w:r w:rsidRPr="001E1382">
              <w:rPr>
                <w:rFonts w:ascii="仿宋" w:eastAsia="仿宋" w:hAnsi="仿宋" w:cs="宋体" w:hint="eastAsia"/>
                <w:kern w:val="0"/>
                <w:sz w:val="36"/>
                <w:szCs w:val="36"/>
              </w:rPr>
              <w:t>(2019 年度)</w:t>
            </w:r>
          </w:p>
        </w:tc>
      </w:tr>
      <w:tr w:rsidR="001F30B4" w:rsidRPr="001E1382" w:rsidTr="00ED414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项目名称</w:t>
            </w:r>
          </w:p>
        </w:tc>
        <w:tc>
          <w:tcPr>
            <w:tcW w:w="68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仿宋_GB2312" w:hint="eastAsia"/>
                <w:sz w:val="22"/>
                <w:szCs w:val="32"/>
              </w:rPr>
              <w:t>2018年第一批环境保护专项资金（采购洒水车一台，机械化扫地车一台）</w:t>
            </w:r>
          </w:p>
        </w:tc>
      </w:tr>
      <w:tr w:rsidR="001F30B4" w:rsidRPr="001E1382" w:rsidTr="00ED414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预算单位</w:t>
            </w:r>
          </w:p>
        </w:tc>
        <w:tc>
          <w:tcPr>
            <w:tcW w:w="687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广元市利州区环境卫生事务中心</w:t>
            </w:r>
          </w:p>
        </w:tc>
      </w:tr>
      <w:tr w:rsidR="001F30B4" w:rsidRPr="001E1382" w:rsidTr="00ED414D">
        <w:trPr>
          <w:trHeight w:val="276"/>
          <w:jc w:val="center"/>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预算执行情况(万元)</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4"/>
              </w:rPr>
              <w:t>110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执行数:</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4"/>
              </w:rPr>
              <w:t>103.96</w:t>
            </w:r>
          </w:p>
        </w:tc>
      </w:tr>
      <w:tr w:rsidR="001F30B4" w:rsidRPr="001E1382" w:rsidTr="00ED414D">
        <w:trPr>
          <w:trHeight w:val="276"/>
          <w:jc w:val="center"/>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jc w:val="center"/>
              <w:rPr>
                <w:rFonts w:ascii="仿宋" w:eastAsia="仿宋" w:hAnsi="仿宋" w:cs="宋体"/>
                <w:sz w:val="24"/>
              </w:rPr>
            </w:p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4"/>
              </w:rPr>
              <w:t>110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其中-财政拨款:</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4"/>
              </w:rPr>
              <w:t>103.96</w:t>
            </w:r>
          </w:p>
        </w:tc>
      </w:tr>
      <w:tr w:rsidR="001F30B4" w:rsidRPr="001E1382" w:rsidTr="00ED414D">
        <w:trPr>
          <w:trHeight w:val="1511"/>
          <w:jc w:val="center"/>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jc w:val="center"/>
              <w:rPr>
                <w:rFonts w:ascii="仿宋" w:eastAsia="仿宋" w:hAnsi="仿宋" w:cs="宋体"/>
                <w:sz w:val="24"/>
              </w:rPr>
            </w:p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其它资金:</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jc w:val="center"/>
              <w:rPr>
                <w:rFonts w:ascii="仿宋" w:eastAsia="仿宋" w:hAnsi="仿宋" w:cs="宋体"/>
                <w:sz w:val="24"/>
              </w:rPr>
            </w:pPr>
          </w:p>
        </w:tc>
      </w:tr>
      <w:tr w:rsidR="001F30B4" w:rsidRPr="001E1382" w:rsidTr="00ED414D">
        <w:trPr>
          <w:trHeight w:val="276"/>
          <w:jc w:val="center"/>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年度目标完成情况</w:t>
            </w: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预期目标</w:t>
            </w:r>
          </w:p>
        </w:tc>
        <w:tc>
          <w:tcPr>
            <w:tcW w:w="44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实际完成目标</w:t>
            </w:r>
          </w:p>
        </w:tc>
      </w:tr>
      <w:tr w:rsidR="001F30B4" w:rsidRPr="001E1382" w:rsidTr="00ED414D">
        <w:trPr>
          <w:trHeight w:val="1159"/>
          <w:jc w:val="center"/>
        </w:trPr>
        <w:tc>
          <w:tcPr>
            <w:tcW w:w="58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jc w:val="center"/>
              <w:rPr>
                <w:rFonts w:ascii="仿宋" w:eastAsia="仿宋" w:hAnsi="仿宋" w:cs="宋体"/>
                <w:sz w:val="24"/>
              </w:rPr>
            </w:pP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采购洒水车1台，机械化扫地车1台</w:t>
            </w:r>
          </w:p>
        </w:tc>
        <w:tc>
          <w:tcPr>
            <w:tcW w:w="448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采购洒水车1台，机械化扫地车1台</w:t>
            </w:r>
          </w:p>
        </w:tc>
      </w:tr>
      <w:tr w:rsidR="001F30B4" w:rsidRPr="001E1382" w:rsidTr="00ED414D">
        <w:trPr>
          <w:trHeight w:val="1042"/>
          <w:jc w:val="center"/>
        </w:trPr>
        <w:tc>
          <w:tcPr>
            <w:tcW w:w="58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4"/>
              </w:rPr>
              <w:t>绩效指标完成情况</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预期指标值(包含数字及文字描述)</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实际完成指标值(包含数字及文字描述)</w:t>
            </w:r>
          </w:p>
        </w:tc>
      </w:tr>
      <w:tr w:rsidR="001F30B4" w:rsidRPr="001E1382" w:rsidTr="00ED414D">
        <w:trPr>
          <w:trHeight w:val="953"/>
          <w:jc w:val="center"/>
        </w:trPr>
        <w:tc>
          <w:tcPr>
            <w:tcW w:w="582" w:type="dxa"/>
            <w:vMerge/>
            <w:tcBorders>
              <w:left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jc w:val="center"/>
              <w:rPr>
                <w:rFonts w:ascii="仿宋" w:eastAsia="仿宋" w:hAnsi="仿宋" w:cs="宋体"/>
                <w:szCs w:val="21"/>
              </w:rPr>
            </w:pPr>
            <w:r w:rsidRPr="001E1382">
              <w:rPr>
                <w:rFonts w:ascii="仿宋" w:eastAsia="仿宋" w:hAnsi="仿宋" w:cs="宋体" w:hint="eastAsia"/>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洒水车1台，机械化扫地车1台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洒水车1台，机械化扫地车1台</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洒水车1台，机械化扫地车1台</w:t>
            </w:r>
          </w:p>
        </w:tc>
      </w:tr>
      <w:tr w:rsidR="001F30B4" w:rsidRPr="001E1382" w:rsidTr="00ED414D">
        <w:trPr>
          <w:trHeight w:val="1297"/>
          <w:jc w:val="center"/>
        </w:trPr>
        <w:tc>
          <w:tcPr>
            <w:tcW w:w="582" w:type="dxa"/>
            <w:vMerge/>
            <w:tcBorders>
              <w:left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jc w:val="center"/>
              <w:rPr>
                <w:rFonts w:ascii="仿宋" w:eastAsia="仿宋" w:hAnsi="仿宋" w:cs="宋体"/>
                <w:szCs w:val="21"/>
              </w:rPr>
            </w:pPr>
            <w:r w:rsidRPr="001E1382">
              <w:rPr>
                <w:rFonts w:ascii="仿宋" w:eastAsia="仿宋" w:hAnsi="仿宋" w:cs="宋体" w:hint="eastAsia"/>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jc w:val="center"/>
              <w:rPr>
                <w:rFonts w:ascii="仿宋" w:eastAsia="仿宋" w:hAnsi="仿宋" w:cs="宋体"/>
                <w:sz w:val="22"/>
              </w:rPr>
            </w:pPr>
            <w:r w:rsidRPr="001E1382">
              <w:rPr>
                <w:rFonts w:ascii="仿宋" w:eastAsia="仿宋" w:hAnsi="仿宋" w:cs="宋体" w:hint="eastAsia"/>
                <w:sz w:val="22"/>
              </w:rPr>
              <w:t>洒水车降尘质量、</w:t>
            </w:r>
          </w:p>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符合环卫特种作业车辆标准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100%</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100%</w:t>
            </w:r>
          </w:p>
        </w:tc>
      </w:tr>
      <w:tr w:rsidR="001F30B4" w:rsidRPr="001E1382" w:rsidTr="00ED414D">
        <w:trPr>
          <w:trHeight w:val="1042"/>
          <w:jc w:val="center"/>
        </w:trPr>
        <w:tc>
          <w:tcPr>
            <w:tcW w:w="582" w:type="dxa"/>
            <w:vMerge/>
            <w:tcBorders>
              <w:left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Cs w:val="21"/>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加大城区环卫机械化作业率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100%</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100%</w:t>
            </w:r>
          </w:p>
        </w:tc>
      </w:tr>
      <w:tr w:rsidR="001F30B4" w:rsidRPr="001E1382" w:rsidTr="00ED414D">
        <w:trPr>
          <w:trHeight w:val="1297"/>
          <w:jc w:val="center"/>
        </w:trPr>
        <w:tc>
          <w:tcPr>
            <w:tcW w:w="582" w:type="dxa"/>
            <w:vMerge/>
            <w:tcBorders>
              <w:left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Cs w:val="21"/>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优化城市形象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100%</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100%</w:t>
            </w:r>
          </w:p>
        </w:tc>
      </w:tr>
      <w:tr w:rsidR="001F30B4" w:rsidRPr="001E1382" w:rsidTr="00ED414D">
        <w:trPr>
          <w:trHeight w:val="1297"/>
          <w:jc w:val="center"/>
        </w:trPr>
        <w:tc>
          <w:tcPr>
            <w:tcW w:w="582" w:type="dxa"/>
            <w:vMerge/>
            <w:tcBorders>
              <w:left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kern w:val="0"/>
                <w:sz w:val="24"/>
              </w:rPr>
            </w:pPr>
            <w:r w:rsidRPr="001E1382">
              <w:rPr>
                <w:rFonts w:ascii="仿宋" w:eastAsia="仿宋" w:hAnsi="仿宋"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Cs w:val="21"/>
              </w:rPr>
              <w:t>生态效益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jc w:val="center"/>
              <w:rPr>
                <w:rFonts w:ascii="仿宋" w:eastAsia="仿宋" w:hAnsi="仿宋" w:cs="宋体"/>
                <w:sz w:val="22"/>
              </w:rPr>
            </w:pPr>
            <w:r w:rsidRPr="001E1382">
              <w:rPr>
                <w:rFonts w:ascii="仿宋" w:eastAsia="仿宋" w:hAnsi="仿宋" w:cs="宋体" w:hint="eastAsia"/>
                <w:sz w:val="22"/>
              </w:rPr>
              <w:t>降低主城区的扬尘污染，提高空气质量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100%</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100%</w:t>
            </w:r>
          </w:p>
        </w:tc>
      </w:tr>
      <w:tr w:rsidR="001F30B4" w:rsidRPr="001E1382" w:rsidTr="00ED414D">
        <w:trPr>
          <w:trHeight w:val="1050"/>
          <w:jc w:val="center"/>
        </w:trPr>
        <w:tc>
          <w:tcPr>
            <w:tcW w:w="58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Cs w:val="21"/>
              </w:rPr>
              <w:t>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社会满意度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sz w:val="22"/>
              </w:rPr>
              <w:t>预期指标值</w:t>
            </w:r>
            <w:r w:rsidRPr="001E1382">
              <w:rPr>
                <w:rFonts w:ascii="仿宋" w:eastAsia="仿宋" w:hAnsi="仿宋" w:cs="宋体" w:hint="eastAsia"/>
                <w:sz w:val="22"/>
              </w:rPr>
              <w:t>100%</w:t>
            </w:r>
          </w:p>
        </w:tc>
        <w:tc>
          <w:tcPr>
            <w:tcW w:w="20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F30B4" w:rsidRPr="001E1382" w:rsidRDefault="001F30B4" w:rsidP="00A91621">
            <w:pPr>
              <w:widowControl/>
              <w:jc w:val="center"/>
              <w:textAlignment w:val="center"/>
              <w:rPr>
                <w:rFonts w:ascii="仿宋" w:eastAsia="仿宋" w:hAnsi="仿宋" w:cs="宋体"/>
                <w:sz w:val="24"/>
              </w:rPr>
            </w:pPr>
            <w:r w:rsidRPr="001E1382">
              <w:rPr>
                <w:rFonts w:ascii="仿宋" w:eastAsia="仿宋" w:hAnsi="仿宋" w:cs="宋体" w:hint="eastAsia"/>
                <w:sz w:val="22"/>
              </w:rPr>
              <w:t>市民和环卫工人普遍评价较高，满意度为100%</w:t>
            </w:r>
          </w:p>
        </w:tc>
      </w:tr>
    </w:tbl>
    <w:p w:rsidR="009572FF" w:rsidRPr="001E1382" w:rsidRDefault="009572FF" w:rsidP="001F30B4">
      <w:pPr>
        <w:spacing w:line="580" w:lineRule="exact"/>
        <w:rPr>
          <w:rFonts w:ascii="仿宋" w:eastAsia="仿宋" w:hAnsi="仿宋" w:cs="仿宋_GB2312"/>
          <w:sz w:val="32"/>
          <w:szCs w:val="32"/>
        </w:rPr>
      </w:pPr>
    </w:p>
    <w:p w:rsidR="009572FF" w:rsidRPr="001E1382" w:rsidRDefault="002B62B4">
      <w:pPr>
        <w:spacing w:line="580" w:lineRule="exact"/>
        <w:ind w:left="630"/>
        <w:rPr>
          <w:rFonts w:ascii="仿宋" w:eastAsia="仿宋" w:hAnsi="仿宋" w:cs="仿宋_GB2312"/>
          <w:sz w:val="32"/>
          <w:szCs w:val="32"/>
        </w:rPr>
      </w:pPr>
      <w:r w:rsidRPr="001E1382">
        <w:rPr>
          <w:rFonts w:ascii="仿宋" w:eastAsia="仿宋" w:hAnsi="仿宋" w:cs="楷体_GB2312" w:hint="eastAsia"/>
          <w:sz w:val="32"/>
          <w:szCs w:val="32"/>
        </w:rPr>
        <w:t>2.部门绩效评价结果。</w:t>
      </w:r>
    </w:p>
    <w:p w:rsidR="009572FF" w:rsidRPr="001E1382" w:rsidRDefault="002B62B4">
      <w:pPr>
        <w:spacing w:line="580" w:lineRule="exact"/>
        <w:ind w:firstLineChars="200" w:firstLine="640"/>
        <w:rPr>
          <w:rFonts w:ascii="仿宋" w:eastAsia="仿宋" w:hAnsi="仿宋" w:cs="仿宋_GB2312"/>
          <w:sz w:val="32"/>
          <w:szCs w:val="32"/>
        </w:rPr>
      </w:pPr>
      <w:r w:rsidRPr="001E1382">
        <w:rPr>
          <w:rFonts w:ascii="仿宋" w:eastAsia="仿宋" w:hAnsi="仿宋" w:cs="仿宋_GB2312" w:hint="eastAsia"/>
          <w:sz w:val="32"/>
          <w:szCs w:val="32"/>
        </w:rPr>
        <w:t>本部门按要求对2019年部门整体支出绩效评价情况开展自评，《</w:t>
      </w:r>
      <w:r w:rsidR="001F30B4" w:rsidRPr="001E1382">
        <w:rPr>
          <w:rFonts w:ascii="仿宋" w:eastAsia="仿宋" w:hAnsi="仿宋" w:cs="仿宋_GB2312" w:hint="eastAsia"/>
          <w:sz w:val="32"/>
          <w:szCs w:val="32"/>
        </w:rPr>
        <w:t>广元市利州区环境卫生事务中心</w:t>
      </w:r>
      <w:r w:rsidRPr="001E1382">
        <w:rPr>
          <w:rFonts w:ascii="仿宋" w:eastAsia="仿宋" w:hAnsi="仿宋" w:cs="仿宋_GB2312" w:hint="eastAsia"/>
          <w:sz w:val="32"/>
          <w:szCs w:val="32"/>
        </w:rPr>
        <w:t>部门2019年部门整体支出绩效评价报告》见附件（附件1）。</w:t>
      </w:r>
    </w:p>
    <w:p w:rsidR="00A91621" w:rsidRPr="001E1382" w:rsidRDefault="00A91621">
      <w:pPr>
        <w:spacing w:line="580" w:lineRule="exact"/>
        <w:ind w:firstLineChars="200" w:firstLine="640"/>
        <w:rPr>
          <w:rFonts w:ascii="仿宋" w:eastAsia="仿宋" w:hAnsi="仿宋" w:cs="仿宋_GB2312"/>
          <w:sz w:val="32"/>
          <w:szCs w:val="32"/>
        </w:rPr>
      </w:pPr>
      <w:r w:rsidRPr="001E1382">
        <w:rPr>
          <w:rFonts w:ascii="仿宋" w:eastAsia="仿宋" w:hAnsi="仿宋" w:cs="仿宋_GB2312" w:hint="eastAsia"/>
          <w:sz w:val="32"/>
          <w:szCs w:val="32"/>
        </w:rPr>
        <w:t>本部门自行组织对2019年一线环卫工人高温补贴项目开展了绩效评价、《2019年一线环卫工人高温补贴项目2019年绩效评价报告》见附件（附件2）</w:t>
      </w:r>
      <w:r w:rsidR="00ED414D">
        <w:rPr>
          <w:rFonts w:ascii="仿宋" w:eastAsia="仿宋" w:hAnsi="仿宋" w:cs="仿宋_GB2312" w:hint="eastAsia"/>
          <w:sz w:val="32"/>
          <w:szCs w:val="32"/>
        </w:rPr>
        <w:t>。</w:t>
      </w:r>
    </w:p>
    <w:p w:rsidR="00A91621" w:rsidRPr="001E1382" w:rsidRDefault="00A91621" w:rsidP="00A91621">
      <w:pPr>
        <w:spacing w:line="580" w:lineRule="exact"/>
        <w:ind w:firstLineChars="200" w:firstLine="640"/>
        <w:rPr>
          <w:rFonts w:ascii="仿宋" w:eastAsia="仿宋" w:hAnsi="仿宋" w:cs="仿宋_GB2312"/>
          <w:sz w:val="32"/>
          <w:szCs w:val="32"/>
        </w:rPr>
      </w:pPr>
      <w:r w:rsidRPr="001E1382">
        <w:rPr>
          <w:rFonts w:ascii="仿宋" w:eastAsia="仿宋" w:hAnsi="仿宋" w:cs="仿宋_GB2312" w:hint="eastAsia"/>
          <w:sz w:val="32"/>
          <w:szCs w:val="32"/>
        </w:rPr>
        <w:t>本部门自行组织对</w:t>
      </w:r>
      <w:r w:rsidRPr="001E1382">
        <w:rPr>
          <w:rFonts w:ascii="仿宋" w:eastAsia="仿宋" w:hAnsi="仿宋" w:cs="仿宋" w:hint="eastAsia"/>
          <w:sz w:val="32"/>
        </w:rPr>
        <w:t>市城区洒水降尘行动保障补助</w:t>
      </w:r>
      <w:r w:rsidRPr="001E1382">
        <w:rPr>
          <w:rFonts w:ascii="仿宋" w:eastAsia="仿宋" w:hAnsi="仿宋" w:cs="仿宋_GB2312" w:hint="eastAsia"/>
          <w:sz w:val="32"/>
          <w:szCs w:val="32"/>
        </w:rPr>
        <w:t>项目开展了绩效评价、《</w:t>
      </w:r>
      <w:r w:rsidRPr="001E1382">
        <w:rPr>
          <w:rFonts w:ascii="仿宋" w:eastAsia="仿宋" w:hAnsi="仿宋" w:cs="仿宋" w:hint="eastAsia"/>
          <w:sz w:val="32"/>
        </w:rPr>
        <w:t>市城区洒水降尘行动保障补助</w:t>
      </w:r>
      <w:r w:rsidRPr="001E1382">
        <w:rPr>
          <w:rFonts w:ascii="仿宋" w:eastAsia="仿宋" w:hAnsi="仿宋" w:cs="仿宋_GB2312" w:hint="eastAsia"/>
          <w:sz w:val="32"/>
          <w:szCs w:val="32"/>
        </w:rPr>
        <w:t>项目2019年绩效评价报告》见附件（附件3）</w:t>
      </w:r>
      <w:r w:rsidR="00ED414D">
        <w:rPr>
          <w:rFonts w:ascii="仿宋" w:eastAsia="仿宋" w:hAnsi="仿宋" w:cs="仿宋_GB2312" w:hint="eastAsia"/>
          <w:sz w:val="32"/>
          <w:szCs w:val="32"/>
        </w:rPr>
        <w:t>。</w:t>
      </w:r>
    </w:p>
    <w:p w:rsidR="00A91621" w:rsidRPr="001E1382" w:rsidRDefault="00A91621" w:rsidP="00A91621">
      <w:pPr>
        <w:spacing w:line="580" w:lineRule="exact"/>
        <w:ind w:firstLineChars="200" w:firstLine="640"/>
        <w:rPr>
          <w:rFonts w:ascii="仿宋" w:eastAsia="仿宋" w:hAnsi="仿宋" w:cs="仿宋_GB2312"/>
          <w:sz w:val="32"/>
          <w:szCs w:val="32"/>
        </w:rPr>
      </w:pPr>
      <w:r w:rsidRPr="001E1382">
        <w:rPr>
          <w:rFonts w:ascii="仿宋" w:eastAsia="仿宋" w:hAnsi="仿宋" w:cs="仿宋_GB2312" w:hint="eastAsia"/>
          <w:sz w:val="32"/>
          <w:szCs w:val="32"/>
        </w:rPr>
        <w:t>本部门自行组织对2018年辞退环卫临聘人员经济补偿费项目开展了绩效评价、《2018年辞退环卫临聘人员经济补偿费项目2019年绩效评价报告》见附件（附件4）</w:t>
      </w:r>
      <w:r w:rsidR="00ED414D">
        <w:rPr>
          <w:rFonts w:ascii="仿宋" w:eastAsia="仿宋" w:hAnsi="仿宋" w:cs="仿宋_GB2312" w:hint="eastAsia"/>
          <w:sz w:val="32"/>
          <w:szCs w:val="32"/>
        </w:rPr>
        <w:t>。</w:t>
      </w:r>
    </w:p>
    <w:p w:rsidR="00A91621" w:rsidRPr="001E1382" w:rsidRDefault="00A91621" w:rsidP="00A91621">
      <w:pPr>
        <w:spacing w:line="580" w:lineRule="exact"/>
        <w:ind w:firstLineChars="200" w:firstLine="640"/>
        <w:rPr>
          <w:rFonts w:ascii="仿宋" w:eastAsia="仿宋" w:hAnsi="仿宋" w:cs="仿宋_GB2312"/>
          <w:sz w:val="32"/>
          <w:szCs w:val="32"/>
        </w:rPr>
      </w:pPr>
      <w:r w:rsidRPr="001E1382">
        <w:rPr>
          <w:rFonts w:ascii="仿宋" w:eastAsia="仿宋" w:hAnsi="仿宋" w:cs="仿宋_GB2312" w:hint="eastAsia"/>
          <w:sz w:val="32"/>
          <w:szCs w:val="32"/>
        </w:rPr>
        <w:t>本部门自行组织对2019年城市垃圾处理厂渗滤液6月至9月服务费项目开展了绩效评价、《2019年城市垃圾处理厂渗滤液6月至9月服务费2019年绩效评价报告》见附件</w:t>
      </w:r>
      <w:r w:rsidRPr="001E1382">
        <w:rPr>
          <w:rFonts w:ascii="仿宋" w:eastAsia="仿宋" w:hAnsi="仿宋" w:cs="仿宋_GB2312" w:hint="eastAsia"/>
          <w:sz w:val="32"/>
          <w:szCs w:val="32"/>
        </w:rPr>
        <w:lastRenderedPageBreak/>
        <w:t>（附件5）</w:t>
      </w:r>
      <w:r w:rsidR="00ED414D">
        <w:rPr>
          <w:rFonts w:ascii="仿宋" w:eastAsia="仿宋" w:hAnsi="仿宋" w:cs="仿宋_GB2312" w:hint="eastAsia"/>
          <w:sz w:val="32"/>
          <w:szCs w:val="32"/>
        </w:rPr>
        <w:t>。</w:t>
      </w:r>
    </w:p>
    <w:p w:rsidR="00A91621" w:rsidRDefault="00A91621" w:rsidP="00A91621">
      <w:pPr>
        <w:spacing w:line="580" w:lineRule="exact"/>
        <w:ind w:firstLineChars="200" w:firstLine="640"/>
        <w:rPr>
          <w:rFonts w:ascii="仿宋" w:eastAsia="仿宋" w:hAnsi="仿宋" w:cs="仿宋_GB2312"/>
          <w:sz w:val="32"/>
          <w:szCs w:val="32"/>
        </w:rPr>
      </w:pPr>
      <w:r w:rsidRPr="001E1382">
        <w:rPr>
          <w:rFonts w:ascii="仿宋" w:eastAsia="仿宋" w:hAnsi="仿宋" w:cs="仿宋_GB2312" w:hint="eastAsia"/>
          <w:sz w:val="32"/>
          <w:szCs w:val="32"/>
        </w:rPr>
        <w:t>本部门自行组织对2018</w:t>
      </w:r>
      <w:r w:rsidR="009B1A91">
        <w:rPr>
          <w:rFonts w:ascii="仿宋" w:eastAsia="仿宋" w:hAnsi="仿宋" w:cs="仿宋_GB2312" w:hint="eastAsia"/>
          <w:sz w:val="32"/>
          <w:szCs w:val="32"/>
        </w:rPr>
        <w:t>年第一批环境保护专项资金（采购洒水车一台，机械化扫地车一台）</w:t>
      </w:r>
      <w:r w:rsidRPr="001E1382">
        <w:rPr>
          <w:rFonts w:ascii="仿宋" w:eastAsia="仿宋" w:hAnsi="仿宋" w:cs="仿宋_GB2312" w:hint="eastAsia"/>
          <w:sz w:val="32"/>
          <w:szCs w:val="32"/>
        </w:rPr>
        <w:t>项目开展了绩效评价、《2018年第一批环境保护专项资金（采购洒水车一台，机械化扫地车一台）项目2019年绩效评价报告》见附件（附件6）</w:t>
      </w:r>
      <w:r w:rsidR="00ED414D">
        <w:rPr>
          <w:rFonts w:ascii="仿宋" w:eastAsia="仿宋" w:hAnsi="仿宋" w:cs="仿宋_GB2312" w:hint="eastAsia"/>
          <w:sz w:val="32"/>
          <w:szCs w:val="32"/>
        </w:rPr>
        <w:t>。</w:t>
      </w:r>
    </w:p>
    <w:p w:rsidR="00ED414D" w:rsidRPr="001E1382" w:rsidRDefault="00ED414D" w:rsidP="00A91621">
      <w:pPr>
        <w:spacing w:line="580" w:lineRule="exact"/>
        <w:ind w:firstLineChars="200" w:firstLine="640"/>
        <w:rPr>
          <w:rFonts w:ascii="仿宋" w:eastAsia="仿宋" w:hAnsi="仿宋" w:cs="仿宋_GB2312"/>
          <w:sz w:val="32"/>
          <w:szCs w:val="32"/>
        </w:rPr>
      </w:pPr>
    </w:p>
    <w:p w:rsidR="009572FF" w:rsidRPr="001E1382" w:rsidRDefault="002B62B4">
      <w:pPr>
        <w:numPr>
          <w:ilvl w:val="0"/>
          <w:numId w:val="4"/>
        </w:numPr>
        <w:spacing w:line="600" w:lineRule="exact"/>
        <w:ind w:firstLineChars="150" w:firstLine="660"/>
        <w:jc w:val="center"/>
        <w:outlineLvl w:val="0"/>
        <w:rPr>
          <w:rStyle w:val="1Char"/>
          <w:rFonts w:ascii="黑体" w:eastAsia="黑体" w:hAnsi="黑体"/>
          <w:b w:val="0"/>
        </w:rPr>
      </w:pPr>
      <w:bookmarkStart w:id="112" w:name="_Toc15377225"/>
      <w:bookmarkStart w:id="113" w:name="_Toc15396613"/>
      <w:bookmarkStart w:id="114" w:name="_Toc50746722"/>
      <w:bookmarkStart w:id="115" w:name="_Toc50973141"/>
      <w:r w:rsidRPr="001E1382">
        <w:rPr>
          <w:rFonts w:ascii="黑体" w:eastAsia="黑体" w:hAnsi="黑体" w:hint="eastAsia"/>
          <w:sz w:val="44"/>
          <w:szCs w:val="44"/>
        </w:rPr>
        <w:t>名</w:t>
      </w:r>
      <w:r w:rsidRPr="001E1382">
        <w:rPr>
          <w:rStyle w:val="1Char"/>
          <w:rFonts w:ascii="黑体" w:eastAsia="黑体" w:hAnsi="黑体" w:hint="eastAsia"/>
          <w:b w:val="0"/>
        </w:rPr>
        <w:t>词解释</w:t>
      </w:r>
      <w:bookmarkEnd w:id="112"/>
      <w:bookmarkEnd w:id="113"/>
      <w:bookmarkEnd w:id="114"/>
      <w:bookmarkEnd w:id="115"/>
    </w:p>
    <w:p w:rsidR="009572FF" w:rsidRPr="001E1382" w:rsidRDefault="009572FF">
      <w:pPr>
        <w:spacing w:line="600" w:lineRule="exact"/>
        <w:jc w:val="left"/>
        <w:rPr>
          <w:rFonts w:ascii="黑体" w:eastAsia="黑体" w:hAnsi="黑体"/>
          <w:b/>
          <w:sz w:val="44"/>
          <w:szCs w:val="44"/>
        </w:rPr>
      </w:pPr>
    </w:p>
    <w:p w:rsidR="009572FF" w:rsidRPr="001E1382" w:rsidRDefault="002B62B4">
      <w:pPr>
        <w:pStyle w:val="Default"/>
        <w:spacing w:line="560" w:lineRule="exact"/>
        <w:ind w:firstLineChars="200" w:firstLine="640"/>
        <w:rPr>
          <w:rFonts w:hAnsi="仿宋"/>
          <w:color w:val="auto"/>
          <w:sz w:val="32"/>
          <w:szCs w:val="32"/>
        </w:rPr>
      </w:pPr>
      <w:r w:rsidRPr="001E1382">
        <w:rPr>
          <w:rFonts w:hAnsi="仿宋"/>
          <w:color w:val="auto"/>
          <w:sz w:val="32"/>
          <w:szCs w:val="32"/>
        </w:rPr>
        <w:t>1.</w:t>
      </w:r>
      <w:r w:rsidRPr="001E1382">
        <w:rPr>
          <w:rFonts w:hAnsi="仿宋" w:hint="eastAsia"/>
          <w:color w:val="auto"/>
          <w:sz w:val="32"/>
          <w:szCs w:val="32"/>
        </w:rPr>
        <w:t>财政拨款收入：指单位从同级财政部门取得的财政预算资金。</w:t>
      </w:r>
    </w:p>
    <w:p w:rsidR="00A14B1B" w:rsidRPr="001E1382" w:rsidRDefault="002B62B4">
      <w:pPr>
        <w:pStyle w:val="Default"/>
        <w:spacing w:line="560" w:lineRule="exact"/>
        <w:ind w:firstLineChars="200" w:firstLine="640"/>
        <w:rPr>
          <w:rFonts w:hAnsi="仿宋"/>
          <w:color w:val="auto"/>
          <w:sz w:val="32"/>
          <w:szCs w:val="32"/>
        </w:rPr>
      </w:pPr>
      <w:r w:rsidRPr="001E1382">
        <w:rPr>
          <w:rFonts w:hAnsi="仿宋"/>
          <w:color w:val="auto"/>
          <w:sz w:val="32"/>
          <w:szCs w:val="32"/>
        </w:rPr>
        <w:t>2.</w:t>
      </w:r>
      <w:r w:rsidRPr="001E1382">
        <w:rPr>
          <w:rFonts w:hAnsi="仿宋" w:hint="eastAsia"/>
          <w:color w:val="auto"/>
          <w:sz w:val="32"/>
          <w:szCs w:val="32"/>
        </w:rPr>
        <w:t>事业收入：指事业单位开展专业业务活动及辅助活动取得的收入。</w:t>
      </w:r>
    </w:p>
    <w:p w:rsidR="00A14B1B" w:rsidRPr="001E1382" w:rsidRDefault="002B62B4">
      <w:pPr>
        <w:pStyle w:val="Default"/>
        <w:spacing w:line="560" w:lineRule="exact"/>
        <w:ind w:firstLineChars="200" w:firstLine="640"/>
        <w:rPr>
          <w:rFonts w:hAnsi="仿宋"/>
          <w:color w:val="auto"/>
          <w:sz w:val="32"/>
          <w:szCs w:val="32"/>
        </w:rPr>
      </w:pPr>
      <w:r w:rsidRPr="001E1382">
        <w:rPr>
          <w:rFonts w:hAnsi="仿宋"/>
          <w:color w:val="auto"/>
          <w:sz w:val="32"/>
          <w:szCs w:val="32"/>
        </w:rPr>
        <w:t>3.</w:t>
      </w:r>
      <w:r w:rsidRPr="001E1382">
        <w:rPr>
          <w:rFonts w:hAnsi="仿宋" w:hint="eastAsia"/>
          <w:color w:val="auto"/>
          <w:sz w:val="32"/>
          <w:szCs w:val="32"/>
        </w:rPr>
        <w:t>经营收入：指事业单位在专业业务活动及其辅助活动之外开展非独立核算经营活动取得的收入。</w:t>
      </w:r>
    </w:p>
    <w:p w:rsidR="009572FF" w:rsidRPr="001E1382" w:rsidRDefault="002B62B4">
      <w:pPr>
        <w:pStyle w:val="Default"/>
        <w:spacing w:line="560" w:lineRule="exact"/>
        <w:ind w:firstLineChars="200" w:firstLine="640"/>
        <w:rPr>
          <w:rFonts w:hAnsi="仿宋"/>
          <w:color w:val="auto"/>
          <w:sz w:val="32"/>
          <w:szCs w:val="32"/>
        </w:rPr>
      </w:pPr>
      <w:r w:rsidRPr="001E1382">
        <w:rPr>
          <w:rFonts w:hAnsi="仿宋"/>
          <w:color w:val="auto"/>
          <w:sz w:val="32"/>
          <w:szCs w:val="32"/>
        </w:rPr>
        <w:t>4.</w:t>
      </w:r>
      <w:r w:rsidRPr="001E1382">
        <w:rPr>
          <w:rFonts w:hAnsi="仿宋" w:hint="eastAsia"/>
          <w:color w:val="auto"/>
          <w:sz w:val="32"/>
          <w:szCs w:val="32"/>
        </w:rPr>
        <w:t>其他收入：指单位取得的除上述收入以外的各项收入。</w:t>
      </w:r>
    </w:p>
    <w:p w:rsidR="009572FF" w:rsidRPr="001E1382" w:rsidRDefault="002B62B4">
      <w:pPr>
        <w:pStyle w:val="Default"/>
        <w:spacing w:line="560" w:lineRule="exact"/>
        <w:ind w:firstLineChars="200" w:firstLine="640"/>
        <w:rPr>
          <w:rFonts w:hAnsi="仿宋"/>
          <w:color w:val="auto"/>
          <w:sz w:val="32"/>
          <w:szCs w:val="32"/>
        </w:rPr>
      </w:pPr>
      <w:r w:rsidRPr="001E1382">
        <w:rPr>
          <w:rFonts w:hAnsi="仿宋"/>
          <w:color w:val="auto"/>
          <w:sz w:val="32"/>
          <w:szCs w:val="32"/>
        </w:rPr>
        <w:t>5.</w:t>
      </w:r>
      <w:r w:rsidRPr="001E1382">
        <w:rPr>
          <w:rFonts w:hAnsi="仿宋" w:hint="eastAsia"/>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9572FF" w:rsidRPr="001E1382" w:rsidRDefault="002B62B4">
      <w:pPr>
        <w:pStyle w:val="Default"/>
        <w:spacing w:line="560" w:lineRule="exact"/>
        <w:ind w:firstLineChars="200" w:firstLine="640"/>
        <w:rPr>
          <w:rFonts w:hAnsi="仿宋"/>
          <w:color w:val="auto"/>
          <w:sz w:val="32"/>
          <w:szCs w:val="32"/>
        </w:rPr>
      </w:pPr>
      <w:r w:rsidRPr="001E1382">
        <w:rPr>
          <w:rFonts w:hAnsi="仿宋"/>
          <w:color w:val="auto"/>
          <w:sz w:val="32"/>
          <w:szCs w:val="32"/>
        </w:rPr>
        <w:t>6.</w:t>
      </w:r>
      <w:r w:rsidRPr="001E1382">
        <w:rPr>
          <w:rFonts w:hAnsi="仿宋" w:hint="eastAsia"/>
          <w:color w:val="auto"/>
          <w:sz w:val="32"/>
          <w:szCs w:val="32"/>
        </w:rPr>
        <w:t>年初结转和结余：指以前年度尚未完成、结转到本年按有关规定继续使用的资金。</w:t>
      </w:r>
    </w:p>
    <w:p w:rsidR="009572FF" w:rsidRPr="001E1382" w:rsidRDefault="002B62B4">
      <w:pPr>
        <w:pStyle w:val="Default"/>
        <w:spacing w:line="560" w:lineRule="exact"/>
        <w:ind w:firstLineChars="200" w:firstLine="640"/>
        <w:rPr>
          <w:rFonts w:hAnsi="仿宋"/>
          <w:color w:val="auto"/>
          <w:sz w:val="32"/>
          <w:szCs w:val="32"/>
        </w:rPr>
      </w:pPr>
      <w:r w:rsidRPr="001E1382">
        <w:rPr>
          <w:rFonts w:hAnsi="仿宋"/>
          <w:color w:val="auto"/>
          <w:sz w:val="32"/>
          <w:szCs w:val="32"/>
        </w:rPr>
        <w:t>7.</w:t>
      </w:r>
      <w:r w:rsidRPr="001E1382">
        <w:rPr>
          <w:rFonts w:hAnsi="仿宋" w:hint="eastAsia"/>
          <w:color w:val="auto"/>
          <w:sz w:val="32"/>
          <w:szCs w:val="32"/>
        </w:rPr>
        <w:t>结余分配：指事业单位按照事业单位会计制度的规定从非财政补助结余中分配的事业基金和职工福利基金等。</w:t>
      </w:r>
    </w:p>
    <w:p w:rsidR="009572FF" w:rsidRPr="001E1382" w:rsidRDefault="002B62B4">
      <w:pPr>
        <w:pStyle w:val="Default"/>
        <w:spacing w:line="560" w:lineRule="exact"/>
        <w:ind w:firstLineChars="200" w:firstLine="640"/>
        <w:rPr>
          <w:rFonts w:hAnsi="仿宋"/>
          <w:color w:val="auto"/>
          <w:sz w:val="32"/>
          <w:szCs w:val="32"/>
        </w:rPr>
      </w:pPr>
      <w:r w:rsidRPr="001E1382">
        <w:rPr>
          <w:rFonts w:hAnsi="仿宋"/>
          <w:color w:val="auto"/>
          <w:sz w:val="32"/>
          <w:szCs w:val="32"/>
        </w:rPr>
        <w:lastRenderedPageBreak/>
        <w:t>8</w:t>
      </w:r>
      <w:r w:rsidRPr="001E1382">
        <w:rPr>
          <w:rFonts w:hAnsi="仿宋" w:hint="eastAsia"/>
          <w:color w:val="auto"/>
          <w:sz w:val="32"/>
          <w:szCs w:val="32"/>
        </w:rPr>
        <w:t>、年末结转和结余：指单位按有关规定结转到下年或以后年度继续使用的资金。</w:t>
      </w:r>
    </w:p>
    <w:p w:rsidR="009572FF" w:rsidRPr="001E1382" w:rsidRDefault="00B83145">
      <w:pPr>
        <w:ind w:firstLineChars="200" w:firstLine="640"/>
        <w:rPr>
          <w:rFonts w:ascii="仿宋" w:eastAsia="仿宋" w:hAnsi="仿宋" w:cs="仿宋_GB2312"/>
          <w:sz w:val="32"/>
        </w:rPr>
      </w:pPr>
      <w:r w:rsidRPr="001E1382">
        <w:rPr>
          <w:rFonts w:ascii="仿宋" w:eastAsia="仿宋" w:hAnsi="仿宋" w:hint="eastAsia"/>
          <w:sz w:val="32"/>
          <w:szCs w:val="32"/>
        </w:rPr>
        <w:t>9</w:t>
      </w:r>
      <w:r w:rsidR="002B62B4" w:rsidRPr="001E1382">
        <w:rPr>
          <w:rFonts w:ascii="仿宋" w:eastAsia="仿宋" w:hAnsi="仿宋"/>
          <w:sz w:val="32"/>
          <w:szCs w:val="32"/>
        </w:rPr>
        <w:t>.</w:t>
      </w:r>
      <w:r w:rsidRPr="001E1382">
        <w:rPr>
          <w:rFonts w:ascii="仿宋" w:eastAsia="仿宋" w:hAnsi="仿宋" w:hint="eastAsia"/>
          <w:sz w:val="32"/>
          <w:szCs w:val="32"/>
        </w:rPr>
        <w:t>社会保障和就业（类）</w:t>
      </w:r>
      <w:r w:rsidRPr="001E1382">
        <w:rPr>
          <w:rFonts w:ascii="仿宋" w:eastAsia="仿宋" w:hAnsi="仿宋" w:cs="仿宋_GB2312" w:hint="eastAsia"/>
          <w:sz w:val="32"/>
        </w:rPr>
        <w:t>行政事业单位离退休</w:t>
      </w:r>
      <w:r w:rsidRPr="001E1382">
        <w:rPr>
          <w:rFonts w:ascii="仿宋" w:eastAsia="仿宋" w:hAnsi="仿宋" w:cs="仿宋_GB2312"/>
          <w:sz w:val="32"/>
        </w:rPr>
        <w:t>（款）</w:t>
      </w:r>
      <w:r w:rsidRPr="001E1382">
        <w:rPr>
          <w:rFonts w:ascii="仿宋" w:eastAsia="仿宋" w:hAnsi="仿宋" w:cs="仿宋_GB2312" w:hint="eastAsia"/>
          <w:sz w:val="32"/>
        </w:rPr>
        <w:t>机关事业单位基本养老保险缴费支出</w:t>
      </w:r>
      <w:r w:rsidRPr="001E1382">
        <w:rPr>
          <w:rFonts w:ascii="仿宋" w:eastAsia="仿宋" w:hAnsi="仿宋" w:cs="仿宋_GB2312"/>
          <w:sz w:val="32"/>
        </w:rPr>
        <w:t>（项）</w:t>
      </w:r>
      <w:r w:rsidRPr="001E1382">
        <w:rPr>
          <w:rFonts w:ascii="仿宋" w:eastAsia="仿宋" w:hAnsi="仿宋" w:hint="eastAsia"/>
          <w:sz w:val="32"/>
          <w:szCs w:val="32"/>
        </w:rPr>
        <w:t>：</w:t>
      </w:r>
      <w:r w:rsidRPr="001E1382">
        <w:rPr>
          <w:rFonts w:ascii="仿宋" w:eastAsia="仿宋" w:hAnsi="仿宋" w:cs="仿宋_GB2312"/>
          <w:sz w:val="32"/>
        </w:rPr>
        <w:t>指</w:t>
      </w:r>
      <w:r w:rsidRPr="001E1382">
        <w:rPr>
          <w:rFonts w:ascii="仿宋" w:eastAsia="仿宋" w:hAnsi="仿宋" w:cs="仿宋_GB2312" w:hint="eastAsia"/>
          <w:sz w:val="32"/>
        </w:rPr>
        <w:t>机关事业单位实施养老保险制度由单位缴纳的基本养老保险支出</w:t>
      </w:r>
      <w:r w:rsidRPr="001E1382">
        <w:rPr>
          <w:rFonts w:ascii="仿宋" w:eastAsia="仿宋" w:hAnsi="仿宋" w:cs="仿宋_GB2312"/>
          <w:sz w:val="32"/>
        </w:rPr>
        <w:t>。</w:t>
      </w:r>
    </w:p>
    <w:p w:rsidR="00B83145" w:rsidRPr="001E1382" w:rsidRDefault="00B83145" w:rsidP="00B83145">
      <w:pPr>
        <w:ind w:firstLine="640"/>
        <w:rPr>
          <w:rFonts w:ascii="仿宋" w:eastAsia="仿宋" w:hAnsi="仿宋" w:cs="仿宋_GB2312"/>
          <w:sz w:val="32"/>
        </w:rPr>
      </w:pPr>
      <w:r w:rsidRPr="001E1382">
        <w:rPr>
          <w:rFonts w:ascii="仿宋" w:eastAsia="仿宋" w:hAnsi="仿宋" w:cs="仿宋_GB2312"/>
          <w:sz w:val="32"/>
        </w:rPr>
        <w:t>社会保障和就业</w:t>
      </w:r>
      <w:r w:rsidRPr="001E1382">
        <w:rPr>
          <w:rFonts w:ascii="仿宋" w:eastAsia="仿宋" w:hAnsi="仿宋" w:cs="仿宋_GB2312" w:hint="eastAsia"/>
          <w:sz w:val="32"/>
        </w:rPr>
        <w:t>支出</w:t>
      </w:r>
      <w:r w:rsidRPr="001E1382">
        <w:rPr>
          <w:rFonts w:ascii="仿宋" w:eastAsia="仿宋" w:hAnsi="仿宋" w:cs="仿宋_GB2312"/>
          <w:sz w:val="32"/>
        </w:rPr>
        <w:t>（类）</w:t>
      </w:r>
      <w:r w:rsidRPr="001E1382">
        <w:rPr>
          <w:rFonts w:ascii="仿宋" w:eastAsia="仿宋" w:hAnsi="仿宋" w:cs="仿宋_GB2312" w:hint="eastAsia"/>
          <w:sz w:val="32"/>
        </w:rPr>
        <w:t>行政事业单位离退休</w:t>
      </w:r>
      <w:r w:rsidRPr="001E1382">
        <w:rPr>
          <w:rFonts w:ascii="仿宋" w:eastAsia="仿宋" w:hAnsi="仿宋" w:cs="仿宋_GB2312"/>
          <w:sz w:val="32"/>
        </w:rPr>
        <w:t>（款）</w:t>
      </w:r>
      <w:r w:rsidRPr="001E1382">
        <w:rPr>
          <w:rFonts w:ascii="仿宋" w:eastAsia="仿宋" w:hAnsi="仿宋" w:cs="仿宋_GB2312" w:hint="eastAsia"/>
          <w:sz w:val="32"/>
        </w:rPr>
        <w:t>机关事业单位职业年金缴费支出</w:t>
      </w:r>
      <w:r w:rsidRPr="001E1382">
        <w:rPr>
          <w:rFonts w:ascii="仿宋" w:eastAsia="仿宋" w:hAnsi="仿宋" w:cs="仿宋_GB2312"/>
          <w:sz w:val="32"/>
        </w:rPr>
        <w:t>（项）</w:t>
      </w:r>
      <w:r w:rsidRPr="001E1382">
        <w:rPr>
          <w:rFonts w:ascii="仿宋" w:eastAsia="仿宋" w:hAnsi="仿宋" w:cs="仿宋_GB2312" w:hint="eastAsia"/>
          <w:sz w:val="32"/>
        </w:rPr>
        <w:t>：</w:t>
      </w:r>
      <w:r w:rsidRPr="001E1382">
        <w:rPr>
          <w:rFonts w:ascii="仿宋" w:eastAsia="仿宋" w:hAnsi="仿宋" w:cs="仿宋_GB2312"/>
          <w:sz w:val="32"/>
        </w:rPr>
        <w:t>指</w:t>
      </w:r>
      <w:r w:rsidRPr="001E1382">
        <w:rPr>
          <w:rFonts w:ascii="仿宋" w:eastAsia="仿宋" w:hAnsi="仿宋" w:cs="仿宋_GB2312" w:hint="eastAsia"/>
          <w:sz w:val="32"/>
        </w:rPr>
        <w:t>机关事业单位实施养老保险制度由单位实际缴纳的职业年金支出</w:t>
      </w:r>
      <w:r w:rsidRPr="001E1382">
        <w:rPr>
          <w:rFonts w:ascii="仿宋" w:eastAsia="仿宋" w:hAnsi="仿宋" w:cs="仿宋_GB2312"/>
          <w:sz w:val="32"/>
        </w:rPr>
        <w:t>。</w:t>
      </w:r>
    </w:p>
    <w:p w:rsidR="00B83145" w:rsidRPr="001E1382" w:rsidRDefault="00B83145" w:rsidP="00B83145">
      <w:pPr>
        <w:ind w:firstLine="640"/>
        <w:rPr>
          <w:rFonts w:ascii="仿宋" w:eastAsia="仿宋" w:hAnsi="仿宋" w:cs="仿宋_GB2312"/>
          <w:sz w:val="32"/>
        </w:rPr>
      </w:pPr>
      <w:r w:rsidRPr="001E1382">
        <w:rPr>
          <w:rFonts w:ascii="仿宋" w:eastAsia="仿宋" w:hAnsi="仿宋" w:cs="仿宋"/>
          <w:b/>
          <w:sz w:val="32"/>
        </w:rPr>
        <w:t>社会保障和就业</w:t>
      </w:r>
      <w:r w:rsidRPr="001E1382">
        <w:rPr>
          <w:rFonts w:ascii="仿宋" w:eastAsia="仿宋" w:hAnsi="仿宋" w:cs="仿宋" w:hint="eastAsia"/>
          <w:b/>
          <w:sz w:val="32"/>
        </w:rPr>
        <w:t>支出</w:t>
      </w:r>
      <w:r w:rsidRPr="001E1382">
        <w:rPr>
          <w:rFonts w:ascii="仿宋" w:eastAsia="仿宋" w:hAnsi="仿宋" w:cs="仿宋"/>
          <w:b/>
          <w:sz w:val="32"/>
        </w:rPr>
        <w:t>（类）</w:t>
      </w:r>
      <w:r w:rsidRPr="001E1382">
        <w:rPr>
          <w:rFonts w:ascii="仿宋" w:eastAsia="仿宋" w:hAnsi="仿宋" w:cs="仿宋" w:hint="eastAsia"/>
          <w:b/>
          <w:sz w:val="32"/>
        </w:rPr>
        <w:t>其他</w:t>
      </w:r>
      <w:r w:rsidRPr="001E1382">
        <w:rPr>
          <w:rFonts w:ascii="仿宋" w:eastAsia="仿宋" w:hAnsi="仿宋" w:cs="仿宋"/>
          <w:b/>
          <w:sz w:val="32"/>
        </w:rPr>
        <w:t>社会保障和就业</w:t>
      </w:r>
      <w:r w:rsidRPr="001E1382">
        <w:rPr>
          <w:rFonts w:ascii="仿宋" w:eastAsia="仿宋" w:hAnsi="仿宋" w:cs="仿宋" w:hint="eastAsia"/>
          <w:b/>
          <w:sz w:val="32"/>
        </w:rPr>
        <w:t>支出</w:t>
      </w:r>
      <w:r w:rsidRPr="001E1382">
        <w:rPr>
          <w:rFonts w:ascii="仿宋" w:eastAsia="仿宋" w:hAnsi="仿宋" w:cs="仿宋"/>
          <w:b/>
          <w:sz w:val="32"/>
        </w:rPr>
        <w:t>（款）</w:t>
      </w:r>
      <w:r w:rsidRPr="001E1382">
        <w:rPr>
          <w:rFonts w:ascii="仿宋" w:eastAsia="仿宋" w:hAnsi="仿宋" w:cs="仿宋" w:hint="eastAsia"/>
          <w:b/>
          <w:sz w:val="32"/>
        </w:rPr>
        <w:t>其他</w:t>
      </w:r>
      <w:r w:rsidRPr="001E1382">
        <w:rPr>
          <w:rFonts w:ascii="仿宋" w:eastAsia="仿宋" w:hAnsi="仿宋" w:cs="仿宋"/>
          <w:b/>
          <w:sz w:val="32"/>
        </w:rPr>
        <w:t>社会保障和就业</w:t>
      </w:r>
      <w:r w:rsidRPr="001E1382">
        <w:rPr>
          <w:rFonts w:ascii="仿宋" w:eastAsia="仿宋" w:hAnsi="仿宋" w:cs="仿宋" w:hint="eastAsia"/>
          <w:b/>
          <w:sz w:val="32"/>
        </w:rPr>
        <w:t>支出</w:t>
      </w:r>
      <w:r w:rsidRPr="001E1382">
        <w:rPr>
          <w:rFonts w:ascii="仿宋" w:eastAsia="仿宋" w:hAnsi="仿宋" w:cs="仿宋"/>
          <w:b/>
          <w:sz w:val="32"/>
        </w:rPr>
        <w:t>（项）</w:t>
      </w:r>
      <w:r w:rsidRPr="001E1382">
        <w:rPr>
          <w:rFonts w:ascii="仿宋" w:eastAsia="仿宋" w:hAnsi="仿宋" w:cs="仿宋" w:hint="eastAsia"/>
          <w:b/>
          <w:sz w:val="32"/>
        </w:rPr>
        <w:t>：指除其他用于社会保障和就业方面的支出。</w:t>
      </w:r>
    </w:p>
    <w:p w:rsidR="009572FF" w:rsidRPr="001E1382" w:rsidRDefault="00B83145">
      <w:pPr>
        <w:ind w:firstLineChars="200" w:firstLine="640"/>
        <w:rPr>
          <w:rFonts w:ascii="仿宋" w:eastAsia="仿宋" w:hAnsi="仿宋"/>
          <w:sz w:val="32"/>
          <w:szCs w:val="32"/>
        </w:rPr>
      </w:pPr>
      <w:r w:rsidRPr="001E1382">
        <w:rPr>
          <w:rFonts w:ascii="仿宋" w:eastAsia="仿宋" w:hAnsi="仿宋" w:hint="eastAsia"/>
          <w:sz w:val="32"/>
          <w:szCs w:val="32"/>
        </w:rPr>
        <w:t>10</w:t>
      </w:r>
      <w:r w:rsidR="002B62B4" w:rsidRPr="001E1382">
        <w:rPr>
          <w:rFonts w:ascii="仿宋" w:eastAsia="仿宋" w:hAnsi="仿宋"/>
          <w:sz w:val="32"/>
          <w:szCs w:val="32"/>
        </w:rPr>
        <w:t>.</w:t>
      </w:r>
      <w:r w:rsidRPr="001E1382">
        <w:rPr>
          <w:rFonts w:ascii="仿宋" w:eastAsia="仿宋" w:hAnsi="仿宋" w:hint="eastAsia"/>
          <w:b/>
          <w:bCs/>
          <w:sz w:val="32"/>
          <w:szCs w:val="32"/>
        </w:rPr>
        <w:t xml:space="preserve"> 卫生健康支出</w:t>
      </w:r>
      <w:r w:rsidRPr="001E1382">
        <w:rPr>
          <w:rStyle w:val="a7"/>
          <w:rFonts w:ascii="仿宋" w:eastAsia="仿宋" w:hAnsi="仿宋" w:hint="eastAsia"/>
          <w:bCs/>
          <w:sz w:val="32"/>
          <w:szCs w:val="32"/>
        </w:rPr>
        <w:t>（类）</w:t>
      </w:r>
      <w:r w:rsidRPr="001E1382">
        <w:rPr>
          <w:rFonts w:ascii="仿宋" w:eastAsia="仿宋" w:hAnsi="仿宋" w:cs="仿宋" w:hint="eastAsia"/>
          <w:b/>
          <w:sz w:val="32"/>
        </w:rPr>
        <w:t>行政事业单位医疗</w:t>
      </w:r>
      <w:r w:rsidRPr="001E1382">
        <w:rPr>
          <w:rFonts w:ascii="仿宋" w:eastAsia="仿宋" w:hAnsi="仿宋" w:cs="仿宋"/>
          <w:b/>
          <w:sz w:val="32"/>
        </w:rPr>
        <w:t>（款）</w:t>
      </w:r>
      <w:r w:rsidRPr="001E1382">
        <w:rPr>
          <w:rFonts w:ascii="仿宋" w:eastAsia="仿宋" w:hAnsi="仿宋" w:cs="仿宋" w:hint="eastAsia"/>
          <w:b/>
          <w:sz w:val="32"/>
        </w:rPr>
        <w:t>事业单位医疗</w:t>
      </w:r>
      <w:r w:rsidRPr="001E1382">
        <w:rPr>
          <w:rFonts w:ascii="仿宋" w:eastAsia="仿宋" w:hAnsi="仿宋" w:cs="仿宋"/>
          <w:b/>
          <w:sz w:val="32"/>
        </w:rPr>
        <w:t>（项）:</w:t>
      </w:r>
      <w:r w:rsidR="002B62B4" w:rsidRPr="001E1382">
        <w:rPr>
          <w:rFonts w:ascii="仿宋" w:eastAsia="仿宋" w:hAnsi="仿宋" w:hint="eastAsia"/>
          <w:sz w:val="32"/>
          <w:szCs w:val="32"/>
        </w:rPr>
        <w:t>指</w:t>
      </w:r>
      <w:r w:rsidRPr="001E1382">
        <w:rPr>
          <w:rFonts w:ascii="仿宋" w:eastAsia="仿宋" w:hAnsi="仿宋" w:cs="仿宋_GB2312" w:hint="eastAsia"/>
          <w:sz w:val="32"/>
        </w:rPr>
        <w:t>财政部门集中安排的事业单位基本医疗保险缴费经费，未参加医疗保险的事业单位的公费医疗经费，按国家规定享受离休人员待遇的医疗经费</w:t>
      </w:r>
      <w:r w:rsidR="002B62B4" w:rsidRPr="001E1382">
        <w:rPr>
          <w:rFonts w:ascii="仿宋" w:eastAsia="仿宋" w:hAnsi="仿宋" w:hint="eastAsia"/>
          <w:sz w:val="32"/>
          <w:szCs w:val="32"/>
        </w:rPr>
        <w:t>。</w:t>
      </w:r>
    </w:p>
    <w:p w:rsidR="009572FF" w:rsidRPr="001E1382" w:rsidRDefault="002B62B4">
      <w:pPr>
        <w:ind w:firstLineChars="200" w:firstLine="640"/>
        <w:rPr>
          <w:rFonts w:ascii="仿宋" w:eastAsia="仿宋" w:hAnsi="仿宋"/>
          <w:sz w:val="32"/>
          <w:szCs w:val="32"/>
        </w:rPr>
      </w:pPr>
      <w:r w:rsidRPr="001E1382">
        <w:rPr>
          <w:rFonts w:ascii="仿宋" w:eastAsia="仿宋" w:hAnsi="仿宋"/>
          <w:sz w:val="32"/>
          <w:szCs w:val="32"/>
        </w:rPr>
        <w:t>1</w:t>
      </w:r>
      <w:r w:rsidR="002A6D22" w:rsidRPr="001E1382">
        <w:rPr>
          <w:rFonts w:ascii="仿宋" w:eastAsia="仿宋" w:hAnsi="仿宋" w:hint="eastAsia"/>
          <w:sz w:val="32"/>
          <w:szCs w:val="32"/>
        </w:rPr>
        <w:t>1</w:t>
      </w:r>
      <w:r w:rsidRPr="001E1382">
        <w:rPr>
          <w:rFonts w:ascii="仿宋" w:eastAsia="仿宋" w:hAnsi="仿宋"/>
          <w:sz w:val="32"/>
          <w:szCs w:val="32"/>
        </w:rPr>
        <w:t>.</w:t>
      </w:r>
      <w:r w:rsidRPr="001E1382">
        <w:rPr>
          <w:rFonts w:ascii="仿宋" w:eastAsia="仿宋" w:hAnsi="仿宋" w:hint="eastAsia"/>
          <w:sz w:val="32"/>
          <w:szCs w:val="32"/>
        </w:rPr>
        <w:t>节能环保（类）</w:t>
      </w:r>
      <w:r w:rsidR="002A6D22" w:rsidRPr="001E1382">
        <w:rPr>
          <w:rFonts w:ascii="仿宋" w:eastAsia="仿宋" w:hAnsi="仿宋" w:hint="eastAsia"/>
          <w:sz w:val="32"/>
          <w:szCs w:val="32"/>
        </w:rPr>
        <w:t>环境保护管理事务</w:t>
      </w:r>
      <w:r w:rsidRPr="001E1382">
        <w:rPr>
          <w:rFonts w:ascii="仿宋" w:eastAsia="仿宋" w:hAnsi="仿宋" w:hint="eastAsia"/>
          <w:sz w:val="32"/>
          <w:szCs w:val="32"/>
        </w:rPr>
        <w:t>（款）</w:t>
      </w:r>
      <w:r w:rsidR="002A6D22" w:rsidRPr="001E1382">
        <w:rPr>
          <w:rFonts w:ascii="仿宋" w:eastAsia="仿宋" w:hAnsi="仿宋" w:hint="eastAsia"/>
          <w:sz w:val="32"/>
          <w:szCs w:val="32"/>
        </w:rPr>
        <w:t>其他环境保护管理事务</w:t>
      </w:r>
      <w:r w:rsidRPr="001E1382">
        <w:rPr>
          <w:rFonts w:ascii="仿宋" w:eastAsia="仿宋" w:hAnsi="仿宋" w:hint="eastAsia"/>
          <w:sz w:val="32"/>
          <w:szCs w:val="32"/>
        </w:rPr>
        <w:t>（项）：指</w:t>
      </w:r>
      <w:r w:rsidR="002A6D22" w:rsidRPr="001E1382">
        <w:rPr>
          <w:rFonts w:ascii="仿宋" w:eastAsia="仿宋" w:hAnsi="仿宋" w:hint="eastAsia"/>
          <w:sz w:val="32"/>
          <w:szCs w:val="32"/>
        </w:rPr>
        <w:t>其他用于环境保护管理事务方面的支出</w:t>
      </w:r>
      <w:r w:rsidRPr="001E1382">
        <w:rPr>
          <w:rFonts w:ascii="仿宋" w:eastAsia="仿宋" w:hAnsi="仿宋" w:hint="eastAsia"/>
          <w:sz w:val="32"/>
          <w:szCs w:val="32"/>
        </w:rPr>
        <w:t>。</w:t>
      </w:r>
    </w:p>
    <w:p w:rsidR="002A6D22" w:rsidRPr="001E1382" w:rsidRDefault="002A6D22" w:rsidP="002A6D22">
      <w:pPr>
        <w:ind w:firstLine="640"/>
        <w:rPr>
          <w:rFonts w:ascii="仿宋" w:eastAsia="仿宋" w:hAnsi="仿宋" w:cs="仿宋_GB2312"/>
          <w:sz w:val="32"/>
        </w:rPr>
      </w:pPr>
      <w:r w:rsidRPr="001E1382">
        <w:rPr>
          <w:rFonts w:ascii="仿宋" w:eastAsia="仿宋" w:hAnsi="仿宋" w:cs="仿宋_GB2312" w:hint="eastAsia"/>
          <w:sz w:val="32"/>
        </w:rPr>
        <w:t>节能环保支出</w:t>
      </w:r>
      <w:r w:rsidRPr="001E1382">
        <w:rPr>
          <w:rFonts w:ascii="仿宋" w:eastAsia="仿宋" w:hAnsi="仿宋" w:cs="仿宋_GB2312"/>
          <w:sz w:val="32"/>
        </w:rPr>
        <w:t>（类）</w:t>
      </w:r>
      <w:r w:rsidRPr="001E1382">
        <w:rPr>
          <w:rFonts w:ascii="仿宋" w:eastAsia="仿宋" w:hAnsi="仿宋" w:cs="仿宋_GB2312" w:hint="eastAsia"/>
          <w:sz w:val="32"/>
        </w:rPr>
        <w:t>污染防治</w:t>
      </w:r>
      <w:r w:rsidRPr="001E1382">
        <w:rPr>
          <w:rFonts w:ascii="仿宋" w:eastAsia="仿宋" w:hAnsi="仿宋" w:cs="仿宋_GB2312"/>
          <w:sz w:val="32"/>
        </w:rPr>
        <w:t>（款）</w:t>
      </w:r>
      <w:r w:rsidRPr="001E1382">
        <w:rPr>
          <w:rFonts w:ascii="仿宋" w:eastAsia="仿宋" w:hAnsi="仿宋" w:cs="仿宋_GB2312" w:hint="eastAsia"/>
          <w:sz w:val="32"/>
        </w:rPr>
        <w:t>水体</w:t>
      </w:r>
      <w:r w:rsidRPr="001E1382">
        <w:rPr>
          <w:rFonts w:ascii="仿宋" w:eastAsia="仿宋" w:hAnsi="仿宋" w:cs="仿宋_GB2312"/>
          <w:sz w:val="32"/>
        </w:rPr>
        <w:t>（项）</w:t>
      </w:r>
      <w:r w:rsidRPr="001E1382">
        <w:rPr>
          <w:rFonts w:ascii="仿宋" w:eastAsia="仿宋" w:hAnsi="仿宋" w:cs="仿宋_GB2312" w:hint="eastAsia"/>
          <w:sz w:val="32"/>
        </w:rPr>
        <w:t>：指政府在排水、污水处理、水污染防治、湖库生态环境保护、水源地保护、国土江河整治、河流治理与保护、地下水修复与保护等方面的支出。</w:t>
      </w:r>
    </w:p>
    <w:p w:rsidR="002A6D22" w:rsidRPr="001E1382" w:rsidRDefault="002A6D22" w:rsidP="00832E61">
      <w:pPr>
        <w:ind w:firstLine="640"/>
        <w:rPr>
          <w:rFonts w:ascii="仿宋" w:eastAsia="仿宋" w:hAnsi="仿宋" w:cs="仿宋_GB2312"/>
          <w:sz w:val="32"/>
        </w:rPr>
      </w:pPr>
      <w:r w:rsidRPr="001E1382">
        <w:rPr>
          <w:rFonts w:ascii="仿宋" w:eastAsia="仿宋" w:hAnsi="仿宋" w:cs="仿宋_GB2312" w:hint="eastAsia"/>
          <w:sz w:val="32"/>
        </w:rPr>
        <w:lastRenderedPageBreak/>
        <w:t>节能环保支出</w:t>
      </w:r>
      <w:r w:rsidRPr="001E1382">
        <w:rPr>
          <w:rFonts w:ascii="仿宋" w:eastAsia="仿宋" w:hAnsi="仿宋" w:cs="仿宋_GB2312"/>
          <w:sz w:val="32"/>
        </w:rPr>
        <w:t>（类）</w:t>
      </w:r>
      <w:r w:rsidRPr="001E1382">
        <w:rPr>
          <w:rFonts w:ascii="仿宋" w:eastAsia="仿宋" w:hAnsi="仿宋" w:cs="仿宋_GB2312" w:hint="eastAsia"/>
          <w:sz w:val="32"/>
        </w:rPr>
        <w:t>污染防治</w:t>
      </w:r>
      <w:r w:rsidRPr="001E1382">
        <w:rPr>
          <w:rFonts w:ascii="仿宋" w:eastAsia="仿宋" w:hAnsi="仿宋" w:cs="仿宋_GB2312"/>
          <w:sz w:val="32"/>
        </w:rPr>
        <w:t>（款）</w:t>
      </w:r>
      <w:r w:rsidRPr="001E1382">
        <w:rPr>
          <w:rFonts w:ascii="仿宋" w:eastAsia="仿宋" w:hAnsi="仿宋" w:cs="仿宋_GB2312" w:hint="eastAsia"/>
          <w:sz w:val="32"/>
        </w:rPr>
        <w:t>其他污染防治支出</w:t>
      </w:r>
      <w:r w:rsidRPr="001E1382">
        <w:rPr>
          <w:rFonts w:ascii="仿宋" w:eastAsia="仿宋" w:hAnsi="仿宋" w:cs="仿宋_GB2312"/>
          <w:sz w:val="32"/>
        </w:rPr>
        <w:t>（项）</w:t>
      </w:r>
      <w:r w:rsidRPr="001E1382">
        <w:rPr>
          <w:rFonts w:ascii="仿宋" w:eastAsia="仿宋" w:hAnsi="仿宋" w:cs="仿宋_GB2312" w:hint="eastAsia"/>
          <w:sz w:val="32"/>
        </w:rPr>
        <w:t>：指大气、水体、噪声、固体废弃物与化学品、放射源和放射性废物监管、辐射以外其他用于污染防治方面的支出。</w:t>
      </w:r>
    </w:p>
    <w:p w:rsidR="009572FF" w:rsidRPr="001E1382" w:rsidRDefault="002B62B4">
      <w:pPr>
        <w:ind w:firstLineChars="200" w:firstLine="640"/>
        <w:rPr>
          <w:rFonts w:ascii="仿宋" w:eastAsia="仿宋" w:hAnsi="仿宋" w:cs="仿宋_GB2312"/>
          <w:sz w:val="32"/>
        </w:rPr>
      </w:pPr>
      <w:r w:rsidRPr="001E1382">
        <w:rPr>
          <w:rFonts w:ascii="仿宋" w:eastAsia="仿宋" w:hAnsi="仿宋"/>
          <w:sz w:val="32"/>
          <w:szCs w:val="32"/>
        </w:rPr>
        <w:t>1</w:t>
      </w:r>
      <w:r w:rsidR="002A6D22" w:rsidRPr="001E1382">
        <w:rPr>
          <w:rFonts w:ascii="仿宋" w:eastAsia="仿宋" w:hAnsi="仿宋" w:hint="eastAsia"/>
          <w:sz w:val="32"/>
          <w:szCs w:val="32"/>
        </w:rPr>
        <w:t>2</w:t>
      </w:r>
      <w:r w:rsidRPr="001E1382">
        <w:rPr>
          <w:rFonts w:ascii="仿宋" w:eastAsia="仿宋" w:hAnsi="仿宋"/>
          <w:sz w:val="32"/>
          <w:szCs w:val="32"/>
        </w:rPr>
        <w:t>.</w:t>
      </w:r>
      <w:r w:rsidR="00832E61" w:rsidRPr="001E1382">
        <w:rPr>
          <w:rFonts w:ascii="仿宋" w:eastAsia="仿宋" w:hAnsi="仿宋" w:cs="仿宋_GB2312" w:hint="eastAsia"/>
          <w:sz w:val="32"/>
        </w:rPr>
        <w:t xml:space="preserve"> 城乡社区支出</w:t>
      </w:r>
      <w:r w:rsidR="00832E61" w:rsidRPr="001E1382">
        <w:rPr>
          <w:rFonts w:ascii="仿宋" w:eastAsia="仿宋" w:hAnsi="仿宋" w:cs="仿宋_GB2312"/>
          <w:sz w:val="32"/>
        </w:rPr>
        <w:t>（类）</w:t>
      </w:r>
      <w:r w:rsidR="00832E61" w:rsidRPr="001E1382">
        <w:rPr>
          <w:rFonts w:ascii="仿宋" w:eastAsia="仿宋" w:hAnsi="仿宋" w:cs="仿宋_GB2312" w:hint="eastAsia"/>
          <w:sz w:val="32"/>
        </w:rPr>
        <w:t>城乡社区管理事务</w:t>
      </w:r>
      <w:r w:rsidR="00832E61" w:rsidRPr="001E1382">
        <w:rPr>
          <w:rFonts w:ascii="仿宋" w:eastAsia="仿宋" w:hAnsi="仿宋" w:cs="仿宋_GB2312"/>
          <w:sz w:val="32"/>
        </w:rPr>
        <w:t>（款）</w:t>
      </w:r>
      <w:r w:rsidR="00832E61" w:rsidRPr="001E1382">
        <w:rPr>
          <w:rFonts w:ascii="仿宋" w:eastAsia="仿宋" w:hAnsi="仿宋" w:cs="仿宋_GB2312" w:hint="eastAsia"/>
          <w:sz w:val="32"/>
        </w:rPr>
        <w:t>行政运行</w:t>
      </w:r>
      <w:r w:rsidR="00832E61" w:rsidRPr="001E1382">
        <w:rPr>
          <w:rFonts w:ascii="仿宋" w:eastAsia="仿宋" w:hAnsi="仿宋" w:cs="仿宋_GB2312"/>
          <w:sz w:val="32"/>
        </w:rPr>
        <w:t>（项）：指</w:t>
      </w:r>
      <w:r w:rsidR="00832E61" w:rsidRPr="001E1382">
        <w:rPr>
          <w:rFonts w:ascii="仿宋" w:eastAsia="仿宋" w:hAnsi="仿宋" w:cs="仿宋_GB2312" w:hint="eastAsia"/>
          <w:sz w:val="32"/>
        </w:rPr>
        <w:t>行政单位（包括实行公务员管理的事业单位）的基本支出</w:t>
      </w:r>
      <w:r w:rsidR="00832E61" w:rsidRPr="001E1382">
        <w:rPr>
          <w:rFonts w:ascii="仿宋" w:eastAsia="仿宋" w:hAnsi="仿宋" w:cs="仿宋_GB2312"/>
          <w:sz w:val="32"/>
        </w:rPr>
        <w:t>。</w:t>
      </w:r>
    </w:p>
    <w:p w:rsidR="00832E61" w:rsidRPr="001E1382" w:rsidRDefault="00832E61" w:rsidP="00832E61">
      <w:pPr>
        <w:ind w:firstLine="640"/>
        <w:rPr>
          <w:rFonts w:ascii="仿宋" w:eastAsia="仿宋" w:hAnsi="仿宋" w:cs="仿宋_GB2312"/>
          <w:sz w:val="32"/>
        </w:rPr>
      </w:pPr>
      <w:r w:rsidRPr="001E1382">
        <w:rPr>
          <w:rFonts w:ascii="仿宋" w:eastAsia="仿宋" w:hAnsi="仿宋" w:cs="仿宋_GB2312" w:hint="eastAsia"/>
          <w:sz w:val="32"/>
        </w:rPr>
        <w:t>城乡社区支出</w:t>
      </w:r>
      <w:r w:rsidRPr="001E1382">
        <w:rPr>
          <w:rFonts w:ascii="仿宋" w:eastAsia="仿宋" w:hAnsi="仿宋" w:cs="仿宋_GB2312"/>
          <w:sz w:val="32"/>
        </w:rPr>
        <w:t>（类）</w:t>
      </w:r>
      <w:r w:rsidRPr="001E1382">
        <w:rPr>
          <w:rFonts w:ascii="仿宋" w:eastAsia="仿宋" w:hAnsi="仿宋" w:cs="仿宋_GB2312" w:hint="eastAsia"/>
          <w:sz w:val="32"/>
        </w:rPr>
        <w:t>城乡社区环境卫生</w:t>
      </w:r>
      <w:r w:rsidRPr="001E1382">
        <w:rPr>
          <w:rFonts w:ascii="仿宋" w:eastAsia="仿宋" w:hAnsi="仿宋" w:cs="仿宋_GB2312"/>
          <w:sz w:val="32"/>
        </w:rPr>
        <w:t>（款）</w:t>
      </w:r>
      <w:r w:rsidRPr="001E1382">
        <w:rPr>
          <w:rFonts w:ascii="仿宋" w:eastAsia="仿宋" w:hAnsi="仿宋" w:cs="仿宋_GB2312" w:hint="eastAsia"/>
          <w:sz w:val="32"/>
        </w:rPr>
        <w:t>城乡社区环境卫生</w:t>
      </w:r>
      <w:r w:rsidRPr="001E1382">
        <w:rPr>
          <w:rFonts w:ascii="仿宋" w:eastAsia="仿宋" w:hAnsi="仿宋" w:cs="仿宋_GB2312"/>
          <w:sz w:val="32"/>
        </w:rPr>
        <w:t>（项）</w:t>
      </w:r>
      <w:r w:rsidRPr="001E1382">
        <w:rPr>
          <w:rFonts w:ascii="仿宋" w:eastAsia="仿宋" w:hAnsi="仿宋" w:cs="仿宋_GB2312" w:hint="eastAsia"/>
          <w:sz w:val="32"/>
        </w:rPr>
        <w:t>：指城乡社区道路清扫、垃圾清运与处理、公厕建设与维护、园林绿化等方面的支出。</w:t>
      </w:r>
    </w:p>
    <w:p w:rsidR="00832E61" w:rsidRPr="001E1382" w:rsidRDefault="00832E61" w:rsidP="00832E61">
      <w:pPr>
        <w:ind w:firstLine="640"/>
        <w:rPr>
          <w:rFonts w:ascii="仿宋" w:eastAsia="仿宋" w:hAnsi="仿宋" w:cs="仿宋_GB2312"/>
          <w:sz w:val="32"/>
        </w:rPr>
      </w:pPr>
      <w:r w:rsidRPr="001E1382">
        <w:rPr>
          <w:rFonts w:ascii="仿宋" w:eastAsia="仿宋" w:hAnsi="仿宋" w:cs="仿宋_GB2312" w:hint="eastAsia"/>
          <w:sz w:val="32"/>
        </w:rPr>
        <w:t>城乡社区支出</w:t>
      </w:r>
      <w:r w:rsidRPr="001E1382">
        <w:rPr>
          <w:rFonts w:ascii="仿宋" w:eastAsia="仿宋" w:hAnsi="仿宋" w:cs="仿宋_GB2312"/>
          <w:sz w:val="32"/>
        </w:rPr>
        <w:t>（类）</w:t>
      </w:r>
      <w:r w:rsidRPr="001E1382">
        <w:rPr>
          <w:rFonts w:ascii="仿宋" w:eastAsia="仿宋" w:hAnsi="仿宋" w:cs="仿宋_GB2312" w:hint="eastAsia"/>
          <w:sz w:val="32"/>
        </w:rPr>
        <w:t>其他城乡社区支出务</w:t>
      </w:r>
      <w:r w:rsidRPr="001E1382">
        <w:rPr>
          <w:rFonts w:ascii="仿宋" w:eastAsia="仿宋" w:hAnsi="仿宋" w:cs="仿宋_GB2312"/>
          <w:sz w:val="32"/>
        </w:rPr>
        <w:t>（款）</w:t>
      </w:r>
      <w:r w:rsidRPr="001E1382">
        <w:rPr>
          <w:rFonts w:ascii="仿宋" w:eastAsia="仿宋" w:hAnsi="仿宋" w:cs="仿宋_GB2312" w:hint="eastAsia"/>
          <w:sz w:val="32"/>
        </w:rPr>
        <w:t>其他城乡社区支出</w:t>
      </w:r>
      <w:r w:rsidRPr="001E1382">
        <w:rPr>
          <w:rFonts w:ascii="仿宋" w:eastAsia="仿宋" w:hAnsi="仿宋" w:cs="仿宋_GB2312"/>
          <w:sz w:val="32"/>
        </w:rPr>
        <w:t>（项）</w:t>
      </w:r>
      <w:r w:rsidRPr="001E1382">
        <w:rPr>
          <w:rFonts w:ascii="仿宋" w:eastAsia="仿宋" w:hAnsi="仿宋" w:cs="仿宋_GB2312" w:hint="eastAsia"/>
          <w:sz w:val="32"/>
        </w:rPr>
        <w:t>：指其他用于城乡社区方面的支出。</w:t>
      </w:r>
    </w:p>
    <w:p w:rsidR="009572FF" w:rsidRPr="001E1382" w:rsidRDefault="002B62B4">
      <w:pPr>
        <w:ind w:firstLineChars="200" w:firstLine="640"/>
        <w:rPr>
          <w:rFonts w:ascii="仿宋" w:eastAsia="仿宋" w:hAnsi="仿宋"/>
          <w:sz w:val="32"/>
          <w:szCs w:val="32"/>
        </w:rPr>
      </w:pPr>
      <w:r w:rsidRPr="001E1382">
        <w:rPr>
          <w:rFonts w:ascii="仿宋" w:eastAsia="仿宋" w:hAnsi="仿宋"/>
          <w:sz w:val="32"/>
          <w:szCs w:val="32"/>
        </w:rPr>
        <w:t>1</w:t>
      </w:r>
      <w:r w:rsidR="00832E61" w:rsidRPr="001E1382">
        <w:rPr>
          <w:rFonts w:ascii="仿宋" w:eastAsia="仿宋" w:hAnsi="仿宋" w:hint="eastAsia"/>
          <w:sz w:val="32"/>
          <w:szCs w:val="32"/>
        </w:rPr>
        <w:t>3</w:t>
      </w:r>
      <w:r w:rsidRPr="001E1382">
        <w:rPr>
          <w:rFonts w:ascii="仿宋" w:eastAsia="仿宋" w:hAnsi="仿宋"/>
          <w:sz w:val="32"/>
          <w:szCs w:val="32"/>
        </w:rPr>
        <w:t>.</w:t>
      </w:r>
      <w:r w:rsidR="00832E61" w:rsidRPr="001E1382">
        <w:rPr>
          <w:rFonts w:ascii="仿宋" w:eastAsia="仿宋" w:hAnsi="仿宋" w:cs="仿宋_GB2312" w:hint="eastAsia"/>
          <w:sz w:val="32"/>
        </w:rPr>
        <w:t xml:space="preserve"> 农林水支出</w:t>
      </w:r>
      <w:r w:rsidR="00832E61" w:rsidRPr="001E1382">
        <w:rPr>
          <w:rFonts w:ascii="仿宋" w:eastAsia="仿宋" w:hAnsi="仿宋" w:cs="仿宋_GB2312"/>
          <w:sz w:val="32"/>
        </w:rPr>
        <w:t>（类）</w:t>
      </w:r>
      <w:r w:rsidR="00832E61" w:rsidRPr="001E1382">
        <w:rPr>
          <w:rFonts w:ascii="仿宋" w:eastAsia="仿宋" w:hAnsi="仿宋" w:cs="仿宋_GB2312" w:hint="eastAsia"/>
          <w:sz w:val="32"/>
        </w:rPr>
        <w:t>扶贫</w:t>
      </w:r>
      <w:r w:rsidR="00832E61" w:rsidRPr="001E1382">
        <w:rPr>
          <w:rFonts w:ascii="仿宋" w:eastAsia="仿宋" w:hAnsi="仿宋" w:cs="仿宋_GB2312"/>
          <w:sz w:val="32"/>
        </w:rPr>
        <w:t>（款）</w:t>
      </w:r>
      <w:r w:rsidR="00832E61" w:rsidRPr="001E1382">
        <w:rPr>
          <w:rFonts w:ascii="仿宋" w:eastAsia="仿宋" w:hAnsi="仿宋" w:cs="仿宋_GB2312" w:hint="eastAsia"/>
          <w:sz w:val="32"/>
        </w:rPr>
        <w:t>其他扶贫支出</w:t>
      </w:r>
      <w:r w:rsidR="00832E61" w:rsidRPr="001E1382">
        <w:rPr>
          <w:rFonts w:ascii="仿宋" w:eastAsia="仿宋" w:hAnsi="仿宋" w:cs="仿宋_GB2312"/>
          <w:sz w:val="32"/>
        </w:rPr>
        <w:t>（项）：指</w:t>
      </w:r>
      <w:r w:rsidR="00832E61" w:rsidRPr="001E1382">
        <w:rPr>
          <w:rFonts w:ascii="仿宋" w:eastAsia="仿宋" w:hAnsi="仿宋" w:cs="仿宋_GB2312" w:hint="eastAsia"/>
          <w:sz w:val="32"/>
        </w:rPr>
        <w:t>其他用于扶贫方面的支出</w:t>
      </w:r>
      <w:r w:rsidR="00832E61" w:rsidRPr="001E1382">
        <w:rPr>
          <w:rFonts w:ascii="仿宋" w:eastAsia="仿宋" w:hAnsi="仿宋" w:cs="仿宋_GB2312"/>
          <w:sz w:val="32"/>
        </w:rPr>
        <w:t>。</w:t>
      </w:r>
    </w:p>
    <w:p w:rsidR="009572FF" w:rsidRPr="001E1382" w:rsidRDefault="00832E61">
      <w:pPr>
        <w:ind w:firstLineChars="200" w:firstLine="640"/>
        <w:rPr>
          <w:rFonts w:ascii="仿宋" w:eastAsia="仿宋" w:hAnsi="仿宋"/>
          <w:sz w:val="32"/>
          <w:szCs w:val="32"/>
        </w:rPr>
      </w:pPr>
      <w:r w:rsidRPr="001E1382">
        <w:rPr>
          <w:rFonts w:ascii="仿宋" w:eastAsia="仿宋" w:hAnsi="仿宋" w:hint="eastAsia"/>
          <w:sz w:val="32"/>
          <w:szCs w:val="32"/>
        </w:rPr>
        <w:t>14</w:t>
      </w:r>
      <w:r w:rsidR="002B62B4" w:rsidRPr="001E1382">
        <w:rPr>
          <w:rFonts w:ascii="仿宋" w:eastAsia="仿宋" w:hAnsi="仿宋"/>
          <w:sz w:val="32"/>
          <w:szCs w:val="32"/>
        </w:rPr>
        <w:t>.</w:t>
      </w:r>
      <w:r w:rsidRPr="001E1382">
        <w:rPr>
          <w:rFonts w:ascii="仿宋" w:eastAsia="仿宋" w:hAnsi="仿宋" w:cs="仿宋_GB2312" w:hint="eastAsia"/>
          <w:sz w:val="32"/>
        </w:rPr>
        <w:t xml:space="preserve"> 金融支出</w:t>
      </w:r>
      <w:r w:rsidRPr="001E1382">
        <w:rPr>
          <w:rFonts w:ascii="仿宋" w:eastAsia="仿宋" w:hAnsi="仿宋" w:cs="仿宋_GB2312"/>
          <w:sz w:val="32"/>
        </w:rPr>
        <w:t>（类）</w:t>
      </w:r>
      <w:r w:rsidRPr="001E1382">
        <w:rPr>
          <w:rFonts w:ascii="仿宋" w:eastAsia="仿宋" w:hAnsi="仿宋" w:cs="仿宋_GB2312" w:hint="eastAsia"/>
          <w:sz w:val="32"/>
        </w:rPr>
        <w:t>金融发展支出</w:t>
      </w:r>
      <w:r w:rsidRPr="001E1382">
        <w:rPr>
          <w:rFonts w:ascii="仿宋" w:eastAsia="仿宋" w:hAnsi="仿宋" w:cs="仿宋_GB2312"/>
          <w:sz w:val="32"/>
        </w:rPr>
        <w:t>（款）</w:t>
      </w:r>
      <w:r w:rsidRPr="001E1382">
        <w:rPr>
          <w:rFonts w:ascii="仿宋" w:eastAsia="仿宋" w:hAnsi="仿宋" w:cs="仿宋_GB2312" w:hint="eastAsia"/>
          <w:sz w:val="32"/>
        </w:rPr>
        <w:t>其他金融发展支出</w:t>
      </w:r>
      <w:r w:rsidRPr="001E1382">
        <w:rPr>
          <w:rFonts w:ascii="仿宋" w:eastAsia="仿宋" w:hAnsi="仿宋" w:cs="仿宋_GB2312"/>
          <w:sz w:val="32"/>
        </w:rPr>
        <w:t>（项）：指</w:t>
      </w:r>
      <w:r w:rsidRPr="001E1382">
        <w:rPr>
          <w:rFonts w:ascii="仿宋" w:eastAsia="仿宋" w:hAnsi="仿宋" w:cs="仿宋_GB2312" w:hint="eastAsia"/>
          <w:sz w:val="32"/>
        </w:rPr>
        <w:t>其他用于金融发展方面的支出</w:t>
      </w:r>
      <w:r w:rsidRPr="001E1382">
        <w:rPr>
          <w:rFonts w:ascii="仿宋" w:eastAsia="仿宋" w:hAnsi="仿宋" w:cs="仿宋_GB2312"/>
          <w:sz w:val="32"/>
        </w:rPr>
        <w:t>。</w:t>
      </w:r>
    </w:p>
    <w:p w:rsidR="009572FF" w:rsidRPr="001E1382" w:rsidRDefault="00832E61">
      <w:pPr>
        <w:ind w:firstLineChars="200" w:firstLine="640"/>
        <w:rPr>
          <w:rFonts w:ascii="仿宋" w:eastAsia="仿宋" w:hAnsi="仿宋"/>
          <w:sz w:val="32"/>
          <w:szCs w:val="32"/>
        </w:rPr>
      </w:pPr>
      <w:r w:rsidRPr="001E1382">
        <w:rPr>
          <w:rFonts w:ascii="仿宋" w:eastAsia="仿宋" w:hAnsi="仿宋" w:hint="eastAsia"/>
          <w:sz w:val="32"/>
          <w:szCs w:val="32"/>
        </w:rPr>
        <w:t>15</w:t>
      </w:r>
      <w:r w:rsidR="002B62B4" w:rsidRPr="001E1382">
        <w:rPr>
          <w:rFonts w:ascii="仿宋" w:eastAsia="仿宋" w:hAnsi="仿宋"/>
          <w:sz w:val="32"/>
          <w:szCs w:val="32"/>
        </w:rPr>
        <w:t>.</w:t>
      </w:r>
      <w:r w:rsidRPr="001E1382">
        <w:rPr>
          <w:rFonts w:ascii="仿宋" w:eastAsia="仿宋" w:hAnsi="仿宋" w:cs="仿宋_GB2312" w:hint="eastAsia"/>
          <w:sz w:val="32"/>
        </w:rPr>
        <w:t xml:space="preserve"> 住房保障支出</w:t>
      </w:r>
      <w:r w:rsidRPr="001E1382">
        <w:rPr>
          <w:rFonts w:ascii="仿宋" w:eastAsia="仿宋" w:hAnsi="仿宋" w:cs="仿宋_GB2312"/>
          <w:sz w:val="32"/>
        </w:rPr>
        <w:t>（类）</w:t>
      </w:r>
      <w:r w:rsidRPr="001E1382">
        <w:rPr>
          <w:rFonts w:ascii="仿宋" w:eastAsia="仿宋" w:hAnsi="仿宋" w:cs="仿宋_GB2312" w:hint="eastAsia"/>
          <w:sz w:val="32"/>
        </w:rPr>
        <w:t>住房改革支出</w:t>
      </w:r>
      <w:r w:rsidRPr="001E1382">
        <w:rPr>
          <w:rFonts w:ascii="仿宋" w:eastAsia="仿宋" w:hAnsi="仿宋" w:cs="仿宋_GB2312"/>
          <w:sz w:val="32"/>
        </w:rPr>
        <w:t>（款）</w:t>
      </w:r>
      <w:r w:rsidRPr="001E1382">
        <w:rPr>
          <w:rFonts w:ascii="仿宋" w:eastAsia="仿宋" w:hAnsi="仿宋" w:cs="仿宋_GB2312" w:hint="eastAsia"/>
          <w:sz w:val="32"/>
        </w:rPr>
        <w:t>住房公积金</w:t>
      </w:r>
      <w:r w:rsidRPr="001E1382">
        <w:rPr>
          <w:rFonts w:ascii="仿宋" w:eastAsia="仿宋" w:hAnsi="仿宋" w:cs="仿宋_GB2312"/>
          <w:sz w:val="32"/>
        </w:rPr>
        <w:t>（项）：指</w:t>
      </w:r>
      <w:r w:rsidRPr="001E1382">
        <w:rPr>
          <w:rFonts w:ascii="仿宋" w:eastAsia="仿宋" w:hAnsi="仿宋" w:cs="仿宋_GB2312" w:hint="eastAsia"/>
          <w:sz w:val="32"/>
        </w:rPr>
        <w:t>行政事业单位按人力资源和社会保障部、财政部规定的基本工资和津贴补贴以及规定比例为职工缴纳的住房公积金</w:t>
      </w:r>
      <w:r w:rsidRPr="001E1382">
        <w:rPr>
          <w:rFonts w:ascii="仿宋" w:eastAsia="仿宋" w:hAnsi="仿宋" w:cs="仿宋_GB2312"/>
          <w:sz w:val="32"/>
        </w:rPr>
        <w:t>。</w:t>
      </w:r>
    </w:p>
    <w:p w:rsidR="009572FF" w:rsidRPr="001E1382" w:rsidRDefault="00E42B61">
      <w:pPr>
        <w:ind w:firstLineChars="200" w:firstLine="640"/>
        <w:rPr>
          <w:rFonts w:ascii="仿宋" w:eastAsia="仿宋" w:hAnsi="仿宋"/>
          <w:sz w:val="32"/>
          <w:szCs w:val="32"/>
        </w:rPr>
      </w:pPr>
      <w:r w:rsidRPr="001E1382">
        <w:rPr>
          <w:rFonts w:ascii="仿宋" w:eastAsia="仿宋" w:hAnsi="仿宋" w:hint="eastAsia"/>
          <w:sz w:val="32"/>
          <w:szCs w:val="32"/>
        </w:rPr>
        <w:t>16</w:t>
      </w:r>
      <w:r w:rsidR="002B62B4" w:rsidRPr="001E1382">
        <w:rPr>
          <w:rFonts w:ascii="仿宋" w:eastAsia="仿宋" w:hAnsi="仿宋"/>
          <w:sz w:val="32"/>
          <w:szCs w:val="32"/>
        </w:rPr>
        <w:t>.</w:t>
      </w:r>
      <w:r w:rsidR="002B62B4" w:rsidRPr="001E1382">
        <w:rPr>
          <w:rFonts w:ascii="仿宋" w:eastAsia="仿宋" w:hAnsi="仿宋" w:hint="eastAsia"/>
          <w:sz w:val="32"/>
          <w:szCs w:val="32"/>
        </w:rPr>
        <w:t>基本支出：指为保障机构正常运转、完成日常工作任务而发生的人员支出和公用支出。</w:t>
      </w:r>
    </w:p>
    <w:p w:rsidR="009572FF" w:rsidRPr="001E1382" w:rsidRDefault="00E42B61">
      <w:pPr>
        <w:ind w:firstLineChars="200" w:firstLine="640"/>
        <w:rPr>
          <w:rFonts w:ascii="仿宋" w:eastAsia="仿宋" w:hAnsi="仿宋"/>
          <w:sz w:val="32"/>
          <w:szCs w:val="32"/>
        </w:rPr>
      </w:pPr>
      <w:r w:rsidRPr="001E1382">
        <w:rPr>
          <w:rFonts w:ascii="仿宋" w:eastAsia="仿宋" w:hAnsi="仿宋" w:hint="eastAsia"/>
          <w:sz w:val="32"/>
          <w:szCs w:val="32"/>
        </w:rPr>
        <w:lastRenderedPageBreak/>
        <w:t>17</w:t>
      </w:r>
      <w:r w:rsidR="002B62B4" w:rsidRPr="001E1382">
        <w:rPr>
          <w:rFonts w:ascii="仿宋" w:eastAsia="仿宋" w:hAnsi="仿宋"/>
          <w:sz w:val="32"/>
          <w:szCs w:val="32"/>
        </w:rPr>
        <w:t>.</w:t>
      </w:r>
      <w:r w:rsidR="002B62B4" w:rsidRPr="001E1382">
        <w:rPr>
          <w:rFonts w:ascii="仿宋" w:eastAsia="仿宋" w:hAnsi="仿宋" w:hint="eastAsia"/>
          <w:sz w:val="32"/>
          <w:szCs w:val="32"/>
        </w:rPr>
        <w:t>项目支出：指在基本支出之外为完成特定行政任务和事业发展目标所发生的支出。</w:t>
      </w:r>
    </w:p>
    <w:p w:rsidR="009572FF" w:rsidRPr="001E1382" w:rsidRDefault="00E42B61">
      <w:pPr>
        <w:ind w:firstLineChars="200" w:firstLine="640"/>
        <w:rPr>
          <w:rFonts w:ascii="仿宋" w:eastAsia="仿宋" w:hAnsi="仿宋"/>
          <w:sz w:val="32"/>
          <w:szCs w:val="32"/>
        </w:rPr>
      </w:pPr>
      <w:r w:rsidRPr="001E1382">
        <w:rPr>
          <w:rFonts w:ascii="仿宋" w:eastAsia="仿宋" w:hAnsi="仿宋" w:hint="eastAsia"/>
          <w:sz w:val="32"/>
          <w:szCs w:val="32"/>
        </w:rPr>
        <w:t>18</w:t>
      </w:r>
      <w:r w:rsidR="002B62B4" w:rsidRPr="001E1382">
        <w:rPr>
          <w:rFonts w:ascii="仿宋" w:eastAsia="仿宋" w:hAnsi="仿宋"/>
          <w:sz w:val="32"/>
          <w:szCs w:val="32"/>
        </w:rPr>
        <w:t>.</w:t>
      </w:r>
      <w:r w:rsidR="002B62B4" w:rsidRPr="001E1382">
        <w:rPr>
          <w:rFonts w:ascii="仿宋" w:eastAsia="仿宋" w:hAnsi="仿宋" w:hint="eastAsia"/>
          <w:sz w:val="32"/>
          <w:szCs w:val="32"/>
        </w:rPr>
        <w:t>经营支出：指事业单位在专业业务活动及其辅助活动之外开展非独立核算经营活动发生的支出。</w:t>
      </w:r>
    </w:p>
    <w:p w:rsidR="009572FF" w:rsidRPr="001E1382" w:rsidRDefault="00E42B61">
      <w:pPr>
        <w:pStyle w:val="Default"/>
        <w:spacing w:line="560" w:lineRule="exact"/>
        <w:ind w:firstLineChars="200" w:firstLine="640"/>
        <w:rPr>
          <w:rFonts w:hAnsi="仿宋"/>
          <w:color w:val="auto"/>
          <w:sz w:val="32"/>
          <w:szCs w:val="32"/>
        </w:rPr>
      </w:pPr>
      <w:r w:rsidRPr="001E1382">
        <w:rPr>
          <w:rFonts w:hAnsi="仿宋" w:hint="eastAsia"/>
          <w:color w:val="auto"/>
          <w:sz w:val="32"/>
          <w:szCs w:val="32"/>
        </w:rPr>
        <w:t>19</w:t>
      </w:r>
      <w:r w:rsidR="002B62B4" w:rsidRPr="001E1382">
        <w:rPr>
          <w:rFonts w:hAnsi="仿宋"/>
          <w:color w:val="auto"/>
          <w:sz w:val="32"/>
          <w:szCs w:val="32"/>
        </w:rPr>
        <w:t>.</w:t>
      </w:r>
      <w:r w:rsidR="002B62B4" w:rsidRPr="001E1382">
        <w:rPr>
          <w:rFonts w:hAnsi="仿宋"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572FF" w:rsidRPr="001E1382" w:rsidRDefault="00E42B61">
      <w:pPr>
        <w:pStyle w:val="Default"/>
        <w:spacing w:line="560" w:lineRule="exact"/>
        <w:ind w:firstLineChars="200" w:firstLine="640"/>
        <w:rPr>
          <w:rFonts w:hAnsi="仿宋"/>
          <w:color w:val="auto"/>
          <w:sz w:val="32"/>
          <w:szCs w:val="32"/>
        </w:rPr>
      </w:pPr>
      <w:r w:rsidRPr="001E1382">
        <w:rPr>
          <w:rFonts w:hAnsi="仿宋" w:hint="eastAsia"/>
          <w:color w:val="auto"/>
          <w:sz w:val="32"/>
          <w:szCs w:val="32"/>
        </w:rPr>
        <w:t>20</w:t>
      </w:r>
      <w:r w:rsidR="002B62B4" w:rsidRPr="001E1382">
        <w:rPr>
          <w:rFonts w:hAnsi="仿宋"/>
          <w:color w:val="auto"/>
          <w:sz w:val="32"/>
          <w:szCs w:val="32"/>
        </w:rPr>
        <w:t>.</w:t>
      </w:r>
      <w:r w:rsidR="002B62B4" w:rsidRPr="001E1382">
        <w:rPr>
          <w:rFonts w:hAnsi="仿宋"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572FF" w:rsidRPr="001E1382" w:rsidRDefault="002B62B4">
      <w:pPr>
        <w:spacing w:line="600" w:lineRule="exact"/>
        <w:jc w:val="center"/>
        <w:outlineLvl w:val="0"/>
        <w:rPr>
          <w:rStyle w:val="1Char"/>
          <w:rFonts w:ascii="黑体" w:eastAsia="黑体" w:hAnsi="黑体"/>
          <w:b w:val="0"/>
        </w:rPr>
      </w:pPr>
      <w:bookmarkStart w:id="116" w:name="_Toc15377226"/>
      <w:r w:rsidRPr="001E1382">
        <w:rPr>
          <w:rFonts w:ascii="仿宋" w:eastAsia="仿宋" w:hAnsi="仿宋"/>
          <w:b/>
          <w:sz w:val="44"/>
          <w:szCs w:val="44"/>
        </w:rPr>
        <w:br w:type="page"/>
      </w:r>
      <w:bookmarkStart w:id="117" w:name="_Toc15396614"/>
      <w:bookmarkStart w:id="118" w:name="_Toc50746723"/>
      <w:bookmarkStart w:id="119" w:name="_Toc50973142"/>
      <w:r w:rsidRPr="001E1382">
        <w:rPr>
          <w:rFonts w:ascii="黑体" w:eastAsia="黑体" w:hAnsi="黑体" w:hint="eastAsia"/>
          <w:sz w:val="44"/>
          <w:szCs w:val="44"/>
        </w:rPr>
        <w:lastRenderedPageBreak/>
        <w:t>第</w:t>
      </w:r>
      <w:r w:rsidRPr="001E1382">
        <w:rPr>
          <w:rStyle w:val="1Char"/>
          <w:rFonts w:ascii="黑体" w:eastAsia="黑体" w:hAnsi="黑体" w:hint="eastAsia"/>
          <w:b w:val="0"/>
        </w:rPr>
        <w:t>四部分 附件</w:t>
      </w:r>
      <w:bookmarkEnd w:id="117"/>
      <w:bookmarkEnd w:id="118"/>
      <w:bookmarkEnd w:id="119"/>
    </w:p>
    <w:p w:rsidR="009572FF" w:rsidRPr="001E1382" w:rsidRDefault="002B62B4">
      <w:pPr>
        <w:spacing w:line="600" w:lineRule="exact"/>
        <w:jc w:val="left"/>
        <w:outlineLvl w:val="0"/>
        <w:rPr>
          <w:rFonts w:ascii="仿宋" w:eastAsia="仿宋" w:hAnsi="仿宋" w:cs="方正小标宋简体"/>
          <w:sz w:val="32"/>
          <w:szCs w:val="32"/>
        </w:rPr>
      </w:pPr>
      <w:bookmarkStart w:id="120" w:name="_Toc50746724"/>
      <w:bookmarkStart w:id="121" w:name="_Toc50973143"/>
      <w:r w:rsidRPr="001E1382">
        <w:rPr>
          <w:rFonts w:ascii="仿宋" w:eastAsia="仿宋" w:hAnsi="仿宋" w:cs="黑体" w:hint="eastAsia"/>
          <w:sz w:val="32"/>
          <w:szCs w:val="32"/>
        </w:rPr>
        <w:t>附件1</w:t>
      </w:r>
      <w:bookmarkEnd w:id="120"/>
      <w:bookmarkEnd w:id="121"/>
    </w:p>
    <w:p w:rsidR="009572FF" w:rsidRPr="001E1382" w:rsidRDefault="009572FF">
      <w:pPr>
        <w:spacing w:line="580" w:lineRule="exact"/>
        <w:jc w:val="center"/>
        <w:rPr>
          <w:rFonts w:ascii="仿宋" w:eastAsia="仿宋" w:hAnsi="仿宋" w:cs="方正小标宋简体"/>
          <w:sz w:val="44"/>
          <w:szCs w:val="44"/>
        </w:rPr>
      </w:pPr>
    </w:p>
    <w:p w:rsidR="00D02A0E" w:rsidRPr="00D02A0E" w:rsidRDefault="00514B54">
      <w:pPr>
        <w:spacing w:line="600" w:lineRule="exact"/>
        <w:jc w:val="center"/>
        <w:rPr>
          <w:rFonts w:ascii="仿宋" w:eastAsia="仿宋" w:hAnsi="仿宋"/>
          <w:b/>
          <w:kern w:val="0"/>
          <w:sz w:val="40"/>
          <w:szCs w:val="44"/>
          <w:lang w:val="zh-CN"/>
        </w:rPr>
      </w:pPr>
      <w:r w:rsidRPr="00D02A0E">
        <w:rPr>
          <w:rFonts w:ascii="仿宋" w:eastAsia="仿宋" w:hAnsi="仿宋" w:hint="eastAsia"/>
          <w:b/>
          <w:kern w:val="0"/>
          <w:sz w:val="40"/>
          <w:szCs w:val="44"/>
        </w:rPr>
        <w:t>广元市利州区环境卫生事务中心</w:t>
      </w:r>
      <w:r w:rsidR="002B62B4" w:rsidRPr="00D02A0E">
        <w:rPr>
          <w:rFonts w:ascii="仿宋" w:eastAsia="仿宋" w:hAnsi="仿宋" w:hint="eastAsia"/>
          <w:b/>
          <w:kern w:val="0"/>
          <w:sz w:val="40"/>
          <w:szCs w:val="44"/>
          <w:lang w:val="zh-CN"/>
        </w:rPr>
        <w:t>部门</w:t>
      </w:r>
    </w:p>
    <w:p w:rsidR="009572FF" w:rsidRPr="00D02A0E" w:rsidRDefault="002B62B4">
      <w:pPr>
        <w:spacing w:line="600" w:lineRule="exact"/>
        <w:jc w:val="center"/>
        <w:rPr>
          <w:rFonts w:ascii="仿宋" w:eastAsia="仿宋" w:hAnsi="仿宋"/>
          <w:b/>
          <w:kern w:val="0"/>
          <w:sz w:val="40"/>
          <w:szCs w:val="44"/>
          <w:lang w:val="zh-CN"/>
        </w:rPr>
      </w:pPr>
      <w:r w:rsidRPr="00D02A0E">
        <w:rPr>
          <w:rFonts w:ascii="仿宋" w:eastAsia="仿宋" w:hAnsi="仿宋"/>
          <w:b/>
          <w:kern w:val="0"/>
          <w:sz w:val="40"/>
          <w:szCs w:val="44"/>
        </w:rPr>
        <w:t>2019年部门</w:t>
      </w:r>
      <w:r w:rsidRPr="00D02A0E">
        <w:rPr>
          <w:rFonts w:ascii="仿宋" w:eastAsia="仿宋" w:hAnsi="仿宋" w:hint="eastAsia"/>
          <w:b/>
          <w:kern w:val="0"/>
          <w:sz w:val="40"/>
          <w:szCs w:val="44"/>
          <w:lang w:val="zh-CN"/>
        </w:rPr>
        <w:t>整体支出绩效评价报告</w:t>
      </w:r>
    </w:p>
    <w:p w:rsidR="009572FF" w:rsidRPr="00D02A0E" w:rsidRDefault="002B62B4" w:rsidP="00D02A0E">
      <w:pPr>
        <w:widowControl/>
        <w:spacing w:line="580" w:lineRule="exact"/>
        <w:ind w:firstLineChars="200" w:firstLine="640"/>
        <w:contextualSpacing/>
        <w:jc w:val="center"/>
        <w:rPr>
          <w:rFonts w:ascii="仿宋" w:eastAsia="仿宋" w:hAnsi="仿宋"/>
          <w:sz w:val="32"/>
          <w:szCs w:val="32"/>
          <w:shd w:val="clear" w:color="auto" w:fill="FFFFFF"/>
        </w:rPr>
      </w:pPr>
      <w:r w:rsidRPr="00D02A0E">
        <w:rPr>
          <w:rFonts w:ascii="仿宋" w:eastAsia="仿宋" w:hAnsi="仿宋" w:hint="eastAsia"/>
          <w:sz w:val="32"/>
          <w:szCs w:val="32"/>
          <w:shd w:val="clear" w:color="auto" w:fill="FFFFFF"/>
        </w:rPr>
        <w:t>（报告范围包括机关和下属单位）</w:t>
      </w:r>
    </w:p>
    <w:p w:rsidR="009572FF" w:rsidRPr="001E1382" w:rsidRDefault="009572FF">
      <w:pPr>
        <w:widowControl/>
        <w:adjustRightInd w:val="0"/>
        <w:snapToGrid w:val="0"/>
        <w:spacing w:line="580" w:lineRule="exact"/>
        <w:ind w:firstLineChars="200" w:firstLine="480"/>
        <w:contextualSpacing/>
        <w:jc w:val="left"/>
        <w:rPr>
          <w:rFonts w:ascii="仿宋" w:eastAsia="仿宋" w:hAnsi="仿宋" w:cs="宋体"/>
          <w:kern w:val="0"/>
          <w:sz w:val="24"/>
          <w:szCs w:val="32"/>
          <w:shd w:val="clear" w:color="auto" w:fill="FFFFFF"/>
        </w:rPr>
      </w:pPr>
    </w:p>
    <w:p w:rsidR="009572FF" w:rsidRPr="00D02A0E" w:rsidRDefault="002B62B4">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lang w:val="zh-CN"/>
        </w:rPr>
      </w:pPr>
      <w:r w:rsidRPr="00D02A0E">
        <w:rPr>
          <w:rFonts w:ascii="黑体" w:eastAsia="黑体" w:hAnsi="黑体" w:cs="宋体" w:hint="eastAsia"/>
          <w:kern w:val="0"/>
          <w:sz w:val="32"/>
          <w:szCs w:val="32"/>
          <w:shd w:val="clear" w:color="auto" w:fill="FFFFFF"/>
        </w:rPr>
        <w:t>一、</w:t>
      </w:r>
      <w:r w:rsidRPr="00D02A0E">
        <w:rPr>
          <w:rFonts w:ascii="黑体" w:eastAsia="黑体" w:hAnsi="黑体" w:cs="宋体" w:hint="eastAsia"/>
          <w:kern w:val="0"/>
          <w:sz w:val="32"/>
          <w:szCs w:val="32"/>
          <w:shd w:val="clear" w:color="auto" w:fill="FFFFFF"/>
          <w:lang w:val="zh-CN"/>
        </w:rPr>
        <w:t>部门（单位）概况</w:t>
      </w:r>
    </w:p>
    <w:p w:rsidR="009572FF" w:rsidRPr="00D02A0E" w:rsidRDefault="002B62B4">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lang w:val="zh-CN"/>
        </w:rPr>
      </w:pPr>
      <w:r w:rsidRPr="00D02A0E">
        <w:rPr>
          <w:rFonts w:ascii="黑体" w:eastAsia="黑体" w:hAnsi="黑体" w:cs="宋体" w:hint="eastAsia"/>
          <w:kern w:val="0"/>
          <w:sz w:val="32"/>
          <w:szCs w:val="32"/>
          <w:shd w:val="clear" w:color="auto" w:fill="FFFFFF"/>
          <w:lang w:val="zh-CN"/>
        </w:rPr>
        <w:t>（一）机构组成。</w:t>
      </w:r>
    </w:p>
    <w:p w:rsidR="00BB1283" w:rsidRPr="001E1382" w:rsidRDefault="00BB1283" w:rsidP="00BB1283">
      <w:pPr>
        <w:spacing w:line="580" w:lineRule="auto"/>
        <w:ind w:firstLine="640"/>
        <w:rPr>
          <w:rFonts w:ascii="仿宋" w:eastAsia="仿宋" w:hAnsi="仿宋" w:cs="仿宋"/>
          <w:sz w:val="32"/>
        </w:rPr>
      </w:pPr>
      <w:r w:rsidRPr="001E1382">
        <w:rPr>
          <w:rFonts w:ascii="仿宋" w:eastAsia="仿宋" w:hAnsi="仿宋" w:cs="仿宋" w:hint="eastAsia"/>
          <w:kern w:val="0"/>
          <w:sz w:val="32"/>
          <w:szCs w:val="32"/>
          <w:lang w:val="zh-CN"/>
        </w:rPr>
        <w:t>我单位是区政府直属正科级全额预算事业单位。内设办公室、财务股、人力资源股、业务管理股、安全生产股、征收股、项目办7个股室；下设</w:t>
      </w:r>
      <w:r w:rsidRPr="001E1382">
        <w:rPr>
          <w:rFonts w:ascii="仿宋" w:eastAsia="仿宋" w:hAnsi="仿宋" w:cs="仿宋"/>
          <w:kern w:val="0"/>
          <w:sz w:val="32"/>
          <w:szCs w:val="32"/>
          <w:lang w:val="zh-CN"/>
        </w:rPr>
        <w:t>9</w:t>
      </w:r>
      <w:r w:rsidRPr="001E1382">
        <w:rPr>
          <w:rFonts w:ascii="仿宋" w:eastAsia="仿宋" w:hAnsi="仿宋" w:cs="仿宋" w:hint="eastAsia"/>
          <w:kern w:val="0"/>
          <w:sz w:val="32"/>
          <w:szCs w:val="32"/>
          <w:lang w:val="zh-CN"/>
        </w:rPr>
        <w:t>个街道环卫所、环卫监察大队、公共环卫服务所（含运输服务中心、公厕服务中心、垃圾处理中心、医疗废弃物处置中心）。</w:t>
      </w:r>
    </w:p>
    <w:p w:rsidR="009572FF" w:rsidRPr="00D02A0E" w:rsidRDefault="002B62B4">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lang w:val="zh-CN"/>
        </w:rPr>
      </w:pPr>
      <w:r w:rsidRPr="00D02A0E">
        <w:rPr>
          <w:rFonts w:ascii="黑体" w:eastAsia="黑体" w:hAnsi="黑体" w:cs="宋体" w:hint="eastAsia"/>
          <w:kern w:val="0"/>
          <w:sz w:val="32"/>
          <w:szCs w:val="32"/>
          <w:shd w:val="clear" w:color="auto" w:fill="FFFFFF"/>
          <w:lang w:val="zh-CN"/>
        </w:rPr>
        <w:t>（二）机构职能。</w:t>
      </w:r>
    </w:p>
    <w:p w:rsidR="00BB1283" w:rsidRPr="001E1382" w:rsidRDefault="00BB1283" w:rsidP="00BB1283">
      <w:pPr>
        <w:ind w:firstLine="800"/>
        <w:rPr>
          <w:rFonts w:ascii="仿宋" w:eastAsia="仿宋" w:hAnsi="仿宋" w:cs="仿宋"/>
          <w:sz w:val="32"/>
        </w:rPr>
      </w:pPr>
      <w:r w:rsidRPr="001E1382">
        <w:rPr>
          <w:rFonts w:ascii="仿宋" w:eastAsia="仿宋" w:hAnsi="仿宋" w:cs="仿宋"/>
          <w:sz w:val="32"/>
        </w:rPr>
        <w:t>1.宣传</w:t>
      </w:r>
      <w:r w:rsidRPr="001E1382">
        <w:rPr>
          <w:rFonts w:ascii="仿宋" w:eastAsia="仿宋" w:hAnsi="仿宋" w:cs="仿宋" w:hint="eastAsia"/>
          <w:sz w:val="32"/>
        </w:rPr>
        <w:t>贯彻</w:t>
      </w:r>
      <w:r w:rsidRPr="001E1382">
        <w:rPr>
          <w:rFonts w:ascii="仿宋" w:eastAsia="仿宋" w:hAnsi="仿宋" w:cs="仿宋"/>
          <w:sz w:val="32"/>
        </w:rPr>
        <w:t>执行国家、省、市、区有关市容和环境卫生管理的法律、法规和政策；组织拟定本区城市环境卫生管理方面的有关规章制度。</w:t>
      </w:r>
    </w:p>
    <w:p w:rsidR="00BB1283" w:rsidRPr="001E1382" w:rsidRDefault="00BB1283" w:rsidP="00BB1283">
      <w:pPr>
        <w:ind w:firstLine="800"/>
        <w:rPr>
          <w:rFonts w:ascii="仿宋" w:eastAsia="仿宋" w:hAnsi="仿宋" w:cs="仿宋"/>
          <w:sz w:val="32"/>
        </w:rPr>
      </w:pPr>
      <w:r w:rsidRPr="001E1382">
        <w:rPr>
          <w:rFonts w:ascii="仿宋" w:eastAsia="仿宋" w:hAnsi="仿宋" w:cs="仿宋"/>
          <w:sz w:val="32"/>
        </w:rPr>
        <w:t>2.研究</w:t>
      </w:r>
      <w:r w:rsidRPr="001E1382">
        <w:rPr>
          <w:rFonts w:ascii="仿宋" w:eastAsia="仿宋" w:hAnsi="仿宋" w:cs="仿宋" w:hint="eastAsia"/>
          <w:sz w:val="32"/>
        </w:rPr>
        <w:t>鉴定</w:t>
      </w:r>
      <w:r w:rsidRPr="001E1382">
        <w:rPr>
          <w:rFonts w:ascii="仿宋" w:eastAsia="仿宋" w:hAnsi="仿宋" w:cs="仿宋"/>
          <w:sz w:val="32"/>
        </w:rPr>
        <w:t>城市环境卫</w:t>
      </w:r>
      <w:r w:rsidRPr="001E1382">
        <w:rPr>
          <w:rFonts w:ascii="仿宋" w:eastAsia="仿宋" w:hAnsi="仿宋" w:cs="仿宋" w:hint="eastAsia"/>
          <w:sz w:val="32"/>
        </w:rPr>
        <w:t>生</w:t>
      </w:r>
      <w:r w:rsidRPr="001E1382">
        <w:rPr>
          <w:rFonts w:ascii="仿宋" w:eastAsia="仿宋" w:hAnsi="仿宋" w:cs="仿宋"/>
          <w:sz w:val="32"/>
        </w:rPr>
        <w:t>管理及城市环境卫生管理行政执法工作的中长期规划和年度计划；编制城市环境卫生管理经费的中长期计划和年度计划；</w:t>
      </w:r>
      <w:r w:rsidRPr="001E1382">
        <w:rPr>
          <w:rFonts w:ascii="仿宋" w:eastAsia="仿宋" w:hAnsi="仿宋" w:cs="仿宋" w:hint="eastAsia"/>
          <w:sz w:val="32"/>
        </w:rPr>
        <w:t>会同</w:t>
      </w:r>
      <w:r w:rsidRPr="001E1382">
        <w:rPr>
          <w:rFonts w:ascii="仿宋" w:eastAsia="仿宋" w:hAnsi="仿宋" w:cs="仿宋"/>
          <w:sz w:val="32"/>
        </w:rPr>
        <w:t>有关部门对城市环境卫生管理的行政事业性收费进行监督管理；参与数字化城市</w:t>
      </w:r>
      <w:r w:rsidRPr="001E1382">
        <w:rPr>
          <w:rFonts w:ascii="仿宋" w:eastAsia="仿宋" w:hAnsi="仿宋" w:cs="仿宋"/>
          <w:sz w:val="32"/>
        </w:rPr>
        <w:lastRenderedPageBreak/>
        <w:t>管理模式的组织、试点和实施工作。</w:t>
      </w:r>
    </w:p>
    <w:p w:rsidR="00BB1283" w:rsidRPr="001E1382" w:rsidRDefault="00BB1283" w:rsidP="00BB1283">
      <w:pPr>
        <w:ind w:firstLine="800"/>
        <w:rPr>
          <w:rFonts w:ascii="仿宋" w:eastAsia="仿宋" w:hAnsi="仿宋" w:cs="仿宋"/>
          <w:sz w:val="32"/>
        </w:rPr>
      </w:pPr>
      <w:r w:rsidRPr="001E1382">
        <w:rPr>
          <w:rFonts w:ascii="仿宋" w:eastAsia="仿宋" w:hAnsi="仿宋" w:cs="仿宋"/>
          <w:sz w:val="32"/>
        </w:rPr>
        <w:t>3.负责城市环境卫生管理工作，依法对城市环境</w:t>
      </w:r>
      <w:r w:rsidRPr="001E1382">
        <w:rPr>
          <w:rFonts w:ascii="仿宋" w:eastAsia="仿宋" w:hAnsi="仿宋" w:cs="仿宋" w:hint="eastAsia"/>
          <w:sz w:val="32"/>
        </w:rPr>
        <w:t>卫</w:t>
      </w:r>
      <w:r w:rsidRPr="001E1382">
        <w:rPr>
          <w:rFonts w:ascii="仿宋" w:eastAsia="仿宋" w:hAnsi="仿宋" w:cs="仿宋"/>
          <w:sz w:val="32"/>
        </w:rPr>
        <w:t>生实施监督检查；参与城市环卫设施建设项目的方案审查和实施监督管理，参与城市新建、改扩建项目中的城市环卫配套设施方案的审核和监督管理。</w:t>
      </w:r>
    </w:p>
    <w:p w:rsidR="00BB1283" w:rsidRPr="001E1382" w:rsidRDefault="00BB1283" w:rsidP="00BB1283">
      <w:pPr>
        <w:ind w:firstLine="800"/>
        <w:rPr>
          <w:rFonts w:ascii="仿宋" w:eastAsia="仿宋" w:hAnsi="仿宋" w:cs="仿宋"/>
          <w:sz w:val="32"/>
        </w:rPr>
      </w:pPr>
      <w:r w:rsidRPr="001E1382">
        <w:rPr>
          <w:rFonts w:ascii="仿宋" w:eastAsia="仿宋" w:hAnsi="仿宋" w:cs="仿宋"/>
          <w:sz w:val="32"/>
        </w:rPr>
        <w:t>4.负责管理城市道路的冲洗</w:t>
      </w:r>
      <w:r w:rsidRPr="001E1382">
        <w:rPr>
          <w:rFonts w:ascii="仿宋" w:eastAsia="仿宋" w:hAnsi="仿宋" w:cs="仿宋" w:hint="eastAsia"/>
          <w:sz w:val="32"/>
        </w:rPr>
        <w:t>洒水</w:t>
      </w:r>
      <w:r w:rsidRPr="001E1382">
        <w:rPr>
          <w:rFonts w:ascii="仿宋" w:eastAsia="仿宋" w:hAnsi="仿宋" w:cs="仿宋"/>
          <w:sz w:val="32"/>
        </w:rPr>
        <w:t>和生活垃圾、特种垃圾、建筑垃圾的收集、清运、处置；负责环境卫生企业的行业管理：负责建筑垃圾和建筑渣土运输、消纳等的管理;会同有关部门负责建筑垃圾处置场地的规划、定点和监督管理；负责对辖区内垃圾中转站的报批、修建和管理工作。</w:t>
      </w:r>
    </w:p>
    <w:p w:rsidR="00BB1283" w:rsidRPr="001E1382" w:rsidRDefault="00BB1283" w:rsidP="00BB1283">
      <w:pPr>
        <w:ind w:firstLine="800"/>
        <w:rPr>
          <w:rFonts w:ascii="仿宋" w:eastAsia="仿宋" w:hAnsi="仿宋" w:cs="仿宋"/>
          <w:sz w:val="32"/>
        </w:rPr>
      </w:pPr>
      <w:r w:rsidRPr="001E1382">
        <w:rPr>
          <w:rFonts w:ascii="仿宋" w:eastAsia="仿宋" w:hAnsi="仿宋" w:cs="仿宋"/>
          <w:sz w:val="32"/>
        </w:rPr>
        <w:t>5.负责组织城市环卫的招商引资工作；负责城市环境卫生管理的科学研究和社会宣传教育工作。</w:t>
      </w:r>
    </w:p>
    <w:p w:rsidR="00BB1283" w:rsidRPr="001E1382" w:rsidRDefault="00BB1283" w:rsidP="00BB1283">
      <w:pPr>
        <w:ind w:firstLine="800"/>
        <w:rPr>
          <w:rFonts w:ascii="仿宋" w:eastAsia="仿宋" w:hAnsi="仿宋" w:cs="仿宋"/>
          <w:sz w:val="32"/>
        </w:rPr>
      </w:pPr>
      <w:r w:rsidRPr="001E1382">
        <w:rPr>
          <w:rFonts w:ascii="仿宋" w:eastAsia="仿宋" w:hAnsi="仿宋" w:cs="仿宋"/>
          <w:sz w:val="32"/>
        </w:rPr>
        <w:t>6.负责行使城市环境卫生管理等方面法律、法规、规章规定的行政处罚权。</w:t>
      </w:r>
    </w:p>
    <w:p w:rsidR="00BB1283" w:rsidRPr="001E1382" w:rsidRDefault="00BB1283" w:rsidP="00BB1283">
      <w:pPr>
        <w:ind w:firstLine="800"/>
        <w:rPr>
          <w:rFonts w:ascii="仿宋" w:eastAsia="仿宋" w:hAnsi="仿宋" w:cs="仿宋"/>
          <w:sz w:val="32"/>
        </w:rPr>
      </w:pPr>
      <w:r w:rsidRPr="001E1382">
        <w:rPr>
          <w:rFonts w:ascii="仿宋" w:eastAsia="仿宋" w:hAnsi="仿宋" w:cs="仿宋"/>
          <w:sz w:val="32"/>
        </w:rPr>
        <w:t>7.负责辖区内城市垃圾和医疗废弃物的收集、处理、处置及收费工作。</w:t>
      </w:r>
    </w:p>
    <w:p w:rsidR="00BB1283" w:rsidRPr="001E1382" w:rsidRDefault="00BB1283" w:rsidP="00BB1283">
      <w:pPr>
        <w:ind w:firstLine="800"/>
        <w:rPr>
          <w:rFonts w:ascii="仿宋" w:eastAsia="仿宋" w:hAnsi="仿宋" w:cs="仿宋"/>
          <w:sz w:val="32"/>
        </w:rPr>
      </w:pPr>
      <w:r w:rsidRPr="001E1382">
        <w:rPr>
          <w:rFonts w:ascii="仿宋" w:eastAsia="仿宋" w:hAnsi="仿宋" w:cs="仿宋"/>
          <w:sz w:val="32"/>
        </w:rPr>
        <w:t>8.负责城区垃圾清运及消纳场、公厕的管理。</w:t>
      </w:r>
    </w:p>
    <w:p w:rsidR="00BB1283" w:rsidRPr="001E1382" w:rsidRDefault="00BB1283" w:rsidP="00BB1283">
      <w:pPr>
        <w:ind w:firstLine="800"/>
        <w:rPr>
          <w:rFonts w:ascii="仿宋" w:eastAsia="仿宋" w:hAnsi="仿宋" w:cs="仿宋"/>
          <w:sz w:val="32"/>
        </w:rPr>
      </w:pPr>
      <w:r w:rsidRPr="001E1382">
        <w:rPr>
          <w:rFonts w:ascii="仿宋" w:eastAsia="仿宋" w:hAnsi="仿宋" w:cs="仿宋"/>
          <w:sz w:val="32"/>
        </w:rPr>
        <w:t>9.负责对全区各乡镇的环境卫生管理工作实施监督、检查、指导、考核，</w:t>
      </w:r>
    </w:p>
    <w:p w:rsidR="00BB1283" w:rsidRPr="001E1382" w:rsidRDefault="00BB1283" w:rsidP="00BB1283">
      <w:pPr>
        <w:ind w:firstLine="800"/>
        <w:rPr>
          <w:rFonts w:ascii="仿宋" w:eastAsia="仿宋" w:hAnsi="仿宋" w:cs="仿宋"/>
          <w:sz w:val="32"/>
        </w:rPr>
      </w:pPr>
      <w:r w:rsidRPr="001E1382">
        <w:rPr>
          <w:rFonts w:ascii="仿宋" w:eastAsia="仿宋" w:hAnsi="仿宋" w:cs="仿宋"/>
          <w:sz w:val="32"/>
        </w:rPr>
        <w:t>10.承办区委、区政府交办的其他事项。</w:t>
      </w:r>
    </w:p>
    <w:p w:rsidR="009572FF" w:rsidRPr="00D02A0E" w:rsidRDefault="002B62B4">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lang w:val="zh-CN"/>
        </w:rPr>
      </w:pPr>
      <w:r w:rsidRPr="00D02A0E">
        <w:rPr>
          <w:rFonts w:ascii="黑体" w:eastAsia="黑体" w:hAnsi="黑体" w:cs="宋体" w:hint="eastAsia"/>
          <w:kern w:val="0"/>
          <w:sz w:val="32"/>
          <w:szCs w:val="32"/>
          <w:shd w:val="clear" w:color="auto" w:fill="FFFFFF"/>
          <w:lang w:val="zh-CN"/>
        </w:rPr>
        <w:t>（三）人员概况。</w:t>
      </w:r>
    </w:p>
    <w:p w:rsidR="00C65BAD" w:rsidRPr="001E1382" w:rsidRDefault="00C65BAD" w:rsidP="00E16FEE">
      <w:pPr>
        <w:spacing w:line="580" w:lineRule="auto"/>
        <w:ind w:firstLine="640"/>
        <w:rPr>
          <w:rFonts w:ascii="仿宋" w:eastAsia="仿宋" w:hAnsi="仿宋" w:cs="仿宋"/>
          <w:kern w:val="0"/>
          <w:sz w:val="32"/>
          <w:szCs w:val="32"/>
          <w:lang w:val="zh-CN"/>
        </w:rPr>
      </w:pPr>
      <w:r w:rsidRPr="001E1382">
        <w:rPr>
          <w:rFonts w:ascii="仿宋" w:eastAsia="仿宋" w:hAnsi="仿宋" w:cs="仿宋" w:hint="eastAsia"/>
          <w:kern w:val="0"/>
          <w:sz w:val="32"/>
          <w:szCs w:val="32"/>
          <w:lang w:val="zh-CN"/>
        </w:rPr>
        <w:t>截止2019年底，我</w:t>
      </w:r>
      <w:r w:rsidR="00821898" w:rsidRPr="001E1382">
        <w:rPr>
          <w:rFonts w:ascii="仿宋" w:eastAsia="仿宋" w:hAnsi="仿宋" w:cs="仿宋" w:hint="eastAsia"/>
          <w:kern w:val="0"/>
          <w:sz w:val="32"/>
          <w:szCs w:val="32"/>
          <w:lang w:val="zh-CN"/>
        </w:rPr>
        <w:t>单位</w:t>
      </w:r>
      <w:r w:rsidRPr="001E1382">
        <w:rPr>
          <w:rFonts w:ascii="仿宋" w:eastAsia="仿宋" w:hAnsi="仿宋" w:cs="仿宋" w:hint="eastAsia"/>
          <w:kern w:val="0"/>
          <w:sz w:val="32"/>
          <w:szCs w:val="32"/>
          <w:lang w:val="zh-CN"/>
        </w:rPr>
        <w:t>共有事业编制</w:t>
      </w:r>
      <w:r w:rsidR="00EA2963" w:rsidRPr="001E1382">
        <w:rPr>
          <w:rFonts w:ascii="仿宋" w:eastAsia="仿宋" w:hAnsi="仿宋" w:cs="仿宋" w:hint="eastAsia"/>
          <w:kern w:val="0"/>
          <w:sz w:val="32"/>
          <w:szCs w:val="32"/>
          <w:lang w:val="zh-CN"/>
        </w:rPr>
        <w:t>数115名</w:t>
      </w:r>
      <w:r w:rsidRPr="001E1382">
        <w:rPr>
          <w:rFonts w:ascii="仿宋" w:eastAsia="仿宋" w:hAnsi="仿宋" w:cs="仿宋" w:hint="eastAsia"/>
          <w:kern w:val="0"/>
          <w:sz w:val="32"/>
          <w:szCs w:val="32"/>
          <w:lang w:val="zh-CN"/>
        </w:rPr>
        <w:t>。年末</w:t>
      </w:r>
      <w:r w:rsidRPr="001E1382">
        <w:rPr>
          <w:rFonts w:ascii="仿宋" w:eastAsia="仿宋" w:hAnsi="仿宋" w:cs="仿宋" w:hint="eastAsia"/>
          <w:kern w:val="0"/>
          <w:sz w:val="32"/>
          <w:szCs w:val="32"/>
          <w:lang w:val="zh-CN"/>
        </w:rPr>
        <w:lastRenderedPageBreak/>
        <w:t>实有在职人员9</w:t>
      </w:r>
      <w:r w:rsidR="006D4A4F" w:rsidRPr="001E1382">
        <w:rPr>
          <w:rFonts w:ascii="仿宋" w:eastAsia="仿宋" w:hAnsi="仿宋" w:cs="仿宋" w:hint="eastAsia"/>
          <w:kern w:val="0"/>
          <w:sz w:val="32"/>
          <w:szCs w:val="32"/>
          <w:lang w:val="zh-CN"/>
        </w:rPr>
        <w:t>7</w:t>
      </w:r>
      <w:r w:rsidRPr="001E1382">
        <w:rPr>
          <w:rFonts w:ascii="仿宋" w:eastAsia="仿宋" w:hAnsi="仿宋" w:cs="仿宋" w:hint="eastAsia"/>
          <w:kern w:val="0"/>
          <w:sz w:val="32"/>
          <w:szCs w:val="32"/>
          <w:lang w:val="zh-CN"/>
        </w:rPr>
        <w:t>人，退休人员7</w:t>
      </w:r>
      <w:r w:rsidR="007B0B4C" w:rsidRPr="001E1382">
        <w:rPr>
          <w:rFonts w:ascii="仿宋" w:eastAsia="仿宋" w:hAnsi="仿宋" w:cs="仿宋" w:hint="eastAsia"/>
          <w:kern w:val="0"/>
          <w:sz w:val="32"/>
          <w:szCs w:val="32"/>
          <w:lang w:val="zh-CN"/>
        </w:rPr>
        <w:t>7</w:t>
      </w:r>
      <w:r w:rsidRPr="001E1382">
        <w:rPr>
          <w:rFonts w:ascii="仿宋" w:eastAsia="仿宋" w:hAnsi="仿宋" w:cs="仿宋" w:hint="eastAsia"/>
          <w:kern w:val="0"/>
          <w:sz w:val="32"/>
          <w:szCs w:val="32"/>
          <w:lang w:val="zh-CN"/>
        </w:rPr>
        <w:t>人，环卫临聘人员实际用工人数</w:t>
      </w:r>
      <w:r w:rsidR="00395F48" w:rsidRPr="001E1382">
        <w:rPr>
          <w:rFonts w:ascii="仿宋" w:eastAsia="仿宋" w:hAnsi="仿宋" w:cs="仿宋" w:hint="eastAsia"/>
          <w:kern w:val="0"/>
          <w:sz w:val="32"/>
          <w:szCs w:val="32"/>
          <w:lang w:val="zh-CN"/>
        </w:rPr>
        <w:t>3004</w:t>
      </w:r>
      <w:r w:rsidRPr="001E1382">
        <w:rPr>
          <w:rFonts w:ascii="仿宋" w:eastAsia="仿宋" w:hAnsi="仿宋" w:cs="仿宋" w:hint="eastAsia"/>
          <w:kern w:val="0"/>
          <w:sz w:val="32"/>
          <w:szCs w:val="32"/>
          <w:lang w:val="zh-CN"/>
        </w:rPr>
        <w:t>人，比去年实际用工人数</w:t>
      </w:r>
      <w:r w:rsidR="00395F48" w:rsidRPr="001E1382">
        <w:rPr>
          <w:rFonts w:ascii="仿宋" w:eastAsia="仿宋" w:hAnsi="仿宋" w:cs="仿宋" w:hint="eastAsia"/>
          <w:kern w:val="0"/>
          <w:sz w:val="32"/>
          <w:szCs w:val="32"/>
          <w:lang w:val="zh-CN"/>
        </w:rPr>
        <w:t>增加35</w:t>
      </w:r>
      <w:r w:rsidRPr="001E1382">
        <w:rPr>
          <w:rFonts w:ascii="仿宋" w:eastAsia="仿宋" w:hAnsi="仿宋" w:cs="仿宋" w:hint="eastAsia"/>
          <w:kern w:val="0"/>
          <w:sz w:val="32"/>
          <w:szCs w:val="32"/>
          <w:lang w:val="zh-CN"/>
        </w:rPr>
        <w:t>人。</w:t>
      </w:r>
    </w:p>
    <w:p w:rsidR="009572FF" w:rsidRPr="00D02A0E" w:rsidRDefault="002B62B4">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rPr>
      </w:pPr>
      <w:r w:rsidRPr="00D02A0E">
        <w:rPr>
          <w:rFonts w:ascii="黑体" w:eastAsia="黑体" w:hAnsi="黑体" w:cs="宋体" w:hint="eastAsia"/>
          <w:kern w:val="0"/>
          <w:sz w:val="32"/>
          <w:szCs w:val="32"/>
          <w:shd w:val="clear" w:color="auto" w:fill="FFFFFF"/>
        </w:rPr>
        <w:t>二、部门财政资金收支情况</w:t>
      </w:r>
    </w:p>
    <w:p w:rsidR="009572FF" w:rsidRPr="00D02A0E" w:rsidRDefault="002B62B4">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lang w:val="zh-CN"/>
        </w:rPr>
      </w:pPr>
      <w:r w:rsidRPr="00D02A0E">
        <w:rPr>
          <w:rFonts w:ascii="黑体" w:eastAsia="黑体" w:hAnsi="黑体" w:cs="宋体" w:hint="eastAsia"/>
          <w:kern w:val="0"/>
          <w:sz w:val="32"/>
          <w:szCs w:val="32"/>
          <w:shd w:val="clear" w:color="auto" w:fill="FFFFFF"/>
          <w:lang w:val="zh-CN"/>
        </w:rPr>
        <w:t>（一）部门财政资金收入情况。</w:t>
      </w:r>
    </w:p>
    <w:p w:rsidR="00260CA1" w:rsidRPr="001E1382" w:rsidRDefault="00260CA1">
      <w:pPr>
        <w:widowControl/>
        <w:adjustRightInd w:val="0"/>
        <w:snapToGrid w:val="0"/>
        <w:spacing w:line="580" w:lineRule="exact"/>
        <w:ind w:firstLineChars="200" w:firstLine="640"/>
        <w:contextualSpacing/>
        <w:jc w:val="left"/>
        <w:rPr>
          <w:rFonts w:ascii="仿宋" w:eastAsia="仿宋" w:hAnsi="仿宋" w:cs="宋体"/>
          <w:kern w:val="0"/>
          <w:sz w:val="32"/>
          <w:szCs w:val="32"/>
          <w:shd w:val="clear" w:color="auto" w:fill="FFFFFF"/>
          <w:lang w:val="zh-CN"/>
        </w:rPr>
      </w:pPr>
      <w:r w:rsidRPr="001E1382">
        <w:rPr>
          <w:rFonts w:ascii="仿宋" w:eastAsia="仿宋" w:hAnsi="仿宋" w:cs="宋体"/>
          <w:kern w:val="0"/>
          <w:sz w:val="32"/>
          <w:szCs w:val="32"/>
          <w:shd w:val="clear" w:color="auto" w:fill="FFFFFF"/>
          <w:lang w:val="zh-CN"/>
        </w:rPr>
        <w:t>2019年本年收入合计</w:t>
      </w:r>
      <w:r w:rsidRPr="001E1382">
        <w:rPr>
          <w:rFonts w:ascii="仿宋" w:eastAsia="仿宋" w:hAnsi="仿宋" w:cs="宋体" w:hint="eastAsia"/>
          <w:kern w:val="0"/>
          <w:sz w:val="32"/>
          <w:szCs w:val="32"/>
          <w:shd w:val="clear" w:color="auto" w:fill="FFFFFF"/>
          <w:lang w:val="zh-CN"/>
        </w:rPr>
        <w:t>3553.4075</w:t>
      </w:r>
      <w:r w:rsidRPr="001E1382">
        <w:rPr>
          <w:rFonts w:ascii="仿宋" w:eastAsia="仿宋" w:hAnsi="仿宋" w:cs="宋体"/>
          <w:kern w:val="0"/>
          <w:sz w:val="32"/>
          <w:szCs w:val="32"/>
          <w:shd w:val="clear" w:color="auto" w:fill="FFFFFF"/>
          <w:lang w:val="zh-CN"/>
        </w:rPr>
        <w:t>万元，其中：一般公共预算财政拨款收入</w:t>
      </w:r>
      <w:r w:rsidRPr="001E1382">
        <w:rPr>
          <w:rFonts w:ascii="仿宋" w:eastAsia="仿宋" w:hAnsi="仿宋" w:cs="宋体" w:hint="eastAsia"/>
          <w:kern w:val="0"/>
          <w:sz w:val="32"/>
          <w:szCs w:val="32"/>
          <w:shd w:val="clear" w:color="auto" w:fill="FFFFFF"/>
          <w:lang w:val="zh-CN"/>
        </w:rPr>
        <w:t>3553.4075</w:t>
      </w:r>
      <w:r w:rsidRPr="001E1382">
        <w:rPr>
          <w:rFonts w:ascii="仿宋" w:eastAsia="仿宋" w:hAnsi="仿宋" w:cs="宋体"/>
          <w:kern w:val="0"/>
          <w:sz w:val="32"/>
          <w:szCs w:val="32"/>
          <w:shd w:val="clear" w:color="auto" w:fill="FFFFFF"/>
          <w:lang w:val="zh-CN"/>
        </w:rPr>
        <w:t>万元，占100%；政府性基金预算财政拨款收入0万元，占0%；国有资本经营预算财政拨款收入0万元，占0%；事业收入0万元，占0%；经营收入0万元，占0%；附属单位上缴收入0万元，占0%；其他收入0万元，占0%。</w:t>
      </w:r>
    </w:p>
    <w:p w:rsidR="00260CA1" w:rsidRPr="00D02A0E" w:rsidRDefault="00260CA1">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lang w:val="zh-CN"/>
        </w:rPr>
      </w:pPr>
      <w:r w:rsidRPr="00D02A0E">
        <w:rPr>
          <w:rFonts w:ascii="黑体" w:eastAsia="黑体" w:hAnsi="黑体" w:cs="宋体"/>
          <w:kern w:val="0"/>
          <w:sz w:val="32"/>
          <w:szCs w:val="32"/>
          <w:shd w:val="clear" w:color="auto" w:fill="FFFFFF"/>
          <w:lang w:val="zh-CN"/>
        </w:rPr>
        <w:t>（二）部门财政资金支出情况</w:t>
      </w:r>
    </w:p>
    <w:p w:rsidR="00260CA1" w:rsidRPr="001E1382" w:rsidRDefault="00260CA1">
      <w:pPr>
        <w:widowControl/>
        <w:adjustRightInd w:val="0"/>
        <w:snapToGrid w:val="0"/>
        <w:spacing w:line="580" w:lineRule="exact"/>
        <w:ind w:firstLineChars="200" w:firstLine="640"/>
        <w:contextualSpacing/>
        <w:jc w:val="left"/>
        <w:rPr>
          <w:rFonts w:ascii="仿宋" w:eastAsia="仿宋" w:hAnsi="仿宋" w:cs="宋体"/>
          <w:kern w:val="0"/>
          <w:sz w:val="32"/>
          <w:szCs w:val="32"/>
          <w:shd w:val="clear" w:color="auto" w:fill="FFFFFF"/>
          <w:lang w:val="zh-CN"/>
        </w:rPr>
      </w:pPr>
      <w:r w:rsidRPr="001E1382">
        <w:rPr>
          <w:rFonts w:ascii="仿宋" w:eastAsia="仿宋" w:hAnsi="仿宋" w:cs="宋体"/>
          <w:kern w:val="0"/>
          <w:sz w:val="32"/>
          <w:szCs w:val="32"/>
          <w:shd w:val="clear" w:color="auto" w:fill="FFFFFF"/>
          <w:lang w:val="zh-CN"/>
        </w:rPr>
        <w:t>2019年本年支出合计</w:t>
      </w:r>
      <w:r w:rsidRPr="001E1382">
        <w:rPr>
          <w:rFonts w:ascii="仿宋" w:eastAsia="仿宋" w:hAnsi="仿宋" w:cs="宋体" w:hint="eastAsia"/>
          <w:kern w:val="0"/>
          <w:sz w:val="32"/>
          <w:szCs w:val="32"/>
          <w:shd w:val="clear" w:color="auto" w:fill="FFFFFF"/>
          <w:lang w:val="zh-CN"/>
        </w:rPr>
        <w:t>5807.1018</w:t>
      </w:r>
      <w:r w:rsidRPr="001E1382">
        <w:rPr>
          <w:rFonts w:ascii="仿宋" w:eastAsia="仿宋" w:hAnsi="仿宋" w:cs="宋体"/>
          <w:kern w:val="0"/>
          <w:sz w:val="32"/>
          <w:szCs w:val="32"/>
          <w:shd w:val="clear" w:color="auto" w:fill="FFFFFF"/>
          <w:lang w:val="zh-CN"/>
        </w:rPr>
        <w:t>万元，其中：基本支出</w:t>
      </w:r>
      <w:r w:rsidRPr="001E1382">
        <w:rPr>
          <w:rFonts w:ascii="仿宋" w:eastAsia="仿宋" w:hAnsi="仿宋" w:cs="宋体" w:hint="eastAsia"/>
          <w:kern w:val="0"/>
          <w:sz w:val="32"/>
          <w:szCs w:val="32"/>
          <w:shd w:val="clear" w:color="auto" w:fill="FFFFFF"/>
          <w:lang w:val="zh-CN"/>
        </w:rPr>
        <w:t>1396.9812</w:t>
      </w:r>
      <w:r w:rsidRPr="001E1382">
        <w:rPr>
          <w:rFonts w:ascii="仿宋" w:eastAsia="仿宋" w:hAnsi="仿宋" w:cs="宋体"/>
          <w:kern w:val="0"/>
          <w:sz w:val="32"/>
          <w:szCs w:val="32"/>
          <w:shd w:val="clear" w:color="auto" w:fill="FFFFFF"/>
          <w:lang w:val="zh-CN"/>
        </w:rPr>
        <w:t>万元，占</w:t>
      </w:r>
      <w:r w:rsidRPr="001E1382">
        <w:rPr>
          <w:rFonts w:ascii="仿宋" w:eastAsia="仿宋" w:hAnsi="仿宋" w:cs="宋体" w:hint="eastAsia"/>
          <w:kern w:val="0"/>
          <w:sz w:val="32"/>
          <w:szCs w:val="32"/>
          <w:shd w:val="clear" w:color="auto" w:fill="FFFFFF"/>
          <w:lang w:val="zh-CN"/>
        </w:rPr>
        <w:t>24.06</w:t>
      </w:r>
      <w:r w:rsidRPr="001E1382">
        <w:rPr>
          <w:rFonts w:ascii="仿宋" w:eastAsia="仿宋" w:hAnsi="仿宋" w:cs="宋体"/>
          <w:kern w:val="0"/>
          <w:sz w:val="32"/>
          <w:szCs w:val="32"/>
          <w:shd w:val="clear" w:color="auto" w:fill="FFFFFF"/>
          <w:lang w:val="zh-CN"/>
        </w:rPr>
        <w:t>%；项目支出</w:t>
      </w:r>
      <w:r w:rsidRPr="001E1382">
        <w:rPr>
          <w:rFonts w:ascii="仿宋" w:eastAsia="仿宋" w:hAnsi="仿宋" w:cs="宋体" w:hint="eastAsia"/>
          <w:kern w:val="0"/>
          <w:sz w:val="32"/>
          <w:szCs w:val="32"/>
          <w:shd w:val="clear" w:color="auto" w:fill="FFFFFF"/>
          <w:lang w:val="zh-CN"/>
        </w:rPr>
        <w:t>4410.1206</w:t>
      </w:r>
      <w:r w:rsidRPr="001E1382">
        <w:rPr>
          <w:rFonts w:ascii="仿宋" w:eastAsia="仿宋" w:hAnsi="仿宋" w:cs="宋体"/>
          <w:kern w:val="0"/>
          <w:sz w:val="32"/>
          <w:szCs w:val="32"/>
          <w:shd w:val="clear" w:color="auto" w:fill="FFFFFF"/>
          <w:lang w:val="zh-CN"/>
        </w:rPr>
        <w:t>万元，占</w:t>
      </w:r>
      <w:r w:rsidRPr="001E1382">
        <w:rPr>
          <w:rFonts w:ascii="仿宋" w:eastAsia="仿宋" w:hAnsi="仿宋" w:cs="宋体" w:hint="eastAsia"/>
          <w:kern w:val="0"/>
          <w:sz w:val="32"/>
          <w:szCs w:val="32"/>
          <w:shd w:val="clear" w:color="auto" w:fill="FFFFFF"/>
          <w:lang w:val="zh-CN"/>
        </w:rPr>
        <w:t>75.94</w:t>
      </w:r>
      <w:r w:rsidRPr="001E1382">
        <w:rPr>
          <w:rFonts w:ascii="仿宋" w:eastAsia="仿宋" w:hAnsi="仿宋" w:cs="宋体"/>
          <w:kern w:val="0"/>
          <w:sz w:val="32"/>
          <w:szCs w:val="32"/>
          <w:shd w:val="clear" w:color="auto" w:fill="FFFFFF"/>
          <w:lang w:val="zh-CN"/>
        </w:rPr>
        <w:t>%；上缴上级支出0万元，占0%；经营支出0万元，占0%；对附属单位补助支出0万元，占0%</w:t>
      </w:r>
      <w:r w:rsidRPr="001E1382">
        <w:rPr>
          <w:rFonts w:ascii="仿宋" w:eastAsia="仿宋" w:hAnsi="仿宋"/>
        </w:rPr>
        <w:t>。</w:t>
      </w:r>
      <w:r w:rsidRPr="001E1382">
        <w:rPr>
          <w:rFonts w:ascii="仿宋" w:eastAsia="仿宋" w:hAnsi="仿宋" w:cs="宋体" w:hint="eastAsia"/>
          <w:kern w:val="0"/>
          <w:sz w:val="32"/>
          <w:szCs w:val="32"/>
          <w:shd w:val="clear" w:color="auto" w:fill="FFFFFF"/>
          <w:lang w:val="zh-CN"/>
        </w:rPr>
        <w:t xml:space="preserve">       </w:t>
      </w:r>
    </w:p>
    <w:p w:rsidR="009572FF" w:rsidRPr="00D02A0E" w:rsidRDefault="002B62B4">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rPr>
      </w:pPr>
      <w:r w:rsidRPr="00D02A0E">
        <w:rPr>
          <w:rFonts w:ascii="黑体" w:eastAsia="黑体" w:hAnsi="黑体" w:cs="宋体" w:hint="eastAsia"/>
          <w:kern w:val="0"/>
          <w:sz w:val="32"/>
          <w:szCs w:val="32"/>
          <w:shd w:val="clear" w:color="auto" w:fill="FFFFFF"/>
        </w:rPr>
        <w:t>三、部门整体预算绩效管理情况</w:t>
      </w:r>
    </w:p>
    <w:p w:rsidR="00E16FEE" w:rsidRPr="001E1382" w:rsidRDefault="00E16FEE" w:rsidP="00E16FEE">
      <w:pPr>
        <w:widowControl/>
        <w:spacing w:line="600" w:lineRule="exact"/>
        <w:ind w:firstLineChars="200" w:firstLine="640"/>
        <w:jc w:val="left"/>
        <w:rPr>
          <w:rFonts w:ascii="仿宋" w:eastAsia="仿宋" w:hAnsi="仿宋" w:cs="仿宋"/>
          <w:sz w:val="32"/>
        </w:rPr>
      </w:pPr>
      <w:r w:rsidRPr="001E1382">
        <w:rPr>
          <w:rFonts w:ascii="仿宋" w:eastAsia="仿宋" w:hAnsi="仿宋" w:cs="仿宋" w:hint="eastAsia"/>
          <w:sz w:val="32"/>
        </w:rPr>
        <w:t>通过对部门整体支出情况的概述和实际支出情况的分析，2019年度我单位部门整体支出绩效具体评价如下：</w:t>
      </w:r>
    </w:p>
    <w:p w:rsidR="009572FF" w:rsidRPr="00D02A0E" w:rsidRDefault="002B62B4">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lang w:val="zh-CN"/>
        </w:rPr>
      </w:pPr>
      <w:r w:rsidRPr="00D02A0E">
        <w:rPr>
          <w:rFonts w:ascii="黑体" w:eastAsia="黑体" w:hAnsi="黑体" w:cs="宋体" w:hint="eastAsia"/>
          <w:kern w:val="0"/>
          <w:sz w:val="32"/>
          <w:szCs w:val="32"/>
          <w:shd w:val="clear" w:color="auto" w:fill="FFFFFF"/>
          <w:lang w:val="zh-CN"/>
        </w:rPr>
        <w:t>（一）部门预算管理。</w:t>
      </w:r>
    </w:p>
    <w:p w:rsidR="00E16FEE" w:rsidRPr="001E1382" w:rsidRDefault="002B62B4" w:rsidP="00E16FEE">
      <w:pPr>
        <w:widowControl/>
        <w:spacing w:line="600" w:lineRule="exact"/>
        <w:ind w:firstLineChars="200" w:firstLine="640"/>
        <w:jc w:val="left"/>
        <w:rPr>
          <w:rFonts w:ascii="仿宋" w:eastAsia="仿宋" w:hAnsi="仿宋" w:cs="仿宋"/>
          <w:sz w:val="32"/>
        </w:rPr>
      </w:pPr>
      <w:r w:rsidRPr="001E1382">
        <w:rPr>
          <w:rFonts w:ascii="仿宋" w:eastAsia="仿宋" w:hAnsi="仿宋" w:cs="宋体" w:hint="eastAsia"/>
          <w:kern w:val="0"/>
          <w:sz w:val="32"/>
          <w:szCs w:val="32"/>
          <w:shd w:val="clear" w:color="auto" w:fill="FFFFFF"/>
          <w:lang w:val="zh-CN"/>
        </w:rPr>
        <w:t>包括部门绩效目标制定、目标实现、预算编制准确、支出控制、预算动态调整、执行进度、预算完成情况和违规记录等情况。</w:t>
      </w:r>
      <w:r w:rsidR="00E16FEE" w:rsidRPr="001E1382">
        <w:rPr>
          <w:rFonts w:ascii="仿宋" w:eastAsia="仿宋" w:hAnsi="仿宋" w:cs="仿宋" w:hint="eastAsia"/>
          <w:sz w:val="32"/>
        </w:rPr>
        <w:t>预算编制方面：我单位2019年预算严格按照《预算法》和预算管理相关规定，结合我单位工作实际，采用增</w:t>
      </w:r>
      <w:r w:rsidR="00E16FEE" w:rsidRPr="001E1382">
        <w:rPr>
          <w:rFonts w:ascii="仿宋" w:eastAsia="仿宋" w:hAnsi="仿宋" w:cs="仿宋" w:hint="eastAsia"/>
          <w:sz w:val="32"/>
        </w:rPr>
        <w:lastRenderedPageBreak/>
        <w:t>量预算法，确保我市城区环境卫生工作顺利进行，同时，环卫临聘人员减员增效成果显著，人数严格控制在财政评估人数以内，从源头严格控制和降低了人员成本。</w:t>
      </w:r>
    </w:p>
    <w:p w:rsidR="00E16FEE" w:rsidRPr="001E1382" w:rsidRDefault="00E16FEE" w:rsidP="00E16FEE">
      <w:pPr>
        <w:widowControl/>
        <w:spacing w:line="600" w:lineRule="exact"/>
        <w:ind w:firstLineChars="200" w:firstLine="640"/>
        <w:jc w:val="left"/>
        <w:rPr>
          <w:rFonts w:ascii="仿宋" w:eastAsia="仿宋" w:hAnsi="仿宋" w:cs="仿宋"/>
          <w:sz w:val="32"/>
        </w:rPr>
      </w:pPr>
      <w:r w:rsidRPr="001E1382">
        <w:rPr>
          <w:rFonts w:ascii="仿宋" w:eastAsia="仿宋" w:hAnsi="仿宋" w:cs="仿宋" w:hint="eastAsia"/>
          <w:sz w:val="32"/>
        </w:rPr>
        <w:t>预算执行方面：严格落实《预算法》和预算管理相关规定，各项支出按照批准的预算审核列支，严格监控预算执行动态，并在预算额度内使用，支出的范围和标准符合相关规定。支出主要用于保障单位正常运转、完成日常工作任务以及上级下达的专项任务而发生的支出。</w:t>
      </w:r>
    </w:p>
    <w:p w:rsidR="00E16FEE" w:rsidRPr="001E1382" w:rsidRDefault="00E16FEE" w:rsidP="00E16FEE">
      <w:pPr>
        <w:widowControl/>
        <w:spacing w:line="600" w:lineRule="exact"/>
        <w:ind w:firstLineChars="200" w:firstLine="640"/>
        <w:jc w:val="left"/>
        <w:rPr>
          <w:rFonts w:ascii="仿宋" w:eastAsia="仿宋" w:hAnsi="仿宋" w:cs="仿宋"/>
          <w:sz w:val="32"/>
        </w:rPr>
      </w:pPr>
      <w:r w:rsidRPr="001E1382">
        <w:rPr>
          <w:rFonts w:ascii="仿宋" w:eastAsia="仿宋" w:hAnsi="仿宋" w:cs="仿宋" w:hint="eastAsia"/>
          <w:sz w:val="32"/>
        </w:rPr>
        <w:t>预算管理方面：部门整体支出能有效按照预算要求基本执行，预算支出范围合理，预算支出项目细化，资金使用方向明确，管理合规，且决算工作精细到位，基本体现了部门整体支出情况的数据统筹性和宏观性。</w:t>
      </w:r>
    </w:p>
    <w:p w:rsidR="009572FF" w:rsidRPr="00D02A0E" w:rsidRDefault="00E16FEE" w:rsidP="00D02A0E">
      <w:pPr>
        <w:widowControl/>
        <w:spacing w:line="600" w:lineRule="exact"/>
        <w:ind w:firstLineChars="200" w:firstLine="640"/>
        <w:jc w:val="left"/>
        <w:rPr>
          <w:rFonts w:ascii="仿宋" w:eastAsia="仿宋" w:hAnsi="仿宋" w:cs="仿宋"/>
          <w:sz w:val="32"/>
        </w:rPr>
      </w:pPr>
      <w:r w:rsidRPr="001E1382">
        <w:rPr>
          <w:rFonts w:ascii="仿宋" w:eastAsia="仿宋" w:hAnsi="仿宋" w:cs="仿宋" w:hint="eastAsia"/>
          <w:sz w:val="32"/>
        </w:rPr>
        <w:t>资产管理方面：我局进一步加强资产的管理，完善了资产管理制度，明确了具体责任人，完善了固定资产档案，严格报批、销审等手续，做好资产统计工作，单位无固定资产流失现象。</w:t>
      </w:r>
    </w:p>
    <w:p w:rsidR="009572FF" w:rsidRPr="00D02A0E" w:rsidRDefault="002B62B4">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lang w:val="zh-CN"/>
        </w:rPr>
      </w:pPr>
      <w:r w:rsidRPr="00D02A0E">
        <w:rPr>
          <w:rFonts w:ascii="黑体" w:eastAsia="黑体" w:hAnsi="黑体" w:cs="宋体" w:hint="eastAsia"/>
          <w:kern w:val="0"/>
          <w:sz w:val="32"/>
          <w:szCs w:val="32"/>
          <w:shd w:val="clear" w:color="auto" w:fill="FFFFFF"/>
          <w:lang w:val="zh-CN"/>
        </w:rPr>
        <w:t>（二）结果应用情况。</w:t>
      </w:r>
    </w:p>
    <w:p w:rsidR="00E16FEE" w:rsidRPr="001E1382" w:rsidRDefault="002B62B4" w:rsidP="00E16FEE">
      <w:pPr>
        <w:spacing w:line="580" w:lineRule="auto"/>
        <w:ind w:firstLineChars="200" w:firstLine="640"/>
        <w:rPr>
          <w:rFonts w:ascii="仿宋" w:eastAsia="仿宋" w:hAnsi="仿宋" w:cs="仿宋"/>
          <w:sz w:val="32"/>
        </w:rPr>
      </w:pPr>
      <w:r w:rsidRPr="001E1382">
        <w:rPr>
          <w:rFonts w:ascii="仿宋" w:eastAsia="仿宋" w:hAnsi="仿宋" w:cs="宋体" w:hint="eastAsia"/>
          <w:kern w:val="0"/>
          <w:sz w:val="32"/>
          <w:szCs w:val="32"/>
          <w:shd w:val="clear" w:color="auto" w:fill="FFFFFF"/>
          <w:lang w:val="zh-CN"/>
        </w:rPr>
        <w:t>包括绩效自评公开、评价结果整改和应用结果反馈等情况。</w:t>
      </w:r>
      <w:r w:rsidR="00E16FEE" w:rsidRPr="001E1382">
        <w:rPr>
          <w:rFonts w:ascii="仿宋" w:eastAsia="仿宋" w:hAnsi="仿宋" w:cs="仿宋" w:hint="eastAsia"/>
          <w:sz w:val="32"/>
        </w:rPr>
        <w:t>我单位按照区财政局统一要求，对我单位201</w:t>
      </w:r>
      <w:r w:rsidR="001C0372" w:rsidRPr="001E1382">
        <w:rPr>
          <w:rFonts w:ascii="仿宋" w:eastAsia="仿宋" w:hAnsi="仿宋" w:cs="仿宋" w:hint="eastAsia"/>
          <w:sz w:val="32"/>
        </w:rPr>
        <w:t>9</w:t>
      </w:r>
      <w:r w:rsidR="00E16FEE" w:rsidRPr="001E1382">
        <w:rPr>
          <w:rFonts w:ascii="仿宋" w:eastAsia="仿宋" w:hAnsi="仿宋" w:cs="仿宋" w:hint="eastAsia"/>
          <w:sz w:val="32"/>
        </w:rPr>
        <w:t>年部门整体绩效进行了自评, 并及时在区政府门户网站进行了信息公开。</w:t>
      </w:r>
    </w:p>
    <w:p w:rsidR="009572FF" w:rsidRPr="001E1382" w:rsidRDefault="00E16FEE" w:rsidP="00E16FEE">
      <w:pPr>
        <w:widowControl/>
        <w:adjustRightInd w:val="0"/>
        <w:snapToGrid w:val="0"/>
        <w:spacing w:line="580" w:lineRule="exact"/>
        <w:ind w:firstLineChars="200" w:firstLine="640"/>
        <w:contextualSpacing/>
        <w:jc w:val="left"/>
        <w:rPr>
          <w:rFonts w:ascii="仿宋" w:eastAsia="仿宋" w:hAnsi="仿宋" w:cs="宋体"/>
          <w:kern w:val="0"/>
          <w:sz w:val="32"/>
          <w:szCs w:val="32"/>
          <w:shd w:val="clear" w:color="auto" w:fill="FFFFFF"/>
          <w:lang w:val="zh-CN"/>
        </w:rPr>
      </w:pPr>
      <w:r w:rsidRPr="001E1382">
        <w:rPr>
          <w:rFonts w:ascii="仿宋" w:eastAsia="仿宋" w:hAnsi="仿宋" w:cs="仿宋" w:hint="eastAsia"/>
          <w:sz w:val="32"/>
        </w:rPr>
        <w:lastRenderedPageBreak/>
        <w:t>自评通过对我单位预算编制、预算执行、综合管理、资产管理四个方面进行评价，我单位总体目标清晰，预算编制及执行决算较为准确，支出管理规范，财务管理制度较完善，部门整体绩效较好，自评结果为“优”。</w:t>
      </w:r>
    </w:p>
    <w:p w:rsidR="009572FF" w:rsidRPr="00D02A0E" w:rsidRDefault="002B62B4">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rPr>
      </w:pPr>
      <w:r w:rsidRPr="00D02A0E">
        <w:rPr>
          <w:rFonts w:ascii="黑体" w:eastAsia="黑体" w:hAnsi="黑体" w:cs="宋体" w:hint="eastAsia"/>
          <w:kern w:val="0"/>
          <w:sz w:val="32"/>
          <w:szCs w:val="32"/>
          <w:shd w:val="clear" w:color="auto" w:fill="FFFFFF"/>
        </w:rPr>
        <w:t>四、评价结论及建议</w:t>
      </w:r>
    </w:p>
    <w:p w:rsidR="009572FF" w:rsidRPr="00D02A0E" w:rsidRDefault="002B62B4">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lang w:val="zh-CN"/>
        </w:rPr>
      </w:pPr>
      <w:r w:rsidRPr="00D02A0E">
        <w:rPr>
          <w:rFonts w:ascii="黑体" w:eastAsia="黑体" w:hAnsi="黑体" w:cs="宋体" w:hint="eastAsia"/>
          <w:kern w:val="0"/>
          <w:sz w:val="32"/>
          <w:szCs w:val="32"/>
          <w:shd w:val="clear" w:color="auto" w:fill="FFFFFF"/>
          <w:lang w:val="zh-CN"/>
        </w:rPr>
        <w:t>（一）评价结论。</w:t>
      </w:r>
    </w:p>
    <w:p w:rsidR="0029569A" w:rsidRPr="001E1382" w:rsidRDefault="0029569A" w:rsidP="0029569A">
      <w:pPr>
        <w:spacing w:line="580" w:lineRule="auto"/>
        <w:ind w:firstLine="640"/>
        <w:rPr>
          <w:rFonts w:ascii="仿宋" w:eastAsia="仿宋" w:hAnsi="仿宋" w:cs="仿宋"/>
          <w:sz w:val="32"/>
        </w:rPr>
      </w:pPr>
      <w:r w:rsidRPr="001E1382">
        <w:rPr>
          <w:rFonts w:ascii="仿宋" w:eastAsia="仿宋" w:hAnsi="仿宋" w:cs="仿宋" w:hint="eastAsia"/>
          <w:sz w:val="32"/>
        </w:rPr>
        <w:t>通过绩效评价，我们认为，2019年度部门预算具有明确的用途和目标，制定了详细的执行计划，资金严格按照财政有关规定使用。预算决策、管理、执行等日益规范，能较好地满足工作需要，取得了良好经济效益和社会效益。</w:t>
      </w:r>
    </w:p>
    <w:p w:rsidR="009572FF" w:rsidRPr="00D02A0E" w:rsidRDefault="002B62B4">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lang w:val="zh-CN"/>
        </w:rPr>
      </w:pPr>
      <w:r w:rsidRPr="00D02A0E">
        <w:rPr>
          <w:rFonts w:ascii="黑体" w:eastAsia="黑体" w:hAnsi="黑体" w:cs="宋体" w:hint="eastAsia"/>
          <w:kern w:val="0"/>
          <w:sz w:val="32"/>
          <w:szCs w:val="32"/>
          <w:shd w:val="clear" w:color="auto" w:fill="FFFFFF"/>
          <w:lang w:val="zh-CN"/>
        </w:rPr>
        <w:t>（二）存在问题。</w:t>
      </w:r>
    </w:p>
    <w:p w:rsidR="0029569A" w:rsidRPr="001E1382" w:rsidRDefault="0029569A" w:rsidP="0029569A">
      <w:pPr>
        <w:pStyle w:val="ab"/>
        <w:shd w:val="clear" w:color="auto" w:fill="FFFFFF"/>
        <w:spacing w:before="0" w:beforeAutospacing="0" w:after="0" w:afterAutospacing="0" w:line="480" w:lineRule="auto"/>
        <w:ind w:firstLine="480"/>
        <w:jc w:val="both"/>
        <w:rPr>
          <w:rFonts w:ascii="仿宋" w:eastAsia="仿宋" w:hAnsi="仿宋" w:cs="仿宋"/>
          <w:kern w:val="2"/>
          <w:sz w:val="32"/>
          <w:szCs w:val="22"/>
        </w:rPr>
      </w:pPr>
      <w:r w:rsidRPr="001E1382">
        <w:rPr>
          <w:rFonts w:ascii="仿宋" w:eastAsia="仿宋" w:hAnsi="仿宋" w:cs="仿宋" w:hint="eastAsia"/>
          <w:kern w:val="2"/>
          <w:sz w:val="32"/>
          <w:szCs w:val="22"/>
        </w:rPr>
        <w:t>1、科学细化、量化专项经费绩效评价指标是开展绩效管理的重要内容，还需要进一步加强调研，优化专项经费的绩效评价指标。</w:t>
      </w:r>
    </w:p>
    <w:p w:rsidR="0029569A" w:rsidRPr="001E1382" w:rsidRDefault="0029569A" w:rsidP="0029569A">
      <w:pPr>
        <w:pStyle w:val="ab"/>
        <w:shd w:val="clear" w:color="auto" w:fill="FFFFFF"/>
        <w:spacing w:before="0" w:beforeAutospacing="0" w:after="0" w:afterAutospacing="0" w:line="480" w:lineRule="auto"/>
        <w:ind w:firstLine="480"/>
        <w:jc w:val="both"/>
        <w:rPr>
          <w:rFonts w:ascii="仿宋" w:eastAsia="仿宋" w:hAnsi="仿宋" w:cs="仿宋"/>
          <w:kern w:val="2"/>
          <w:sz w:val="32"/>
          <w:szCs w:val="22"/>
        </w:rPr>
      </w:pPr>
      <w:r w:rsidRPr="001E1382">
        <w:rPr>
          <w:rFonts w:ascii="仿宋" w:eastAsia="仿宋" w:hAnsi="仿宋" w:cs="仿宋" w:hint="eastAsia"/>
          <w:kern w:val="2"/>
          <w:sz w:val="32"/>
          <w:szCs w:val="22"/>
        </w:rPr>
        <w:t>2、“全面实施预算绩效管理”还需要财政部门提出具体实施意见，并进一步完善预算绩效管理机制。</w:t>
      </w:r>
    </w:p>
    <w:p w:rsidR="009572FF" w:rsidRPr="00D02A0E" w:rsidRDefault="002B62B4">
      <w:pPr>
        <w:widowControl/>
        <w:adjustRightInd w:val="0"/>
        <w:snapToGrid w:val="0"/>
        <w:spacing w:line="580" w:lineRule="exact"/>
        <w:ind w:firstLineChars="200" w:firstLine="640"/>
        <w:contextualSpacing/>
        <w:jc w:val="left"/>
        <w:rPr>
          <w:rFonts w:ascii="黑体" w:eastAsia="黑体" w:hAnsi="黑体" w:cs="宋体"/>
          <w:kern w:val="0"/>
          <w:sz w:val="32"/>
          <w:szCs w:val="32"/>
          <w:shd w:val="clear" w:color="auto" w:fill="FFFFFF"/>
          <w:lang w:val="zh-CN"/>
        </w:rPr>
      </w:pPr>
      <w:r w:rsidRPr="00D02A0E">
        <w:rPr>
          <w:rFonts w:ascii="黑体" w:eastAsia="黑体" w:hAnsi="黑体" w:cs="宋体" w:hint="eastAsia"/>
          <w:kern w:val="0"/>
          <w:sz w:val="32"/>
          <w:szCs w:val="32"/>
          <w:shd w:val="clear" w:color="auto" w:fill="FFFFFF"/>
          <w:lang w:val="zh-CN"/>
        </w:rPr>
        <w:t>（三）改进建议。</w:t>
      </w:r>
    </w:p>
    <w:p w:rsidR="009572FF" w:rsidRPr="001E1382" w:rsidRDefault="0029569A" w:rsidP="00607A86">
      <w:pPr>
        <w:pStyle w:val="ab"/>
        <w:shd w:val="clear" w:color="auto" w:fill="FFFFFF"/>
        <w:spacing w:before="0" w:beforeAutospacing="0" w:after="0" w:afterAutospacing="0" w:line="480" w:lineRule="auto"/>
        <w:ind w:firstLineChars="200" w:firstLine="640"/>
        <w:jc w:val="both"/>
        <w:rPr>
          <w:rFonts w:ascii="仿宋" w:eastAsia="仿宋" w:hAnsi="仿宋" w:cs="仿宋"/>
          <w:kern w:val="2"/>
          <w:sz w:val="32"/>
          <w:szCs w:val="22"/>
        </w:rPr>
      </w:pPr>
      <w:r w:rsidRPr="001E1382">
        <w:rPr>
          <w:rFonts w:ascii="仿宋" w:eastAsia="仿宋" w:hAnsi="仿宋" w:cs="仿宋" w:hint="eastAsia"/>
          <w:kern w:val="2"/>
          <w:sz w:val="32"/>
          <w:szCs w:val="22"/>
        </w:rPr>
        <w:t>建议财政部门开展绩效评价专题培训会，各部门交流绩效管理经验，在开展预算绩效评价中明确具体标准；同时学习其他县区专项经费绩效工作开展的先进经验，通过目标绩效工作切实引导专项的实施实现既定的</w:t>
      </w:r>
      <w:r w:rsidRPr="001E1382">
        <w:rPr>
          <w:rFonts w:ascii="仿宋" w:eastAsia="仿宋" w:hAnsi="仿宋" w:cs="仿宋" w:hint="eastAsia"/>
          <w:sz w:val="32"/>
        </w:rPr>
        <w:t>经济效益和社会效益。</w:t>
      </w:r>
      <w:r w:rsidRPr="001E1382">
        <w:rPr>
          <w:rFonts w:ascii="仿宋" w:eastAsia="仿宋" w:hAnsi="仿宋" w:cs="仿宋"/>
          <w:kern w:val="2"/>
          <w:sz w:val="32"/>
          <w:szCs w:val="22"/>
        </w:rPr>
        <w:t xml:space="preserve"> </w:t>
      </w:r>
    </w:p>
    <w:p w:rsidR="00290B15" w:rsidRPr="001E1382" w:rsidRDefault="00290B15" w:rsidP="00290B15">
      <w:pPr>
        <w:spacing w:line="580" w:lineRule="exact"/>
        <w:rPr>
          <w:rFonts w:ascii="仿宋" w:eastAsia="仿宋" w:hAnsi="仿宋" w:cs="仿宋_GB2312"/>
          <w:sz w:val="32"/>
          <w:szCs w:val="32"/>
        </w:rPr>
      </w:pPr>
      <w:r w:rsidRPr="001E1382">
        <w:rPr>
          <w:rFonts w:ascii="仿宋" w:eastAsia="仿宋" w:hAnsi="仿宋" w:cs="黑体" w:hint="eastAsia"/>
          <w:sz w:val="32"/>
          <w:szCs w:val="32"/>
        </w:rPr>
        <w:lastRenderedPageBreak/>
        <w:t>附件2</w:t>
      </w:r>
    </w:p>
    <w:p w:rsidR="00290B15" w:rsidRPr="001E1382" w:rsidRDefault="00290B15" w:rsidP="00290B15">
      <w:pPr>
        <w:spacing w:line="580" w:lineRule="exact"/>
        <w:rPr>
          <w:rFonts w:ascii="仿宋" w:eastAsia="仿宋" w:hAnsi="仿宋"/>
          <w:kern w:val="0"/>
          <w:sz w:val="44"/>
          <w:szCs w:val="44"/>
        </w:rPr>
      </w:pPr>
    </w:p>
    <w:p w:rsidR="001C0372" w:rsidRPr="00D02A0E" w:rsidRDefault="00290B15" w:rsidP="00290B15">
      <w:pPr>
        <w:spacing w:line="480" w:lineRule="auto"/>
        <w:jc w:val="center"/>
        <w:rPr>
          <w:rFonts w:ascii="仿宋" w:eastAsia="仿宋" w:hAnsi="仿宋"/>
          <w:b/>
          <w:kern w:val="0"/>
          <w:sz w:val="44"/>
          <w:szCs w:val="44"/>
          <w:lang w:val="zh-CN"/>
        </w:rPr>
      </w:pPr>
      <w:r w:rsidRPr="00D02A0E">
        <w:rPr>
          <w:rFonts w:ascii="仿宋" w:eastAsia="仿宋" w:hAnsi="仿宋" w:hint="eastAsia"/>
          <w:b/>
          <w:kern w:val="0"/>
          <w:sz w:val="44"/>
          <w:szCs w:val="44"/>
        </w:rPr>
        <w:t>2019年一线环卫工人高温补贴</w:t>
      </w:r>
      <w:r w:rsidRPr="00D02A0E">
        <w:rPr>
          <w:rFonts w:ascii="仿宋" w:eastAsia="仿宋" w:hAnsi="仿宋" w:hint="eastAsia"/>
          <w:b/>
          <w:kern w:val="0"/>
          <w:sz w:val="44"/>
          <w:szCs w:val="44"/>
          <w:lang w:val="zh-CN"/>
        </w:rPr>
        <w:t>项目</w:t>
      </w:r>
    </w:p>
    <w:p w:rsidR="00290B15" w:rsidRPr="00D02A0E" w:rsidRDefault="001C0372" w:rsidP="00290B15">
      <w:pPr>
        <w:spacing w:line="480" w:lineRule="auto"/>
        <w:jc w:val="center"/>
        <w:rPr>
          <w:rFonts w:ascii="仿宋" w:eastAsia="仿宋" w:hAnsi="仿宋"/>
          <w:b/>
          <w:kern w:val="0"/>
          <w:sz w:val="44"/>
          <w:szCs w:val="44"/>
          <w:lang w:val="zh-CN"/>
        </w:rPr>
      </w:pPr>
      <w:r w:rsidRPr="00D02A0E">
        <w:rPr>
          <w:rFonts w:ascii="仿宋" w:eastAsia="仿宋" w:hAnsi="仿宋" w:hint="eastAsia"/>
          <w:b/>
          <w:kern w:val="0"/>
          <w:sz w:val="44"/>
          <w:szCs w:val="44"/>
        </w:rPr>
        <w:t>2019</w:t>
      </w:r>
      <w:r w:rsidR="00290B15" w:rsidRPr="00D02A0E">
        <w:rPr>
          <w:rFonts w:ascii="仿宋" w:eastAsia="仿宋" w:hAnsi="仿宋" w:hint="eastAsia"/>
          <w:b/>
          <w:kern w:val="0"/>
          <w:sz w:val="44"/>
          <w:szCs w:val="44"/>
          <w:lang w:val="zh-CN"/>
        </w:rPr>
        <w:t>绩效评价报告</w:t>
      </w:r>
    </w:p>
    <w:p w:rsidR="00290B15" w:rsidRPr="001E1382" w:rsidRDefault="00290B15" w:rsidP="00290B15">
      <w:pPr>
        <w:ind w:firstLineChars="200" w:firstLine="640"/>
        <w:rPr>
          <w:rFonts w:ascii="仿宋" w:eastAsia="仿宋" w:hAnsi="仿宋" w:cs="黑体"/>
          <w:sz w:val="32"/>
          <w:szCs w:val="32"/>
        </w:rPr>
      </w:pPr>
      <w:r w:rsidRPr="001E1382">
        <w:rPr>
          <w:rFonts w:ascii="仿宋" w:eastAsia="仿宋" w:hAnsi="仿宋" w:cs="黑体" w:hint="eastAsia"/>
          <w:sz w:val="32"/>
          <w:szCs w:val="32"/>
        </w:rPr>
        <w:t>一、评价工作开展及项目情况</w:t>
      </w:r>
    </w:p>
    <w:p w:rsidR="00290B15" w:rsidRPr="001E1382" w:rsidRDefault="00290B15" w:rsidP="00290B15">
      <w:pPr>
        <w:ind w:firstLineChars="200" w:firstLine="640"/>
        <w:rPr>
          <w:rFonts w:ascii="仿宋" w:eastAsia="仿宋" w:hAnsi="仿宋" w:cs="仿宋"/>
          <w:sz w:val="32"/>
        </w:rPr>
      </w:pPr>
      <w:r w:rsidRPr="001E1382">
        <w:rPr>
          <w:rFonts w:ascii="仿宋" w:eastAsia="仿宋" w:hAnsi="仿宋" w:cs="仿宋" w:hint="eastAsia"/>
          <w:sz w:val="32"/>
        </w:rPr>
        <w:t>环境卫生工作是公共服务的重要内容，是社会文明程度的体现，更是城市综合竞争力的重要标准。环卫工人不仅是城市美容师，他们的工作成果更是一座城市综合竞争力的体现，他们起早贪黑，吃苦耐劳，他们用一把扫帚，为市民创造了良好的生活环境，通过全区广大环卫工人的多年努力2014广元成功创建为全国卫生城市，2017年高分通过了国卫复审，这些都离不开广大环卫工人的辛苦劳动，他们用汗水为我们换来了整洁的市容市貌，在这夏季最炎热的时候，他们也默默坚持在自己岗位上。按照《关于调整高温津贴标准的通知》（广人社办发【2018】229号）文件规定，对在岗临聘人员及在岗一线在职职工应发放12天的高温补贴，是对环卫工人为城市建设所做贡献的肯定，亦是对环卫工人的关爱，有利于营造良好的环卫事业发展氛围和维护城区环卫队伍稳定和谐。</w:t>
      </w:r>
    </w:p>
    <w:p w:rsidR="00290B15" w:rsidRPr="001E1382" w:rsidRDefault="00290B15" w:rsidP="00290B15">
      <w:pPr>
        <w:ind w:firstLineChars="200" w:firstLine="640"/>
        <w:rPr>
          <w:rFonts w:ascii="仿宋" w:eastAsia="仿宋" w:hAnsi="仿宋" w:cs="仿宋"/>
          <w:sz w:val="32"/>
        </w:rPr>
      </w:pPr>
      <w:r w:rsidRPr="001E1382">
        <w:rPr>
          <w:rFonts w:ascii="仿宋" w:eastAsia="仿宋" w:hAnsi="仿宋" w:cs="仿宋" w:hint="eastAsia"/>
          <w:sz w:val="32"/>
        </w:rPr>
        <w:t>7月临聘人员2997人，一线在职职工64人，每人慰问金额15元/天，总计金额2997人×15元/天×1天＋64人×15元/天×1天=4.5915万元；8月临聘人员2999人，一线</w:t>
      </w:r>
      <w:r w:rsidRPr="001E1382">
        <w:rPr>
          <w:rFonts w:ascii="仿宋" w:eastAsia="仿宋" w:hAnsi="仿宋" w:cs="仿宋" w:hint="eastAsia"/>
          <w:sz w:val="32"/>
        </w:rPr>
        <w:lastRenderedPageBreak/>
        <w:t>在职职工64人，每人慰问金额15元/天，总计金额2999人×15元/天×11天＋64人×15元/天×11天=50.5395万元。合计划拨2019年度高温补贴55.131万元，实际通过银行批量代发方式发放高温补贴金额共计54.894万元，完成2019年一线环卫工人补贴项目。</w:t>
      </w:r>
    </w:p>
    <w:p w:rsidR="00290B15" w:rsidRPr="001E1382" w:rsidRDefault="00290B15" w:rsidP="00290B15">
      <w:pPr>
        <w:spacing w:line="576" w:lineRule="exact"/>
        <w:ind w:firstLineChars="200" w:firstLine="640"/>
        <w:rPr>
          <w:rFonts w:ascii="仿宋" w:eastAsia="仿宋" w:hAnsi="仿宋" w:cs="黑体"/>
          <w:sz w:val="32"/>
        </w:rPr>
      </w:pPr>
      <w:r w:rsidRPr="001E1382">
        <w:rPr>
          <w:rFonts w:ascii="仿宋" w:eastAsia="仿宋" w:hAnsi="仿宋" w:cs="黑体" w:hint="eastAsia"/>
          <w:sz w:val="32"/>
        </w:rPr>
        <w:t>二、评价结论及绩效分析</w:t>
      </w:r>
    </w:p>
    <w:p w:rsidR="00290B15" w:rsidRPr="001E1382" w:rsidRDefault="00290B15" w:rsidP="00290B15">
      <w:pPr>
        <w:spacing w:line="576" w:lineRule="exact"/>
        <w:ind w:firstLine="640"/>
        <w:rPr>
          <w:rFonts w:ascii="仿宋" w:eastAsia="仿宋" w:hAnsi="仿宋" w:cs="华文楷体"/>
          <w:b/>
          <w:sz w:val="32"/>
        </w:rPr>
      </w:pPr>
      <w:r w:rsidRPr="001E1382">
        <w:rPr>
          <w:rFonts w:ascii="仿宋" w:eastAsia="仿宋" w:hAnsi="仿宋" w:cs="华文楷体" w:hint="eastAsia"/>
          <w:b/>
          <w:sz w:val="32"/>
        </w:rPr>
        <w:t>（一）评价结论</w:t>
      </w:r>
    </w:p>
    <w:p w:rsidR="00290B15" w:rsidRPr="001E1382" w:rsidRDefault="00290B15" w:rsidP="00290B15">
      <w:pPr>
        <w:spacing w:line="576" w:lineRule="exact"/>
        <w:ind w:firstLine="641"/>
        <w:rPr>
          <w:rFonts w:ascii="仿宋" w:eastAsia="仿宋" w:hAnsi="仿宋" w:cs="仿宋"/>
          <w:sz w:val="32"/>
        </w:rPr>
      </w:pPr>
      <w:r w:rsidRPr="001E1382">
        <w:rPr>
          <w:rFonts w:ascii="仿宋" w:eastAsia="仿宋" w:hAnsi="仿宋" w:cs="仿宋" w:hint="eastAsia"/>
          <w:sz w:val="32"/>
        </w:rPr>
        <w:t>2019年一线环卫工人高温补贴项目通过银行批量代发方式达到人均收益率100%，项目完成度100%。通过此次慰问，进一步激发了广大环卫工作人员爱岗敬业、无私奉献的精神，有效保障了环卫工人的切身利益，提高了城市文明的魅力与温度。实现了良好的经济效益与社会效益。</w:t>
      </w:r>
    </w:p>
    <w:p w:rsidR="00290B15" w:rsidRPr="001E1382" w:rsidRDefault="00290B15" w:rsidP="00290B15">
      <w:pPr>
        <w:spacing w:line="576" w:lineRule="exact"/>
        <w:ind w:firstLine="640"/>
        <w:rPr>
          <w:rFonts w:ascii="仿宋" w:eastAsia="仿宋" w:hAnsi="仿宋" w:cs="华文楷体"/>
          <w:sz w:val="32"/>
        </w:rPr>
      </w:pPr>
      <w:r w:rsidRPr="001E1382">
        <w:rPr>
          <w:rFonts w:ascii="仿宋" w:eastAsia="仿宋" w:hAnsi="仿宋" w:cs="华文楷体" w:hint="eastAsia"/>
          <w:b/>
          <w:sz w:val="32"/>
        </w:rPr>
        <w:t>（二）绩效分析</w:t>
      </w:r>
    </w:p>
    <w:p w:rsidR="00290B15" w:rsidRPr="001E1382" w:rsidRDefault="00290B15" w:rsidP="00290B15">
      <w:pPr>
        <w:spacing w:line="576" w:lineRule="exact"/>
        <w:ind w:firstLine="640"/>
        <w:rPr>
          <w:rFonts w:ascii="仿宋" w:eastAsia="仿宋" w:hAnsi="仿宋" w:cs="仿宋"/>
          <w:b/>
          <w:sz w:val="32"/>
        </w:rPr>
      </w:pPr>
      <w:r w:rsidRPr="001E1382">
        <w:rPr>
          <w:rFonts w:ascii="仿宋" w:eastAsia="仿宋" w:hAnsi="仿宋" w:cs="仿宋"/>
          <w:b/>
          <w:sz w:val="32"/>
        </w:rPr>
        <w:t>1、项目决策</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环卫工人被称为城市美容师，他们起早贪黑，吃苦耐劳，他们用一把扫帚，为市民创造了良好的生活环境，通过全区广大环卫工人的多年努力2014广元成功创建为全国卫生城市，2017年高分通过了国卫复审，这些都离不开广大环卫工人的辛苦劳动，他们用汗水为我们换来了整洁的市容市貌，一年到头，对他们进行慰问，是对环卫工人为城市建设所做贡献的肯定，是对环卫工人的关爱，有利于营造良好的环卫事业发展氛围，提高市容环境卫生行业运营管理水平。</w:t>
      </w:r>
    </w:p>
    <w:p w:rsidR="00290B15" w:rsidRPr="001E1382" w:rsidRDefault="00290B15" w:rsidP="00290B15">
      <w:pPr>
        <w:spacing w:line="576" w:lineRule="exact"/>
        <w:ind w:firstLine="640"/>
        <w:rPr>
          <w:rFonts w:ascii="仿宋" w:eastAsia="仿宋" w:hAnsi="仿宋" w:cs="仿宋"/>
          <w:b/>
          <w:sz w:val="32"/>
        </w:rPr>
      </w:pPr>
      <w:r w:rsidRPr="001E1382">
        <w:rPr>
          <w:rFonts w:ascii="仿宋" w:eastAsia="仿宋" w:hAnsi="仿宋" w:cs="仿宋" w:hint="eastAsia"/>
          <w:b/>
          <w:sz w:val="32"/>
        </w:rPr>
        <w:t>2、项目管理</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lastRenderedPageBreak/>
        <w:t>本次资金为全额财政拨款资金，资金由区人民政府纳入财政预算并划拨，高温津贴总额55.131万元，实际高温补贴发放金额共计54.894万元，剩余部分退还财政。环卫工</w:t>
      </w:r>
      <w:r w:rsidRPr="001E1382">
        <w:rPr>
          <w:rFonts w:ascii="仿宋" w:eastAsia="仿宋" w:hAnsi="仿宋" w:cs="仿宋_GB2312" w:hint="eastAsia"/>
          <w:sz w:val="32"/>
          <w:szCs w:val="32"/>
        </w:rPr>
        <w:t>人受益率100%。</w:t>
      </w:r>
    </w:p>
    <w:p w:rsidR="00290B15" w:rsidRPr="001E1382" w:rsidRDefault="00290B15" w:rsidP="00290B15">
      <w:pPr>
        <w:spacing w:line="576" w:lineRule="exact"/>
        <w:ind w:firstLine="640"/>
        <w:rPr>
          <w:rFonts w:ascii="仿宋" w:eastAsia="仿宋" w:hAnsi="仿宋" w:cs="仿宋"/>
          <w:b/>
          <w:sz w:val="32"/>
        </w:rPr>
      </w:pPr>
      <w:r w:rsidRPr="001E1382">
        <w:rPr>
          <w:rFonts w:ascii="仿宋" w:eastAsia="仿宋" w:hAnsi="仿宋" w:cs="仿宋" w:hint="eastAsia"/>
          <w:b/>
          <w:sz w:val="32"/>
        </w:rPr>
        <w:t>3、项目绩效</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2019年6-8月一线环卫工人高温补贴全部发放到位，本次慰问金为财政全额拨款，共计54.894万元，每人补贴金额15元/天。环卫工人受益率100%，</w:t>
      </w:r>
      <w:r w:rsidRPr="001E1382">
        <w:rPr>
          <w:rFonts w:ascii="仿宋" w:eastAsia="仿宋" w:hAnsi="仿宋" w:cs="仿宋"/>
          <w:sz w:val="32"/>
        </w:rPr>
        <w:t>经济效益</w:t>
      </w:r>
      <w:r w:rsidRPr="001E1382">
        <w:rPr>
          <w:rFonts w:ascii="仿宋" w:eastAsia="仿宋" w:hAnsi="仿宋" w:cs="仿宋" w:hint="eastAsia"/>
          <w:sz w:val="32"/>
        </w:rPr>
        <w:t>100%</w:t>
      </w:r>
      <w:r w:rsidRPr="001E1382">
        <w:rPr>
          <w:rFonts w:ascii="仿宋" w:eastAsia="仿宋" w:hAnsi="仿宋" w:cs="仿宋"/>
          <w:sz w:val="32"/>
        </w:rPr>
        <w:t>、项目社会效益</w:t>
      </w:r>
      <w:r w:rsidRPr="001E1382">
        <w:rPr>
          <w:rFonts w:ascii="仿宋" w:eastAsia="仿宋" w:hAnsi="仿宋" w:cs="仿宋_GB2312" w:hint="eastAsia"/>
          <w:sz w:val="32"/>
          <w:szCs w:val="32"/>
        </w:rPr>
        <w:t>100%</w:t>
      </w:r>
      <w:r w:rsidRPr="001E1382">
        <w:rPr>
          <w:rFonts w:ascii="仿宋" w:eastAsia="仿宋" w:hAnsi="仿宋" w:cs="仿宋"/>
          <w:sz w:val="32"/>
        </w:rPr>
        <w:t>、公平性</w:t>
      </w:r>
      <w:r w:rsidRPr="001E1382">
        <w:rPr>
          <w:rFonts w:ascii="仿宋" w:eastAsia="仿宋" w:hAnsi="仿宋" w:cs="仿宋_GB2312" w:hint="eastAsia"/>
          <w:sz w:val="32"/>
          <w:szCs w:val="32"/>
        </w:rPr>
        <w:t>100%</w:t>
      </w:r>
      <w:r w:rsidRPr="001E1382">
        <w:rPr>
          <w:rFonts w:ascii="仿宋" w:eastAsia="仿宋" w:hAnsi="仿宋" w:cs="仿宋"/>
          <w:sz w:val="32"/>
        </w:rPr>
        <w:t>、受益群体满意度</w:t>
      </w:r>
      <w:r w:rsidRPr="001E1382">
        <w:rPr>
          <w:rFonts w:ascii="仿宋" w:eastAsia="仿宋" w:hAnsi="仿宋" w:cs="仿宋_GB2312" w:hint="eastAsia"/>
          <w:sz w:val="32"/>
          <w:szCs w:val="32"/>
        </w:rPr>
        <w:t>100%。</w:t>
      </w:r>
    </w:p>
    <w:p w:rsidR="00290B15" w:rsidRPr="001E1382" w:rsidRDefault="00290B15" w:rsidP="00290B15">
      <w:pPr>
        <w:spacing w:line="576" w:lineRule="exact"/>
        <w:ind w:firstLineChars="200" w:firstLine="640"/>
        <w:rPr>
          <w:rFonts w:ascii="仿宋" w:eastAsia="仿宋" w:hAnsi="仿宋" w:cs="黑体"/>
          <w:sz w:val="32"/>
        </w:rPr>
      </w:pPr>
      <w:r w:rsidRPr="001E1382">
        <w:rPr>
          <w:rFonts w:ascii="仿宋" w:eastAsia="仿宋" w:hAnsi="仿宋" w:cs="黑体" w:hint="eastAsia"/>
          <w:sz w:val="32"/>
        </w:rPr>
        <w:t>三、存在主要问题</w:t>
      </w:r>
    </w:p>
    <w:p w:rsidR="00290B15" w:rsidRPr="001E1382" w:rsidRDefault="00290B15" w:rsidP="00290B15">
      <w:pPr>
        <w:spacing w:line="576" w:lineRule="exact"/>
        <w:ind w:firstLineChars="150" w:firstLine="480"/>
        <w:rPr>
          <w:rFonts w:ascii="仿宋" w:eastAsia="仿宋" w:hAnsi="仿宋" w:cs="仿宋"/>
          <w:sz w:val="32"/>
        </w:rPr>
      </w:pPr>
      <w:r w:rsidRPr="001E1382">
        <w:rPr>
          <w:rFonts w:ascii="仿宋" w:eastAsia="仿宋" w:hAnsi="仿宋" w:cs="仿宋" w:hint="eastAsia"/>
          <w:sz w:val="32"/>
        </w:rPr>
        <w:t>一线环卫工人高温补贴金额较低，补贴力度不足。</w:t>
      </w:r>
    </w:p>
    <w:p w:rsidR="00290B15" w:rsidRPr="001E1382" w:rsidRDefault="00290B15" w:rsidP="00290B15">
      <w:pPr>
        <w:spacing w:line="576" w:lineRule="exact"/>
        <w:ind w:firstLineChars="200" w:firstLine="640"/>
        <w:rPr>
          <w:rFonts w:ascii="仿宋" w:eastAsia="仿宋" w:hAnsi="仿宋" w:cs="黑体"/>
          <w:sz w:val="32"/>
        </w:rPr>
      </w:pPr>
      <w:r w:rsidRPr="001E1382">
        <w:rPr>
          <w:rFonts w:ascii="仿宋" w:eastAsia="仿宋" w:hAnsi="仿宋" w:cs="黑体" w:hint="eastAsia"/>
          <w:sz w:val="32"/>
        </w:rPr>
        <w:t>四、相关措施建议</w:t>
      </w:r>
    </w:p>
    <w:p w:rsidR="00290B15" w:rsidRPr="001E1382" w:rsidRDefault="00290B15" w:rsidP="00290B15">
      <w:pPr>
        <w:spacing w:line="600" w:lineRule="auto"/>
        <w:jc w:val="left"/>
        <w:rPr>
          <w:rFonts w:ascii="仿宋" w:eastAsia="仿宋" w:hAnsi="仿宋" w:cs="仿宋"/>
          <w:sz w:val="32"/>
        </w:rPr>
      </w:pPr>
      <w:r w:rsidRPr="001E1382">
        <w:rPr>
          <w:rFonts w:ascii="仿宋" w:eastAsia="仿宋" w:hAnsi="仿宋" w:cs="仿宋" w:hint="eastAsia"/>
          <w:sz w:val="32"/>
        </w:rPr>
        <w:t xml:space="preserve">   建议上级部门继续支持关爱关心环卫弱势群体，加大财政投入，提高环卫工人工资收入和补贴金额。</w:t>
      </w:r>
    </w:p>
    <w:p w:rsidR="00290B15" w:rsidRPr="001E1382" w:rsidRDefault="00290B15" w:rsidP="00290B15">
      <w:pPr>
        <w:widowControl/>
        <w:jc w:val="left"/>
        <w:rPr>
          <w:rStyle w:val="1Char"/>
          <w:rFonts w:ascii="仿宋" w:eastAsia="仿宋" w:hAnsi="仿宋"/>
          <w:b w:val="0"/>
        </w:rPr>
      </w:pPr>
      <w:r w:rsidRPr="001E1382">
        <w:rPr>
          <w:rStyle w:val="1Char"/>
          <w:rFonts w:ascii="仿宋" w:eastAsia="仿宋" w:hAnsi="仿宋"/>
          <w:b w:val="0"/>
        </w:rPr>
        <w:br w:type="page"/>
      </w:r>
    </w:p>
    <w:p w:rsidR="00290B15" w:rsidRPr="001E1382" w:rsidRDefault="00290B15" w:rsidP="00290B15">
      <w:pPr>
        <w:spacing w:line="580" w:lineRule="exact"/>
        <w:rPr>
          <w:rFonts w:ascii="仿宋" w:eastAsia="仿宋" w:hAnsi="仿宋" w:cs="黑体"/>
          <w:sz w:val="32"/>
          <w:szCs w:val="32"/>
        </w:rPr>
      </w:pPr>
      <w:r w:rsidRPr="001E1382">
        <w:rPr>
          <w:rFonts w:ascii="仿宋" w:eastAsia="仿宋" w:hAnsi="仿宋" w:cs="黑体" w:hint="eastAsia"/>
          <w:sz w:val="32"/>
          <w:szCs w:val="32"/>
        </w:rPr>
        <w:lastRenderedPageBreak/>
        <w:t>附件3</w:t>
      </w:r>
    </w:p>
    <w:p w:rsidR="001C0372" w:rsidRPr="00D02A0E" w:rsidRDefault="00290B15" w:rsidP="001C0372">
      <w:pPr>
        <w:spacing w:line="600" w:lineRule="auto"/>
        <w:jc w:val="center"/>
        <w:rPr>
          <w:rFonts w:ascii="仿宋" w:eastAsia="仿宋" w:hAnsi="仿宋" w:cs="黑体"/>
          <w:b/>
          <w:sz w:val="36"/>
        </w:rPr>
      </w:pPr>
      <w:r w:rsidRPr="00D02A0E">
        <w:rPr>
          <w:rFonts w:ascii="仿宋" w:eastAsia="仿宋" w:hAnsi="仿宋" w:cs="黑体" w:hint="eastAsia"/>
          <w:b/>
          <w:sz w:val="36"/>
        </w:rPr>
        <w:t>2019年市城区洒水降尘行动保障补助项目</w:t>
      </w:r>
    </w:p>
    <w:p w:rsidR="00290B15" w:rsidRPr="00D02A0E" w:rsidRDefault="001C0372" w:rsidP="001C0372">
      <w:pPr>
        <w:spacing w:line="600" w:lineRule="auto"/>
        <w:jc w:val="center"/>
        <w:rPr>
          <w:rFonts w:ascii="仿宋" w:eastAsia="仿宋" w:hAnsi="仿宋" w:cs="黑体"/>
          <w:b/>
          <w:sz w:val="36"/>
        </w:rPr>
      </w:pPr>
      <w:r w:rsidRPr="00D02A0E">
        <w:rPr>
          <w:rFonts w:ascii="仿宋" w:eastAsia="仿宋" w:hAnsi="仿宋" w:cs="黑体" w:hint="eastAsia"/>
          <w:b/>
          <w:sz w:val="36"/>
        </w:rPr>
        <w:t>2019</w:t>
      </w:r>
      <w:r w:rsidR="00290B15" w:rsidRPr="00D02A0E">
        <w:rPr>
          <w:rFonts w:ascii="仿宋" w:eastAsia="仿宋" w:hAnsi="仿宋" w:cs="黑体" w:hint="eastAsia"/>
          <w:b/>
          <w:sz w:val="36"/>
        </w:rPr>
        <w:t>绩效评价报告</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一、评价工作开展及项目情况</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根据《广元市利州区财政局关于下达2018年空气质量激励结余资金的通知》（广利财建下〔2019〕8号）精神，下达至区环卫局2018年空气质量激励结余资金23.7万元，主要用于保障广元市利州区环卫局洒水降尘车辆的正常运行，用于完善市城区清扫保洁。</w:t>
      </w:r>
    </w:p>
    <w:p w:rsidR="00290B15" w:rsidRPr="001E1382" w:rsidRDefault="00290B15" w:rsidP="00290B15">
      <w:pPr>
        <w:spacing w:line="576" w:lineRule="exact"/>
        <w:ind w:firstLineChars="150" w:firstLine="480"/>
        <w:rPr>
          <w:rFonts w:ascii="仿宋" w:eastAsia="仿宋" w:hAnsi="仿宋" w:cs="仿宋"/>
          <w:sz w:val="32"/>
        </w:rPr>
      </w:pPr>
      <w:r w:rsidRPr="001E1382">
        <w:rPr>
          <w:rFonts w:ascii="仿宋" w:eastAsia="仿宋" w:hAnsi="仿宋" w:cs="仿宋" w:hint="eastAsia"/>
          <w:sz w:val="32"/>
        </w:rPr>
        <w:t>我市全年大风天气对道路扬尘控制都形成比较大的挑战， 如果洒水降尘作业不及时、不到位，会严重影响居民群众的生活质量，为加大洒水降尘作业力度，保障城区洒水降尘作业，该项资金23.7万元用于支付洒水降尘作业中的洒水车水费。</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二、评价结论及绩效分析</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（一）评价结论</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市城区洒水降尘运行保障补助用于支付洒水降尘作业中产生的洒水车水费，保证了洒水降尘的有效进行，有效控制扬尘污染，促进了城区环境质量改善。该项目整体为打赢“大气污染防治”以及“蓝天保卫战”等系列攻坚战提供重要作用。</w:t>
      </w:r>
    </w:p>
    <w:p w:rsidR="00290B15" w:rsidRPr="001E1382" w:rsidRDefault="00290B15" w:rsidP="00290B15">
      <w:pPr>
        <w:spacing w:line="576" w:lineRule="exact"/>
        <w:ind w:firstLine="640"/>
        <w:rPr>
          <w:rFonts w:ascii="仿宋" w:eastAsia="仿宋" w:hAnsi="仿宋" w:cs="仿宋"/>
          <w:b/>
          <w:sz w:val="32"/>
        </w:rPr>
      </w:pPr>
      <w:r w:rsidRPr="001E1382">
        <w:rPr>
          <w:rFonts w:ascii="仿宋" w:eastAsia="仿宋" w:hAnsi="仿宋" w:cs="仿宋" w:hint="eastAsia"/>
          <w:b/>
          <w:sz w:val="32"/>
        </w:rPr>
        <w:t>（二）绩效分析</w:t>
      </w:r>
    </w:p>
    <w:p w:rsidR="00290B15" w:rsidRPr="001E1382" w:rsidRDefault="00290B15" w:rsidP="00290B15">
      <w:pPr>
        <w:spacing w:line="576" w:lineRule="exact"/>
        <w:ind w:firstLine="640"/>
        <w:rPr>
          <w:rFonts w:ascii="仿宋" w:eastAsia="仿宋" w:hAnsi="仿宋" w:cs="仿宋"/>
          <w:b/>
          <w:sz w:val="32"/>
        </w:rPr>
      </w:pPr>
      <w:r w:rsidRPr="001E1382">
        <w:rPr>
          <w:rFonts w:ascii="仿宋" w:eastAsia="仿宋" w:hAnsi="仿宋" w:cs="仿宋" w:hint="eastAsia"/>
          <w:b/>
          <w:sz w:val="32"/>
        </w:rPr>
        <w:t>1、项目决策</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lastRenderedPageBreak/>
        <w:t>为认真贯彻落实国务院、省政府、市政府蓝天保卫行动工作要求，有效解决影响环境空气质量的突出问题，持续改善我区环境空气质量，根据《广元市利州区蓝天保卫行动方案》（2018-2020年）要求，加大市城区主要道路及街道洒水降尘力度，保障洒水降尘作业的运行，对控制城区扬尘污染，改善城区空气环境质量有重要作用。</w:t>
      </w:r>
    </w:p>
    <w:p w:rsidR="00290B15" w:rsidRPr="001E1382" w:rsidRDefault="00290B15" w:rsidP="00290B15">
      <w:pPr>
        <w:spacing w:line="576" w:lineRule="exact"/>
        <w:ind w:firstLine="640"/>
        <w:rPr>
          <w:rFonts w:ascii="仿宋" w:eastAsia="仿宋" w:hAnsi="仿宋" w:cs="仿宋"/>
          <w:b/>
          <w:sz w:val="32"/>
        </w:rPr>
      </w:pPr>
      <w:r w:rsidRPr="001E1382">
        <w:rPr>
          <w:rFonts w:ascii="仿宋" w:eastAsia="仿宋" w:hAnsi="仿宋" w:cs="仿宋" w:hint="eastAsia"/>
          <w:b/>
          <w:sz w:val="32"/>
        </w:rPr>
        <w:t>2、项目管理</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下达至我单位2018年空气质量激励结余资金共计23.7万元，项目建设内容为保障利州区环卫局洒水降尘车辆正常运行。</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在项目实施过程中，严格执行利州区财政局和我单位的财务管理制度和各项规定，保证支付依据合规合法，做到专款专用。截止2019年底，已完成90%市城区洒水降尘运行保障补助专项资金的支付。</w:t>
      </w:r>
    </w:p>
    <w:p w:rsidR="00290B15" w:rsidRPr="001E1382" w:rsidRDefault="00290B15" w:rsidP="00290B15">
      <w:pPr>
        <w:spacing w:line="576" w:lineRule="exact"/>
        <w:ind w:firstLine="640"/>
        <w:rPr>
          <w:rFonts w:ascii="仿宋" w:eastAsia="仿宋" w:hAnsi="仿宋" w:cs="仿宋"/>
          <w:b/>
          <w:sz w:val="32"/>
        </w:rPr>
      </w:pPr>
      <w:r w:rsidRPr="001E1382">
        <w:rPr>
          <w:rFonts w:ascii="仿宋" w:eastAsia="仿宋" w:hAnsi="仿宋" w:cs="仿宋" w:hint="eastAsia"/>
          <w:b/>
          <w:sz w:val="32"/>
        </w:rPr>
        <w:t>3、项目绩效</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 xml:space="preserve">市城区洒水降尘运行保障补助专项资金23.7万元于2019年陆续支付，用于支付洒水降尘作业中洒水车水费。有效控制城区道路扬尘污染，为城区环境保护、城区大气污染防治工作提供重要作用，同时减轻城区环卫工人的劳动强度，具有较高的经济效益、生态效益和社会效益，社会满意度预期达100%。   </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三、存在主要问题</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随着城区面积日益扩大及大风恶劣天气的影响，城区大气污染防治工作任务加重，相关洒水降尘车辆配置不足，无</w:t>
      </w:r>
      <w:r w:rsidRPr="001E1382">
        <w:rPr>
          <w:rFonts w:ascii="仿宋" w:eastAsia="仿宋" w:hAnsi="仿宋" w:cs="仿宋" w:hint="eastAsia"/>
          <w:sz w:val="32"/>
        </w:rPr>
        <w:lastRenderedPageBreak/>
        <w:t>法满足高强度洒水降尘工作需求。</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四、相关措施建议</w:t>
      </w:r>
    </w:p>
    <w:p w:rsidR="00290B15" w:rsidRPr="001E1382" w:rsidRDefault="00290B15" w:rsidP="00290B15">
      <w:pPr>
        <w:spacing w:line="576" w:lineRule="exact"/>
        <w:ind w:firstLine="640"/>
        <w:rPr>
          <w:rFonts w:ascii="仿宋" w:eastAsia="仿宋" w:hAnsi="仿宋" w:cs="仿宋"/>
          <w:sz w:val="32"/>
        </w:rPr>
      </w:pPr>
      <w:r w:rsidRPr="001E1382">
        <w:rPr>
          <w:rFonts w:ascii="仿宋" w:eastAsia="仿宋" w:hAnsi="仿宋" w:cs="仿宋" w:hint="eastAsia"/>
          <w:sz w:val="32"/>
        </w:rPr>
        <w:t>建议：加大力度争取相关环境保护专项资金，投入更多有效的作业设备及保障资金用于环卫作业，为实现城区环境有效治理保驾护航。</w:t>
      </w:r>
    </w:p>
    <w:p w:rsidR="00290B15" w:rsidRPr="001E1382" w:rsidRDefault="00290B15" w:rsidP="00290B15">
      <w:pPr>
        <w:spacing w:line="600" w:lineRule="auto"/>
        <w:jc w:val="center"/>
        <w:rPr>
          <w:rFonts w:ascii="仿宋" w:eastAsia="仿宋" w:hAnsi="仿宋" w:cs="黑体"/>
          <w:sz w:val="36"/>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580" w:lineRule="exact"/>
        <w:rPr>
          <w:rFonts w:ascii="仿宋" w:eastAsia="仿宋" w:hAnsi="仿宋" w:cs="黑体"/>
          <w:sz w:val="32"/>
          <w:szCs w:val="32"/>
        </w:rPr>
      </w:pPr>
      <w:r w:rsidRPr="001E1382">
        <w:rPr>
          <w:rFonts w:ascii="仿宋" w:eastAsia="仿宋" w:hAnsi="仿宋" w:cs="黑体" w:hint="eastAsia"/>
          <w:sz w:val="32"/>
          <w:szCs w:val="32"/>
        </w:rPr>
        <w:lastRenderedPageBreak/>
        <w:t>附件4</w:t>
      </w:r>
    </w:p>
    <w:p w:rsidR="00290B15" w:rsidRPr="00D02A0E" w:rsidRDefault="00290B15" w:rsidP="00290B15">
      <w:pPr>
        <w:spacing w:line="600" w:lineRule="exact"/>
        <w:jc w:val="center"/>
        <w:rPr>
          <w:rFonts w:ascii="仿宋" w:eastAsia="仿宋" w:hAnsi="仿宋"/>
          <w:b/>
          <w:kern w:val="0"/>
          <w:sz w:val="44"/>
          <w:szCs w:val="44"/>
          <w:lang w:val="zh-CN"/>
        </w:rPr>
      </w:pPr>
      <w:r w:rsidRPr="00D02A0E">
        <w:rPr>
          <w:rFonts w:ascii="仿宋" w:eastAsia="仿宋" w:hAnsi="仿宋" w:hint="eastAsia"/>
          <w:b/>
          <w:kern w:val="0"/>
          <w:sz w:val="44"/>
          <w:szCs w:val="44"/>
          <w:lang w:val="zh-CN"/>
        </w:rPr>
        <w:t>2018年辞退环卫临聘人员经济补偿费项目</w:t>
      </w:r>
      <w:r w:rsidRPr="00D02A0E">
        <w:rPr>
          <w:rFonts w:ascii="仿宋" w:eastAsia="仿宋" w:hAnsi="仿宋" w:hint="eastAsia"/>
          <w:b/>
          <w:kern w:val="0"/>
          <w:sz w:val="44"/>
          <w:szCs w:val="44"/>
        </w:rPr>
        <w:t>2019年</w:t>
      </w:r>
      <w:r w:rsidRPr="00D02A0E">
        <w:rPr>
          <w:rFonts w:ascii="仿宋" w:eastAsia="仿宋" w:hAnsi="仿宋" w:hint="eastAsia"/>
          <w:b/>
          <w:kern w:val="0"/>
          <w:sz w:val="44"/>
          <w:szCs w:val="44"/>
          <w:lang w:val="zh-CN"/>
        </w:rPr>
        <w:t>绩效评价报告</w:t>
      </w:r>
    </w:p>
    <w:p w:rsidR="00290B15" w:rsidRPr="001E1382" w:rsidRDefault="00290B15" w:rsidP="00290B15">
      <w:pPr>
        <w:spacing w:line="576" w:lineRule="exact"/>
        <w:ind w:firstLine="641"/>
        <w:rPr>
          <w:rFonts w:ascii="仿宋" w:eastAsia="仿宋" w:hAnsi="仿宋" w:cs="仿宋"/>
          <w:sz w:val="32"/>
        </w:rPr>
      </w:pPr>
      <w:r w:rsidRPr="001E1382">
        <w:rPr>
          <w:rFonts w:ascii="仿宋" w:eastAsia="仿宋" w:hAnsi="仿宋" w:cs="仿宋" w:hint="eastAsia"/>
          <w:sz w:val="32"/>
        </w:rPr>
        <w:t>一、评价工作开展及项目情况</w:t>
      </w:r>
    </w:p>
    <w:p w:rsidR="00290B15" w:rsidRPr="001E1382" w:rsidRDefault="00290B15" w:rsidP="00290B15">
      <w:pPr>
        <w:spacing w:line="576" w:lineRule="exact"/>
        <w:ind w:firstLine="641"/>
        <w:rPr>
          <w:rFonts w:ascii="仿宋" w:eastAsia="仿宋" w:hAnsi="仿宋" w:cs="仿宋"/>
          <w:sz w:val="32"/>
        </w:rPr>
      </w:pPr>
      <w:r w:rsidRPr="001E1382">
        <w:rPr>
          <w:rFonts w:ascii="仿宋" w:eastAsia="仿宋" w:hAnsi="仿宋" w:cs="仿宋" w:hint="eastAsia"/>
          <w:sz w:val="32"/>
        </w:rPr>
        <w:t>根据广利府阅〔2019〕13号会议纪要，为解决环卫临聘超龄人员辞退补助金，避免环卫队伍人心不稳，造成不良社会影响。财政拨款300万元用于解决相应环卫工人辞退补偿，一共445人。</w:t>
      </w:r>
    </w:p>
    <w:p w:rsidR="00290B15" w:rsidRPr="001E1382" w:rsidRDefault="00290B15" w:rsidP="00290B15">
      <w:pPr>
        <w:spacing w:line="576" w:lineRule="exact"/>
        <w:ind w:firstLine="641"/>
        <w:rPr>
          <w:rFonts w:ascii="仿宋" w:eastAsia="仿宋" w:hAnsi="仿宋" w:cs="仿宋"/>
          <w:sz w:val="32"/>
        </w:rPr>
      </w:pPr>
      <w:r w:rsidRPr="001E1382">
        <w:rPr>
          <w:rFonts w:ascii="仿宋" w:eastAsia="仿宋" w:hAnsi="仿宋" w:cs="仿宋" w:hint="eastAsia"/>
          <w:sz w:val="32"/>
        </w:rPr>
        <w:t>二、评价结论及绩效分析</w:t>
      </w:r>
    </w:p>
    <w:p w:rsidR="00290B15" w:rsidRPr="001E1382" w:rsidRDefault="00290B15" w:rsidP="00290B15">
      <w:pPr>
        <w:spacing w:line="576" w:lineRule="exact"/>
        <w:ind w:firstLine="641"/>
        <w:rPr>
          <w:rFonts w:ascii="仿宋" w:eastAsia="仿宋" w:hAnsi="仿宋" w:cs="仿宋"/>
          <w:b/>
          <w:sz w:val="32"/>
        </w:rPr>
      </w:pPr>
      <w:r w:rsidRPr="001E1382">
        <w:rPr>
          <w:rFonts w:ascii="仿宋" w:eastAsia="仿宋" w:hAnsi="仿宋" w:cs="仿宋" w:hint="eastAsia"/>
          <w:b/>
          <w:sz w:val="32"/>
        </w:rPr>
        <w:t>（一）评价结论</w:t>
      </w:r>
    </w:p>
    <w:p w:rsidR="00290B15" w:rsidRPr="001E1382" w:rsidRDefault="00290B15" w:rsidP="00290B15">
      <w:pPr>
        <w:spacing w:line="576" w:lineRule="exact"/>
        <w:ind w:firstLine="641"/>
        <w:rPr>
          <w:rFonts w:ascii="仿宋" w:eastAsia="仿宋" w:hAnsi="仿宋" w:cs="仿宋"/>
          <w:sz w:val="32"/>
        </w:rPr>
      </w:pPr>
      <w:r w:rsidRPr="001E1382">
        <w:rPr>
          <w:rFonts w:ascii="仿宋" w:eastAsia="仿宋" w:hAnsi="仿宋" w:cs="仿宋" w:hint="eastAsia"/>
          <w:sz w:val="32"/>
        </w:rPr>
        <w:t>环卫工人辞退补偿有效保障了环卫工人的切身利益，保证了环卫工作队伍的稳定，以更好的打造卫生文明城市，提高了城市文明的魅力与温度。</w:t>
      </w:r>
    </w:p>
    <w:p w:rsidR="00290B15" w:rsidRPr="001E1382" w:rsidRDefault="00290B15" w:rsidP="00290B15">
      <w:pPr>
        <w:spacing w:line="576" w:lineRule="exact"/>
        <w:ind w:firstLine="641"/>
        <w:rPr>
          <w:rFonts w:ascii="仿宋" w:eastAsia="仿宋" w:hAnsi="仿宋" w:cs="仿宋"/>
          <w:b/>
          <w:sz w:val="32"/>
        </w:rPr>
      </w:pPr>
      <w:r w:rsidRPr="001E1382">
        <w:rPr>
          <w:rFonts w:ascii="仿宋" w:eastAsia="仿宋" w:hAnsi="仿宋" w:cs="仿宋" w:hint="eastAsia"/>
          <w:b/>
          <w:sz w:val="32"/>
        </w:rPr>
        <w:t>（二）绩效分析</w:t>
      </w:r>
    </w:p>
    <w:p w:rsidR="00290B15" w:rsidRPr="001E1382" w:rsidRDefault="00290B15" w:rsidP="00290B15">
      <w:pPr>
        <w:spacing w:line="576" w:lineRule="exact"/>
        <w:ind w:firstLine="641"/>
        <w:rPr>
          <w:rFonts w:ascii="仿宋" w:eastAsia="仿宋" w:hAnsi="仿宋" w:cs="仿宋"/>
          <w:b/>
          <w:sz w:val="32"/>
        </w:rPr>
      </w:pPr>
      <w:r w:rsidRPr="001E1382">
        <w:rPr>
          <w:rFonts w:ascii="仿宋" w:eastAsia="仿宋" w:hAnsi="仿宋" w:cs="仿宋" w:hint="eastAsia"/>
          <w:b/>
          <w:sz w:val="32"/>
        </w:rPr>
        <w:t>1、项目决策</w:t>
      </w:r>
    </w:p>
    <w:p w:rsidR="00290B15" w:rsidRPr="001E1382" w:rsidRDefault="00290B15" w:rsidP="00290B15">
      <w:pPr>
        <w:spacing w:line="576" w:lineRule="exact"/>
        <w:ind w:firstLine="641"/>
        <w:rPr>
          <w:rFonts w:ascii="仿宋" w:eastAsia="仿宋" w:hAnsi="仿宋" w:cs="仿宋"/>
          <w:sz w:val="32"/>
        </w:rPr>
      </w:pPr>
      <w:r w:rsidRPr="001E1382">
        <w:rPr>
          <w:rFonts w:ascii="仿宋" w:eastAsia="仿宋" w:hAnsi="仿宋" w:cs="仿宋" w:hint="eastAsia"/>
          <w:sz w:val="32"/>
        </w:rPr>
        <w:t>当前城市扩建迅速，环卫用工日益增大，但工作条件艰苦、现行工资标准低，因此聘用了超龄人员，结合实际考虑，对辞退人员进行经济补偿。</w:t>
      </w:r>
    </w:p>
    <w:p w:rsidR="00290B15" w:rsidRPr="001E1382" w:rsidRDefault="00290B15" w:rsidP="00290B15">
      <w:pPr>
        <w:spacing w:line="576" w:lineRule="exact"/>
        <w:ind w:firstLine="641"/>
        <w:rPr>
          <w:rFonts w:ascii="仿宋" w:eastAsia="仿宋" w:hAnsi="仿宋" w:cs="仿宋"/>
          <w:b/>
          <w:sz w:val="32"/>
        </w:rPr>
      </w:pPr>
      <w:r w:rsidRPr="001E1382">
        <w:rPr>
          <w:rFonts w:ascii="仿宋" w:eastAsia="仿宋" w:hAnsi="仿宋" w:cs="仿宋" w:hint="eastAsia"/>
          <w:b/>
          <w:sz w:val="32"/>
        </w:rPr>
        <w:t>2、项目管理</w:t>
      </w:r>
    </w:p>
    <w:p w:rsidR="00290B15" w:rsidRPr="001E1382" w:rsidRDefault="00290B15" w:rsidP="00290B15">
      <w:pPr>
        <w:spacing w:line="576" w:lineRule="exact"/>
        <w:ind w:firstLine="641"/>
        <w:rPr>
          <w:rFonts w:ascii="仿宋" w:eastAsia="仿宋" w:hAnsi="仿宋" w:cs="仿宋"/>
          <w:sz w:val="32"/>
        </w:rPr>
      </w:pPr>
      <w:r w:rsidRPr="001E1382">
        <w:rPr>
          <w:rFonts w:ascii="仿宋" w:eastAsia="仿宋" w:hAnsi="仿宋" w:cs="仿宋" w:hint="eastAsia"/>
          <w:sz w:val="32"/>
        </w:rPr>
        <w:t>2019年财政拨付2018年辞退环卫临聘人员经济补偿费项目资金300万元，在项目实施过程中，严格执行利州区财政局和我单位的财务管理制度和各项规定，保证支付依据合规合法，做到专款专用。截止2019年底，支付金额为300万元。</w:t>
      </w:r>
    </w:p>
    <w:p w:rsidR="00290B15" w:rsidRPr="001E1382" w:rsidRDefault="00290B15" w:rsidP="00290B15">
      <w:pPr>
        <w:spacing w:line="576" w:lineRule="exact"/>
        <w:ind w:firstLine="641"/>
        <w:rPr>
          <w:rFonts w:ascii="仿宋" w:eastAsia="仿宋" w:hAnsi="仿宋" w:cs="仿宋"/>
          <w:b/>
          <w:sz w:val="32"/>
        </w:rPr>
      </w:pPr>
      <w:r w:rsidRPr="001E1382">
        <w:rPr>
          <w:rFonts w:ascii="仿宋" w:eastAsia="仿宋" w:hAnsi="仿宋" w:cs="仿宋" w:hint="eastAsia"/>
          <w:b/>
          <w:sz w:val="32"/>
        </w:rPr>
        <w:lastRenderedPageBreak/>
        <w:t>3、项目绩效</w:t>
      </w:r>
    </w:p>
    <w:p w:rsidR="00290B15" w:rsidRPr="001E1382" w:rsidRDefault="00290B15" w:rsidP="00290B15">
      <w:pPr>
        <w:spacing w:line="576" w:lineRule="exact"/>
        <w:ind w:firstLine="641"/>
        <w:rPr>
          <w:rFonts w:ascii="仿宋" w:eastAsia="仿宋" w:hAnsi="仿宋" w:cs="仿宋"/>
          <w:sz w:val="32"/>
        </w:rPr>
      </w:pPr>
      <w:r w:rsidRPr="001E1382">
        <w:rPr>
          <w:rFonts w:ascii="仿宋" w:eastAsia="仿宋" w:hAnsi="仿宋" w:cs="仿宋" w:hint="eastAsia"/>
          <w:sz w:val="32"/>
        </w:rPr>
        <w:t>辞退环卫临聘人员经济补偿费是对一线环卫工人的人文关怀，是对环卫工人最大的关爱，满意率达100%。截止2019年底拨付资金300万元，资金使用率为100%。</w:t>
      </w:r>
    </w:p>
    <w:p w:rsidR="00290B15" w:rsidRPr="001E1382" w:rsidRDefault="00290B15" w:rsidP="00290B15">
      <w:pPr>
        <w:spacing w:line="576" w:lineRule="exact"/>
        <w:ind w:firstLine="641"/>
        <w:rPr>
          <w:rFonts w:ascii="仿宋" w:eastAsia="仿宋" w:hAnsi="仿宋" w:cs="仿宋"/>
          <w:sz w:val="32"/>
        </w:rPr>
      </w:pPr>
      <w:r w:rsidRPr="001E1382">
        <w:rPr>
          <w:rFonts w:ascii="仿宋" w:eastAsia="仿宋" w:hAnsi="仿宋" w:cs="仿宋" w:hint="eastAsia"/>
          <w:sz w:val="32"/>
        </w:rPr>
        <w:t>三、存在主要问题</w:t>
      </w:r>
    </w:p>
    <w:p w:rsidR="00290B15" w:rsidRPr="001E1382" w:rsidRDefault="00290B15" w:rsidP="00290B15">
      <w:pPr>
        <w:spacing w:line="576" w:lineRule="exact"/>
        <w:ind w:firstLineChars="100" w:firstLine="320"/>
        <w:rPr>
          <w:rFonts w:ascii="仿宋" w:eastAsia="仿宋" w:hAnsi="仿宋" w:cs="仿宋"/>
          <w:sz w:val="32"/>
        </w:rPr>
      </w:pPr>
      <w:r w:rsidRPr="001E1382">
        <w:rPr>
          <w:rFonts w:ascii="仿宋" w:eastAsia="仿宋" w:hAnsi="仿宋" w:cs="仿宋" w:hint="eastAsia"/>
          <w:sz w:val="32"/>
        </w:rPr>
        <w:t>由于我区财政压力较大，环卫工人补偿金额较少。</w:t>
      </w:r>
    </w:p>
    <w:p w:rsidR="00290B15" w:rsidRPr="001E1382" w:rsidRDefault="00290B15" w:rsidP="00290B15">
      <w:pPr>
        <w:spacing w:line="576" w:lineRule="exact"/>
        <w:ind w:firstLine="641"/>
        <w:rPr>
          <w:rFonts w:ascii="仿宋" w:eastAsia="仿宋" w:hAnsi="仿宋" w:cs="仿宋"/>
          <w:sz w:val="32"/>
        </w:rPr>
      </w:pPr>
      <w:r w:rsidRPr="001E1382">
        <w:rPr>
          <w:rFonts w:ascii="仿宋" w:eastAsia="仿宋" w:hAnsi="仿宋" w:cs="仿宋" w:hint="eastAsia"/>
          <w:sz w:val="32"/>
        </w:rPr>
        <w:t>四、相关措施建议</w:t>
      </w:r>
    </w:p>
    <w:p w:rsidR="00290B15" w:rsidRPr="001E1382" w:rsidRDefault="00290B15" w:rsidP="00290B15">
      <w:pPr>
        <w:spacing w:line="600" w:lineRule="auto"/>
        <w:jc w:val="left"/>
        <w:rPr>
          <w:rFonts w:ascii="仿宋" w:eastAsia="仿宋" w:hAnsi="仿宋" w:cs="仿宋"/>
          <w:sz w:val="32"/>
        </w:rPr>
      </w:pPr>
      <w:r w:rsidRPr="001E1382">
        <w:rPr>
          <w:rFonts w:ascii="仿宋" w:eastAsia="仿宋" w:hAnsi="仿宋" w:cs="仿宋" w:hint="eastAsia"/>
          <w:sz w:val="32"/>
        </w:rPr>
        <w:t xml:space="preserve">   建议上级部门继续支持关爱关心环卫弱势群体，加大财政投入，提高环卫工人工资收入和慰问金额。</w:t>
      </w:r>
    </w:p>
    <w:p w:rsidR="00290B15" w:rsidRPr="001E1382" w:rsidRDefault="00290B15" w:rsidP="00290B15">
      <w:pPr>
        <w:spacing w:line="600" w:lineRule="exact"/>
        <w:jc w:val="center"/>
        <w:outlineLvl w:val="0"/>
        <w:rPr>
          <w:rStyle w:val="1Char"/>
          <w:rFonts w:ascii="仿宋" w:eastAsia="仿宋" w:hAnsi="仿宋"/>
          <w:b w:val="0"/>
        </w:rPr>
      </w:pPr>
    </w:p>
    <w:p w:rsidR="00290B15" w:rsidRPr="001E1382" w:rsidRDefault="00290B15" w:rsidP="00290B15">
      <w:pPr>
        <w:spacing w:line="600" w:lineRule="exact"/>
        <w:jc w:val="center"/>
        <w:outlineLvl w:val="0"/>
        <w:rPr>
          <w:rStyle w:val="1Char"/>
          <w:rFonts w:ascii="仿宋" w:eastAsia="仿宋" w:hAnsi="仿宋"/>
          <w:b w:val="0"/>
        </w:rPr>
      </w:pPr>
    </w:p>
    <w:p w:rsidR="009572FF" w:rsidRPr="001E1382" w:rsidRDefault="009572FF">
      <w:pPr>
        <w:spacing w:line="580" w:lineRule="exact"/>
        <w:ind w:firstLine="640"/>
        <w:rPr>
          <w:rFonts w:ascii="仿宋" w:eastAsia="仿宋" w:hAnsi="仿宋" w:cs="仿宋_GB2312"/>
          <w:sz w:val="32"/>
          <w:szCs w:val="32"/>
        </w:rPr>
      </w:pPr>
    </w:p>
    <w:p w:rsidR="009572FF" w:rsidRPr="001E1382" w:rsidRDefault="009572FF">
      <w:pPr>
        <w:spacing w:line="580" w:lineRule="exact"/>
        <w:ind w:firstLine="640"/>
        <w:rPr>
          <w:rFonts w:ascii="仿宋" w:eastAsia="仿宋" w:hAnsi="仿宋" w:cs="仿宋_GB2312"/>
          <w:sz w:val="32"/>
          <w:szCs w:val="32"/>
        </w:rPr>
      </w:pPr>
    </w:p>
    <w:p w:rsidR="009572FF" w:rsidRPr="001E1382" w:rsidRDefault="009572FF">
      <w:pPr>
        <w:widowControl/>
        <w:jc w:val="left"/>
        <w:rPr>
          <w:rStyle w:val="1Char"/>
          <w:rFonts w:ascii="仿宋" w:eastAsia="仿宋" w:hAnsi="仿宋"/>
          <w:b w:val="0"/>
        </w:rPr>
      </w:pPr>
    </w:p>
    <w:p w:rsidR="009572FF" w:rsidRPr="001E1382" w:rsidRDefault="002B62B4">
      <w:pPr>
        <w:widowControl/>
        <w:jc w:val="left"/>
        <w:rPr>
          <w:rStyle w:val="1Char"/>
          <w:rFonts w:ascii="仿宋" w:eastAsia="仿宋" w:hAnsi="仿宋"/>
          <w:b w:val="0"/>
        </w:rPr>
      </w:pPr>
      <w:r w:rsidRPr="001E1382">
        <w:rPr>
          <w:rStyle w:val="1Char"/>
          <w:rFonts w:ascii="仿宋" w:eastAsia="仿宋" w:hAnsi="仿宋"/>
          <w:b w:val="0"/>
        </w:rPr>
        <w:br w:type="page"/>
      </w:r>
    </w:p>
    <w:p w:rsidR="001C0372" w:rsidRPr="001E1382" w:rsidRDefault="001C0372" w:rsidP="001C0372">
      <w:pPr>
        <w:spacing w:line="580" w:lineRule="exact"/>
        <w:rPr>
          <w:rFonts w:ascii="仿宋" w:eastAsia="仿宋" w:hAnsi="仿宋" w:cs="黑体"/>
          <w:sz w:val="32"/>
          <w:szCs w:val="32"/>
        </w:rPr>
      </w:pPr>
      <w:r w:rsidRPr="001E1382">
        <w:rPr>
          <w:rFonts w:ascii="仿宋" w:eastAsia="仿宋" w:hAnsi="仿宋" w:cs="黑体" w:hint="eastAsia"/>
          <w:sz w:val="32"/>
          <w:szCs w:val="32"/>
        </w:rPr>
        <w:lastRenderedPageBreak/>
        <w:t>附件</w:t>
      </w:r>
      <w:r w:rsidR="004D7DE1" w:rsidRPr="001E1382">
        <w:rPr>
          <w:rFonts w:ascii="仿宋" w:eastAsia="仿宋" w:hAnsi="仿宋" w:cs="黑体" w:hint="eastAsia"/>
          <w:sz w:val="32"/>
          <w:szCs w:val="32"/>
        </w:rPr>
        <w:t>5</w:t>
      </w:r>
    </w:p>
    <w:p w:rsidR="001C0372" w:rsidRPr="00D02A0E" w:rsidRDefault="001C0372" w:rsidP="001C0372">
      <w:pPr>
        <w:spacing w:line="600" w:lineRule="auto"/>
        <w:jc w:val="center"/>
        <w:rPr>
          <w:rFonts w:ascii="仿宋" w:eastAsia="仿宋" w:hAnsi="仿宋" w:cs="黑体"/>
          <w:b/>
          <w:sz w:val="36"/>
        </w:rPr>
      </w:pPr>
      <w:r w:rsidRPr="00D02A0E">
        <w:rPr>
          <w:rFonts w:ascii="仿宋" w:eastAsia="仿宋" w:hAnsi="仿宋" w:cs="黑体" w:hint="eastAsia"/>
          <w:b/>
          <w:sz w:val="36"/>
        </w:rPr>
        <w:t>2019年城市垃圾处理厂渗滤液6月至9月服务费项目</w:t>
      </w:r>
    </w:p>
    <w:p w:rsidR="001C0372" w:rsidRPr="00D02A0E" w:rsidRDefault="001C0372" w:rsidP="001C0372">
      <w:pPr>
        <w:spacing w:line="600" w:lineRule="auto"/>
        <w:jc w:val="center"/>
        <w:rPr>
          <w:rFonts w:ascii="仿宋" w:eastAsia="仿宋" w:hAnsi="仿宋" w:cs="黑体"/>
          <w:b/>
          <w:sz w:val="36"/>
        </w:rPr>
      </w:pPr>
      <w:r w:rsidRPr="00D02A0E">
        <w:rPr>
          <w:rFonts w:ascii="仿宋" w:eastAsia="仿宋" w:hAnsi="仿宋" w:cs="黑体" w:hint="eastAsia"/>
          <w:b/>
          <w:sz w:val="36"/>
        </w:rPr>
        <w:t>2019绩效评价报告</w:t>
      </w:r>
    </w:p>
    <w:p w:rsidR="001C0372" w:rsidRPr="001E1382" w:rsidRDefault="001C0372" w:rsidP="001C0372">
      <w:pPr>
        <w:spacing w:line="576" w:lineRule="exact"/>
        <w:ind w:firstLine="641"/>
        <w:rPr>
          <w:rFonts w:ascii="仿宋" w:eastAsia="仿宋" w:hAnsi="仿宋" w:cs="仿宋"/>
          <w:sz w:val="32"/>
        </w:rPr>
      </w:pPr>
      <w:r w:rsidRPr="001E1382">
        <w:rPr>
          <w:rFonts w:ascii="仿宋" w:eastAsia="仿宋" w:hAnsi="仿宋" w:cs="仿宋" w:hint="eastAsia"/>
          <w:sz w:val="32"/>
        </w:rPr>
        <w:t>一、评价工作开展及项目情况</w:t>
      </w:r>
    </w:p>
    <w:p w:rsidR="001C0372" w:rsidRPr="001E1382" w:rsidRDefault="001C0372" w:rsidP="001C0372">
      <w:pPr>
        <w:spacing w:line="576" w:lineRule="exact"/>
        <w:ind w:firstLine="641"/>
        <w:rPr>
          <w:rFonts w:ascii="仿宋" w:eastAsia="仿宋" w:hAnsi="仿宋" w:cs="仿宋"/>
          <w:sz w:val="32"/>
        </w:rPr>
      </w:pPr>
      <w:r w:rsidRPr="001E1382">
        <w:rPr>
          <w:rFonts w:ascii="仿宋" w:eastAsia="仿宋" w:hAnsi="仿宋" w:cs="仿宋" w:hint="eastAsia"/>
          <w:sz w:val="32"/>
        </w:rPr>
        <w:t>截止2019年3月，广元市城市生活垃圾处理厂渗滤液现有存量达30000余吨，雨季来临，渗滤液增速较快，环境风险隐患极大，根据2018年12月28日市政府组织的市城市生活垃圾处理厂渗滤液处理专题协调会精神，结合渗滤液处理现状，通过公开招投标方式，选定成都瑞斯云科技有限公司进行渗滤液处理工作，合同服务期限为12个月（2019年6月20日起），合同总价为650万元，请示拨付渗滤液（2019年6-9月）服务处理费225.42万元，实际拨付67.627万元，实际使用67.627万元。</w:t>
      </w:r>
    </w:p>
    <w:p w:rsidR="001C0372" w:rsidRPr="001E1382" w:rsidRDefault="001C0372" w:rsidP="001C0372">
      <w:pPr>
        <w:spacing w:line="576" w:lineRule="exact"/>
        <w:ind w:firstLine="641"/>
        <w:rPr>
          <w:rFonts w:ascii="仿宋" w:eastAsia="仿宋" w:hAnsi="仿宋" w:cs="仿宋"/>
          <w:sz w:val="32"/>
        </w:rPr>
      </w:pPr>
      <w:r w:rsidRPr="001E1382">
        <w:rPr>
          <w:rFonts w:ascii="仿宋" w:eastAsia="仿宋" w:hAnsi="仿宋" w:cs="仿宋" w:hint="eastAsia"/>
          <w:sz w:val="32"/>
        </w:rPr>
        <w:t>二、评价结论及绩效分析</w:t>
      </w:r>
    </w:p>
    <w:p w:rsidR="001C0372" w:rsidRPr="001E1382" w:rsidRDefault="001C0372" w:rsidP="001C0372">
      <w:pPr>
        <w:spacing w:line="576" w:lineRule="exact"/>
        <w:ind w:firstLine="641"/>
        <w:rPr>
          <w:rFonts w:ascii="仿宋" w:eastAsia="仿宋" w:hAnsi="仿宋" w:cs="仿宋"/>
          <w:b/>
          <w:sz w:val="32"/>
        </w:rPr>
      </w:pPr>
      <w:r w:rsidRPr="001E1382">
        <w:rPr>
          <w:rFonts w:ascii="仿宋" w:eastAsia="仿宋" w:hAnsi="仿宋" w:cs="仿宋" w:hint="eastAsia"/>
          <w:b/>
          <w:sz w:val="32"/>
        </w:rPr>
        <w:t>（一）评价结论</w:t>
      </w:r>
    </w:p>
    <w:p w:rsidR="001C0372" w:rsidRPr="001E1382" w:rsidRDefault="001C0372" w:rsidP="001C0372">
      <w:pPr>
        <w:spacing w:line="576" w:lineRule="exact"/>
        <w:ind w:firstLine="641"/>
        <w:rPr>
          <w:rFonts w:ascii="仿宋" w:eastAsia="仿宋" w:hAnsi="仿宋" w:cs="仿宋"/>
          <w:sz w:val="32"/>
        </w:rPr>
      </w:pPr>
      <w:r w:rsidRPr="001E1382">
        <w:rPr>
          <w:rFonts w:ascii="仿宋" w:eastAsia="仿宋" w:hAnsi="仿宋" w:cs="仿宋" w:hint="eastAsia"/>
          <w:sz w:val="32"/>
        </w:rPr>
        <w:t>渗滤液处理服务采购，使用可移动式渗滤液处理设备，其核心设备采用STRO两级高压膜系统，清水产水率在65%-70%之间，同时产生30%-35%的渗滤液浓水回灌，处理用水要求达到《生活垃圾填埋场污染控制标准》GB16889-2008表II出水标准，其他约束性指标符合国家有关规定。</w:t>
      </w:r>
    </w:p>
    <w:p w:rsidR="001C0372" w:rsidRPr="001E1382" w:rsidRDefault="001C0372" w:rsidP="001C0372">
      <w:pPr>
        <w:spacing w:line="576" w:lineRule="exact"/>
        <w:ind w:firstLine="641"/>
        <w:rPr>
          <w:rFonts w:ascii="仿宋" w:eastAsia="仿宋" w:hAnsi="仿宋" w:cs="仿宋"/>
          <w:b/>
          <w:sz w:val="32"/>
        </w:rPr>
      </w:pPr>
      <w:r w:rsidRPr="001E1382">
        <w:rPr>
          <w:rFonts w:ascii="仿宋" w:eastAsia="仿宋" w:hAnsi="仿宋" w:cs="仿宋" w:hint="eastAsia"/>
          <w:b/>
          <w:sz w:val="32"/>
        </w:rPr>
        <w:t>（二）绩效分析</w:t>
      </w:r>
    </w:p>
    <w:p w:rsidR="001C0372" w:rsidRPr="001E1382" w:rsidRDefault="001C0372" w:rsidP="001C0372">
      <w:pPr>
        <w:spacing w:line="576" w:lineRule="exact"/>
        <w:ind w:firstLine="641"/>
        <w:rPr>
          <w:rFonts w:ascii="仿宋" w:eastAsia="仿宋" w:hAnsi="仿宋" w:cs="仿宋"/>
          <w:b/>
          <w:sz w:val="32"/>
        </w:rPr>
      </w:pPr>
      <w:r w:rsidRPr="001E1382">
        <w:rPr>
          <w:rFonts w:ascii="仿宋" w:eastAsia="仿宋" w:hAnsi="仿宋" w:cs="仿宋" w:hint="eastAsia"/>
          <w:b/>
          <w:sz w:val="32"/>
        </w:rPr>
        <w:t>1、项目决策</w:t>
      </w:r>
    </w:p>
    <w:p w:rsidR="001C0372" w:rsidRPr="001E1382" w:rsidRDefault="001C0372" w:rsidP="001C0372">
      <w:pPr>
        <w:spacing w:line="576" w:lineRule="exact"/>
        <w:ind w:firstLine="641"/>
        <w:rPr>
          <w:rFonts w:ascii="仿宋" w:eastAsia="仿宋" w:hAnsi="仿宋" w:cs="仿宋"/>
          <w:sz w:val="32"/>
        </w:rPr>
      </w:pPr>
      <w:r w:rsidRPr="001E1382">
        <w:rPr>
          <w:rFonts w:ascii="仿宋" w:eastAsia="仿宋" w:hAnsi="仿宋" w:cs="仿宋" w:hint="eastAsia"/>
          <w:sz w:val="32"/>
        </w:rPr>
        <w:t>根据2018年12月28日市政府组织的市城市生活垃圾</w:t>
      </w:r>
      <w:r w:rsidRPr="001E1382">
        <w:rPr>
          <w:rFonts w:ascii="仿宋" w:eastAsia="仿宋" w:hAnsi="仿宋" w:cs="仿宋" w:hint="eastAsia"/>
          <w:sz w:val="32"/>
        </w:rPr>
        <w:lastRenderedPageBreak/>
        <w:t>处理厂渗滤液处理专题协调会精神，同意先行购买渗滤液处理服务一年</w:t>
      </w:r>
    </w:p>
    <w:p w:rsidR="001C0372" w:rsidRPr="001E1382" w:rsidRDefault="001C0372" w:rsidP="001C0372">
      <w:pPr>
        <w:spacing w:line="576" w:lineRule="exact"/>
        <w:ind w:firstLine="641"/>
        <w:rPr>
          <w:rFonts w:ascii="仿宋" w:eastAsia="仿宋" w:hAnsi="仿宋" w:cs="仿宋"/>
          <w:b/>
          <w:sz w:val="32"/>
        </w:rPr>
      </w:pPr>
      <w:r w:rsidRPr="001E1382">
        <w:rPr>
          <w:rFonts w:ascii="仿宋" w:eastAsia="仿宋" w:hAnsi="仿宋" w:cs="仿宋" w:hint="eastAsia"/>
          <w:b/>
          <w:sz w:val="32"/>
        </w:rPr>
        <w:t>2、项目管理</w:t>
      </w:r>
    </w:p>
    <w:p w:rsidR="001C0372" w:rsidRPr="001E1382" w:rsidRDefault="001C0372" w:rsidP="001C0372">
      <w:pPr>
        <w:spacing w:line="576" w:lineRule="exact"/>
        <w:ind w:firstLine="641"/>
        <w:rPr>
          <w:rFonts w:ascii="仿宋" w:eastAsia="仿宋" w:hAnsi="仿宋" w:cs="仿宋"/>
          <w:sz w:val="32"/>
        </w:rPr>
      </w:pPr>
      <w:r w:rsidRPr="001E1382">
        <w:rPr>
          <w:rFonts w:ascii="仿宋" w:eastAsia="仿宋" w:hAnsi="仿宋" w:cs="仿宋" w:hint="eastAsia"/>
          <w:sz w:val="32"/>
        </w:rPr>
        <w:t>渗滤液处理服务日处理能力在200m</w:t>
      </w:r>
      <w:r w:rsidRPr="001E1382">
        <w:rPr>
          <w:rFonts w:ascii="仿宋" w:eastAsia="仿宋" w:hAnsi="仿宋" w:cs="仿宋" w:hint="eastAsia"/>
          <w:sz w:val="32"/>
          <w:vertAlign w:val="superscript"/>
        </w:rPr>
        <w:t>3</w:t>
      </w:r>
      <w:r w:rsidRPr="001E1382">
        <w:rPr>
          <w:rFonts w:ascii="仿宋" w:eastAsia="仿宋" w:hAnsi="仿宋" w:cs="仿宋" w:hint="eastAsia"/>
          <w:sz w:val="32"/>
        </w:rPr>
        <w:t>以上，保证渗滤液原水的处理能力在每月5000 m</w:t>
      </w:r>
      <w:r w:rsidRPr="001E1382">
        <w:rPr>
          <w:rFonts w:ascii="仿宋" w:eastAsia="仿宋" w:hAnsi="仿宋" w:cs="仿宋" w:hint="eastAsia"/>
          <w:sz w:val="32"/>
          <w:vertAlign w:val="superscript"/>
        </w:rPr>
        <w:t>3</w:t>
      </w:r>
      <w:r w:rsidRPr="001E1382">
        <w:rPr>
          <w:rFonts w:ascii="仿宋" w:eastAsia="仿宋" w:hAnsi="仿宋" w:cs="仿宋" w:hint="eastAsia"/>
          <w:sz w:val="32"/>
        </w:rPr>
        <w:t>的基础以上，每月的合格产水不低于3500 m</w:t>
      </w:r>
      <w:r w:rsidRPr="001E1382">
        <w:rPr>
          <w:rFonts w:ascii="仿宋" w:eastAsia="仿宋" w:hAnsi="仿宋" w:cs="仿宋" w:hint="eastAsia"/>
          <w:sz w:val="32"/>
          <w:vertAlign w:val="superscript"/>
        </w:rPr>
        <w:t>3</w:t>
      </w:r>
      <w:r w:rsidRPr="001E1382">
        <w:rPr>
          <w:rFonts w:ascii="仿宋" w:eastAsia="仿宋" w:hAnsi="仿宋" w:cs="仿宋" w:hint="eastAsia"/>
          <w:sz w:val="32"/>
        </w:rPr>
        <w:t>。出水标准要达到《生活垃圾填埋场污染控制标准》GB16889-2008表II的排放标准，处理的渗滤液出水应不定期接受甲方（环卫局）指定的有资质的第三方检测机构检测，以确保达标排放，双方应每月或者不定期签署双方认可的渗滤液处理合格排放量的书面文件，作为双方的结算证明文件。其他未尽事宜应严格按照《四川省政府采购项目需求论证和履约验收管理办法》（川财采【2015】32号）的要求进行验收。</w:t>
      </w:r>
    </w:p>
    <w:p w:rsidR="001C0372" w:rsidRPr="001E1382" w:rsidRDefault="001C0372" w:rsidP="001C0372">
      <w:pPr>
        <w:spacing w:line="576" w:lineRule="exact"/>
        <w:ind w:firstLine="641"/>
        <w:rPr>
          <w:rFonts w:ascii="仿宋" w:eastAsia="仿宋" w:hAnsi="仿宋" w:cs="仿宋"/>
          <w:b/>
          <w:sz w:val="32"/>
        </w:rPr>
      </w:pPr>
      <w:r w:rsidRPr="001E1382">
        <w:rPr>
          <w:rFonts w:ascii="仿宋" w:eastAsia="仿宋" w:hAnsi="仿宋" w:cs="仿宋" w:hint="eastAsia"/>
          <w:b/>
          <w:sz w:val="32"/>
        </w:rPr>
        <w:t>3、项目绩效</w:t>
      </w:r>
    </w:p>
    <w:p w:rsidR="001C0372" w:rsidRPr="001E1382" w:rsidRDefault="001C0372" w:rsidP="001C0372">
      <w:pPr>
        <w:spacing w:line="576" w:lineRule="exact"/>
        <w:ind w:firstLine="641"/>
        <w:rPr>
          <w:rFonts w:ascii="仿宋" w:eastAsia="仿宋" w:hAnsi="仿宋" w:cs="仿宋"/>
          <w:sz w:val="32"/>
        </w:rPr>
      </w:pPr>
      <w:r w:rsidRPr="001E1382">
        <w:rPr>
          <w:rFonts w:ascii="仿宋" w:eastAsia="仿宋" w:hAnsi="仿宋" w:cs="仿宋" w:hint="eastAsia"/>
          <w:sz w:val="32"/>
        </w:rPr>
        <w:t>成都瑞斯云科技有限公司从2019年6月20日正式运行，截止2019年9月30日，共处置渗滤液原液17950.57 m</w:t>
      </w:r>
      <w:r w:rsidRPr="001E1382">
        <w:rPr>
          <w:rFonts w:ascii="仿宋" w:eastAsia="仿宋" w:hAnsi="仿宋" w:cs="仿宋" w:hint="eastAsia"/>
          <w:sz w:val="32"/>
          <w:vertAlign w:val="superscript"/>
        </w:rPr>
        <w:t>3</w:t>
      </w:r>
      <w:r w:rsidRPr="001E1382">
        <w:rPr>
          <w:rFonts w:ascii="仿宋" w:eastAsia="仿宋" w:hAnsi="仿宋" w:cs="仿宋" w:hint="eastAsia"/>
          <w:sz w:val="32"/>
        </w:rPr>
        <w:t>，产清水12565.4 m</w:t>
      </w:r>
      <w:r w:rsidRPr="001E1382">
        <w:rPr>
          <w:rFonts w:ascii="仿宋" w:eastAsia="仿宋" w:hAnsi="仿宋" w:cs="仿宋" w:hint="eastAsia"/>
          <w:sz w:val="32"/>
          <w:vertAlign w:val="superscript"/>
        </w:rPr>
        <w:t>3</w:t>
      </w:r>
      <w:r w:rsidRPr="001E1382">
        <w:rPr>
          <w:rFonts w:ascii="仿宋" w:eastAsia="仿宋" w:hAnsi="仿宋" w:cs="仿宋" w:hint="eastAsia"/>
          <w:sz w:val="32"/>
        </w:rPr>
        <w:t>，出水各项指标均考核合格，</w:t>
      </w:r>
    </w:p>
    <w:p w:rsidR="001C0372" w:rsidRPr="001E1382" w:rsidRDefault="001C0372" w:rsidP="001C0372">
      <w:pPr>
        <w:spacing w:line="576" w:lineRule="exact"/>
        <w:ind w:firstLine="641"/>
        <w:rPr>
          <w:rFonts w:ascii="仿宋" w:eastAsia="仿宋" w:hAnsi="仿宋" w:cs="仿宋"/>
          <w:sz w:val="32"/>
        </w:rPr>
      </w:pPr>
      <w:r w:rsidRPr="001E1382">
        <w:rPr>
          <w:rFonts w:ascii="仿宋" w:eastAsia="仿宋" w:hAnsi="仿宋" w:cs="仿宋" w:hint="eastAsia"/>
          <w:sz w:val="32"/>
        </w:rPr>
        <w:t>三、存在主要问题</w:t>
      </w:r>
    </w:p>
    <w:p w:rsidR="001C0372" w:rsidRPr="001E1382" w:rsidRDefault="001C0372" w:rsidP="001C0372">
      <w:pPr>
        <w:spacing w:line="576" w:lineRule="exact"/>
        <w:ind w:firstLine="641"/>
        <w:rPr>
          <w:rFonts w:ascii="仿宋" w:eastAsia="仿宋" w:hAnsi="仿宋" w:cs="仿宋"/>
          <w:sz w:val="32"/>
        </w:rPr>
      </w:pPr>
      <w:r w:rsidRPr="001E1382">
        <w:rPr>
          <w:rFonts w:ascii="仿宋" w:eastAsia="仿宋" w:hAnsi="仿宋" w:cs="仿宋" w:hint="eastAsia"/>
          <w:sz w:val="32"/>
        </w:rPr>
        <w:t>污水处理能力不能完全满足实际使用需求，特别是雨季，大量降雨使垃圾渗滤液大量增加，超过处理能力。</w:t>
      </w:r>
    </w:p>
    <w:p w:rsidR="001C0372" w:rsidRPr="001E1382" w:rsidRDefault="001C0372" w:rsidP="001C0372">
      <w:pPr>
        <w:spacing w:line="576" w:lineRule="exact"/>
        <w:ind w:firstLine="641"/>
        <w:rPr>
          <w:rFonts w:ascii="仿宋" w:eastAsia="仿宋" w:hAnsi="仿宋" w:cs="仿宋"/>
          <w:sz w:val="32"/>
        </w:rPr>
      </w:pPr>
      <w:r w:rsidRPr="001E1382">
        <w:rPr>
          <w:rFonts w:ascii="仿宋" w:eastAsia="仿宋" w:hAnsi="仿宋" w:cs="仿宋" w:hint="eastAsia"/>
          <w:sz w:val="32"/>
        </w:rPr>
        <w:t>四、相关措施建议</w:t>
      </w:r>
    </w:p>
    <w:p w:rsidR="001C0372" w:rsidRPr="001E1382" w:rsidRDefault="001C0372" w:rsidP="001C0372">
      <w:pPr>
        <w:spacing w:line="600" w:lineRule="exact"/>
        <w:outlineLvl w:val="0"/>
        <w:rPr>
          <w:rStyle w:val="1Char"/>
          <w:rFonts w:ascii="仿宋" w:eastAsia="仿宋" w:hAnsi="仿宋"/>
          <w:b w:val="0"/>
        </w:rPr>
      </w:pPr>
      <w:bookmarkStart w:id="122" w:name="_Toc50973144"/>
      <w:r w:rsidRPr="001E1382">
        <w:rPr>
          <w:rFonts w:ascii="仿宋" w:eastAsia="仿宋" w:hAnsi="仿宋" w:cs="仿宋" w:hint="eastAsia"/>
          <w:sz w:val="32"/>
        </w:rPr>
        <w:t>增设渗滤液处置设备，加大渗滤液处置力度，降低环境风险，促进广元市全面、协调、可持续发展。</w:t>
      </w:r>
      <w:bookmarkEnd w:id="122"/>
    </w:p>
    <w:p w:rsidR="001C0372" w:rsidRPr="001E1382" w:rsidRDefault="001C0372">
      <w:pPr>
        <w:widowControl/>
        <w:jc w:val="left"/>
        <w:rPr>
          <w:rStyle w:val="1Char"/>
          <w:rFonts w:ascii="仿宋" w:eastAsia="仿宋" w:hAnsi="仿宋"/>
          <w:b w:val="0"/>
        </w:rPr>
      </w:pPr>
      <w:r w:rsidRPr="001E1382">
        <w:rPr>
          <w:rStyle w:val="1Char"/>
          <w:rFonts w:ascii="仿宋" w:eastAsia="仿宋" w:hAnsi="仿宋"/>
          <w:b w:val="0"/>
        </w:rPr>
        <w:br w:type="page"/>
      </w:r>
    </w:p>
    <w:p w:rsidR="004D7DE1" w:rsidRPr="001E1382" w:rsidRDefault="004D7DE1" w:rsidP="004D7DE1">
      <w:pPr>
        <w:spacing w:line="580" w:lineRule="exact"/>
        <w:rPr>
          <w:rFonts w:ascii="仿宋" w:eastAsia="仿宋" w:hAnsi="仿宋" w:cs="黑体"/>
          <w:sz w:val="32"/>
          <w:szCs w:val="32"/>
        </w:rPr>
      </w:pPr>
      <w:r w:rsidRPr="001E1382">
        <w:rPr>
          <w:rFonts w:ascii="仿宋" w:eastAsia="仿宋" w:hAnsi="仿宋" w:cs="黑体" w:hint="eastAsia"/>
          <w:sz w:val="32"/>
          <w:szCs w:val="32"/>
        </w:rPr>
        <w:lastRenderedPageBreak/>
        <w:t>附件6</w:t>
      </w:r>
    </w:p>
    <w:p w:rsidR="004D7DE1" w:rsidRPr="00D02A0E" w:rsidRDefault="004D7DE1" w:rsidP="004D7DE1">
      <w:pPr>
        <w:spacing w:line="480" w:lineRule="auto"/>
        <w:jc w:val="center"/>
        <w:rPr>
          <w:rFonts w:ascii="仿宋" w:eastAsia="仿宋" w:hAnsi="仿宋" w:cs="黑体"/>
          <w:b/>
          <w:sz w:val="36"/>
          <w:szCs w:val="36"/>
        </w:rPr>
      </w:pPr>
      <w:r w:rsidRPr="00D02A0E">
        <w:rPr>
          <w:rFonts w:ascii="仿宋" w:eastAsia="仿宋" w:hAnsi="仿宋" w:cs="黑体" w:hint="eastAsia"/>
          <w:b/>
          <w:sz w:val="36"/>
          <w:szCs w:val="36"/>
        </w:rPr>
        <w:t>2018年第一批环境保护专项资金</w:t>
      </w:r>
    </w:p>
    <w:p w:rsidR="004D7DE1" w:rsidRPr="00D02A0E" w:rsidRDefault="004D7DE1" w:rsidP="004D7DE1">
      <w:pPr>
        <w:spacing w:line="480" w:lineRule="auto"/>
        <w:jc w:val="center"/>
        <w:rPr>
          <w:rFonts w:ascii="仿宋" w:eastAsia="仿宋" w:hAnsi="仿宋" w:cs="黑体"/>
          <w:b/>
          <w:sz w:val="36"/>
          <w:szCs w:val="36"/>
        </w:rPr>
      </w:pPr>
      <w:r w:rsidRPr="00D02A0E">
        <w:rPr>
          <w:rFonts w:ascii="仿宋" w:eastAsia="仿宋" w:hAnsi="仿宋" w:cs="黑体" w:hint="eastAsia"/>
          <w:b/>
          <w:sz w:val="36"/>
          <w:szCs w:val="36"/>
        </w:rPr>
        <w:t>（采购洒水车一台，机械化扫地车一台）项目</w:t>
      </w:r>
    </w:p>
    <w:p w:rsidR="004D7DE1" w:rsidRPr="00D02A0E" w:rsidRDefault="004D7DE1" w:rsidP="004D7DE1">
      <w:pPr>
        <w:spacing w:line="480" w:lineRule="auto"/>
        <w:jc w:val="center"/>
        <w:rPr>
          <w:rFonts w:ascii="仿宋" w:eastAsia="仿宋" w:hAnsi="仿宋" w:cs="黑体"/>
          <w:b/>
          <w:sz w:val="36"/>
          <w:szCs w:val="36"/>
        </w:rPr>
      </w:pPr>
      <w:r w:rsidRPr="00D02A0E">
        <w:rPr>
          <w:rFonts w:ascii="仿宋" w:eastAsia="仿宋" w:hAnsi="仿宋" w:cs="黑体" w:hint="eastAsia"/>
          <w:b/>
          <w:sz w:val="36"/>
          <w:szCs w:val="36"/>
        </w:rPr>
        <w:t>2019绩效评价报告</w:t>
      </w:r>
    </w:p>
    <w:p w:rsidR="004D7DE1" w:rsidRPr="001E1382" w:rsidRDefault="004D7DE1" w:rsidP="004D7DE1">
      <w:pPr>
        <w:pStyle w:val="a9"/>
        <w:numPr>
          <w:ilvl w:val="0"/>
          <w:numId w:val="5"/>
        </w:numPr>
        <w:ind w:firstLineChars="0"/>
        <w:rPr>
          <w:rFonts w:ascii="仿宋" w:eastAsia="仿宋" w:hAnsi="仿宋" w:cs="黑体"/>
          <w:sz w:val="32"/>
          <w:szCs w:val="32"/>
        </w:rPr>
      </w:pPr>
      <w:r w:rsidRPr="001E1382">
        <w:rPr>
          <w:rFonts w:ascii="仿宋" w:eastAsia="仿宋" w:hAnsi="仿宋" w:cs="黑体" w:hint="eastAsia"/>
          <w:sz w:val="32"/>
          <w:szCs w:val="32"/>
        </w:rPr>
        <w:t>评价工作开展及项目情况</w:t>
      </w:r>
    </w:p>
    <w:p w:rsidR="004D7DE1" w:rsidRPr="001E1382" w:rsidRDefault="004D7DE1" w:rsidP="004D7DE1">
      <w:pPr>
        <w:pStyle w:val="a9"/>
        <w:ind w:firstLineChars="0" w:firstLine="0"/>
        <w:jc w:val="left"/>
        <w:rPr>
          <w:rFonts w:ascii="仿宋" w:eastAsia="仿宋" w:hAnsi="仿宋" w:cs="仿宋"/>
          <w:sz w:val="32"/>
        </w:rPr>
      </w:pPr>
      <w:r w:rsidRPr="001E1382">
        <w:rPr>
          <w:rFonts w:ascii="仿宋" w:eastAsia="仿宋" w:hAnsi="仿宋" w:cs="仿宋" w:hint="eastAsia"/>
          <w:sz w:val="32"/>
        </w:rPr>
        <w:t xml:space="preserve">   城区道路洒水降尘及机械化清扫作业车辆购置项目严格按照政府招投程序实施，</w:t>
      </w:r>
      <w:r w:rsidRPr="001E1382">
        <w:rPr>
          <w:rFonts w:ascii="仿宋" w:eastAsia="仿宋" w:hAnsi="仿宋" w:cs="仿宋"/>
          <w:sz w:val="32"/>
        </w:rPr>
        <w:t>合规使用，专款专用</w:t>
      </w:r>
      <w:r w:rsidRPr="001E1382">
        <w:rPr>
          <w:rFonts w:ascii="仿宋" w:eastAsia="仿宋" w:hAnsi="仿宋" w:cs="仿宋" w:hint="eastAsia"/>
          <w:sz w:val="32"/>
        </w:rPr>
        <w:t>。采购一台水车、机械化扫地车一台，用于环卫作业。</w:t>
      </w:r>
    </w:p>
    <w:p w:rsidR="004D7DE1" w:rsidRPr="001E1382" w:rsidRDefault="004D7DE1" w:rsidP="004D7DE1">
      <w:pPr>
        <w:spacing w:line="576" w:lineRule="exact"/>
        <w:ind w:firstLineChars="200" w:firstLine="640"/>
        <w:rPr>
          <w:rFonts w:ascii="仿宋" w:eastAsia="仿宋" w:hAnsi="仿宋" w:cs="黑体"/>
          <w:sz w:val="32"/>
        </w:rPr>
      </w:pPr>
      <w:r w:rsidRPr="001E1382">
        <w:rPr>
          <w:rFonts w:ascii="仿宋" w:eastAsia="仿宋" w:hAnsi="仿宋" w:cs="黑体" w:hint="eastAsia"/>
          <w:sz w:val="32"/>
        </w:rPr>
        <w:t>二、评价结论及绩效分析</w:t>
      </w:r>
    </w:p>
    <w:p w:rsidR="004D7DE1" w:rsidRPr="001E1382" w:rsidRDefault="004D7DE1" w:rsidP="004D7DE1">
      <w:pPr>
        <w:spacing w:line="576" w:lineRule="exact"/>
        <w:ind w:firstLine="640"/>
        <w:rPr>
          <w:rFonts w:ascii="仿宋" w:eastAsia="仿宋" w:hAnsi="仿宋" w:cs="华文楷体"/>
          <w:b/>
          <w:sz w:val="32"/>
        </w:rPr>
      </w:pPr>
      <w:r w:rsidRPr="001E1382">
        <w:rPr>
          <w:rFonts w:ascii="仿宋" w:eastAsia="仿宋" w:hAnsi="仿宋" w:cs="华文楷体" w:hint="eastAsia"/>
          <w:b/>
          <w:sz w:val="32"/>
        </w:rPr>
        <w:t>（一）评价结论</w:t>
      </w:r>
    </w:p>
    <w:p w:rsidR="004D7DE1" w:rsidRPr="001E1382" w:rsidRDefault="004D7DE1" w:rsidP="004D7DE1">
      <w:pPr>
        <w:spacing w:line="578" w:lineRule="auto"/>
        <w:ind w:firstLine="640"/>
        <w:rPr>
          <w:rFonts w:ascii="仿宋" w:eastAsia="仿宋" w:hAnsi="仿宋" w:cs="仿宋"/>
          <w:sz w:val="32"/>
        </w:rPr>
      </w:pPr>
      <w:r w:rsidRPr="001E1382">
        <w:rPr>
          <w:rFonts w:ascii="仿宋" w:eastAsia="仿宋" w:hAnsi="仿宋" w:cs="仿宋" w:hint="eastAsia"/>
          <w:sz w:val="32"/>
        </w:rPr>
        <w:t>城区道路洒水降尘及机械化清扫作业车辆购置项目采购程序合规，做到专款专用，采取公开招标方式确认中标供应商，经评审小组评审最终确认一汽（四川）专用汽车有限公司为中标供应商。城区道路洒水降尘及机械化清扫作业车辆主要用于市城区道路洒水降尘、机械化清扫作业，减少环卫工人的劳动强度和降低主城区的扬尘污染，从而提高工作效率和市民的生活质量，总体评价高。</w:t>
      </w:r>
    </w:p>
    <w:p w:rsidR="004D7DE1" w:rsidRPr="001E1382" w:rsidRDefault="004D7DE1" w:rsidP="004D7DE1">
      <w:pPr>
        <w:spacing w:line="576" w:lineRule="exact"/>
        <w:ind w:firstLine="640"/>
        <w:rPr>
          <w:rFonts w:ascii="仿宋" w:eastAsia="仿宋" w:hAnsi="仿宋" w:cs="华文楷体"/>
          <w:b/>
          <w:sz w:val="32"/>
        </w:rPr>
      </w:pPr>
    </w:p>
    <w:p w:rsidR="004D7DE1" w:rsidRPr="001E1382" w:rsidRDefault="004D7DE1" w:rsidP="004D7DE1">
      <w:pPr>
        <w:spacing w:line="576" w:lineRule="exact"/>
        <w:ind w:firstLine="640"/>
        <w:rPr>
          <w:rFonts w:ascii="仿宋" w:eastAsia="仿宋" w:hAnsi="仿宋" w:cs="华文楷体"/>
          <w:sz w:val="32"/>
        </w:rPr>
      </w:pPr>
      <w:r w:rsidRPr="001E1382">
        <w:rPr>
          <w:rFonts w:ascii="仿宋" w:eastAsia="仿宋" w:hAnsi="仿宋" w:cs="华文楷体" w:hint="eastAsia"/>
          <w:b/>
          <w:sz w:val="32"/>
        </w:rPr>
        <w:t>（二）绩效分析</w:t>
      </w:r>
    </w:p>
    <w:p w:rsidR="004D7DE1" w:rsidRPr="001E1382" w:rsidRDefault="004D7DE1" w:rsidP="004D7DE1">
      <w:pPr>
        <w:spacing w:line="576" w:lineRule="exact"/>
        <w:ind w:firstLine="640"/>
        <w:rPr>
          <w:rFonts w:ascii="仿宋" w:eastAsia="仿宋" w:hAnsi="仿宋" w:cs="仿宋"/>
          <w:b/>
          <w:sz w:val="32"/>
        </w:rPr>
      </w:pPr>
      <w:r w:rsidRPr="001E1382">
        <w:rPr>
          <w:rFonts w:ascii="仿宋" w:eastAsia="仿宋" w:hAnsi="仿宋" w:cs="仿宋"/>
          <w:b/>
          <w:sz w:val="32"/>
        </w:rPr>
        <w:t>1、项目决策</w:t>
      </w:r>
    </w:p>
    <w:p w:rsidR="004D7DE1" w:rsidRPr="001E1382" w:rsidRDefault="004D7DE1" w:rsidP="004D7DE1">
      <w:pPr>
        <w:spacing w:line="578" w:lineRule="auto"/>
        <w:ind w:firstLine="640"/>
        <w:rPr>
          <w:rFonts w:ascii="仿宋" w:eastAsia="仿宋" w:hAnsi="仿宋" w:cs="仿宋"/>
          <w:sz w:val="32"/>
        </w:rPr>
      </w:pPr>
      <w:r w:rsidRPr="001E1382">
        <w:rPr>
          <w:rFonts w:ascii="仿宋" w:eastAsia="仿宋" w:hAnsi="仿宋" w:cs="仿宋" w:hint="eastAsia"/>
          <w:sz w:val="32"/>
        </w:rPr>
        <w:t>城区道路洒水降尘及机械化清扫作业车辆主要用于市</w:t>
      </w:r>
      <w:r w:rsidRPr="001E1382">
        <w:rPr>
          <w:rFonts w:ascii="仿宋" w:eastAsia="仿宋" w:hAnsi="仿宋" w:cs="仿宋" w:hint="eastAsia"/>
          <w:sz w:val="32"/>
        </w:rPr>
        <w:lastRenderedPageBreak/>
        <w:t>城区道路洒水降尘、机械化清扫作业，按上级精神指示，结合市城区道路扬尘治理和环卫工作情况，为进一步做好大气污染防治工作（城区道路施工、建筑工地较多，导致扬尘治理难度加大），必须购置道路洒水降尘机械化清扫作业车辆。</w:t>
      </w:r>
    </w:p>
    <w:p w:rsidR="004D7DE1" w:rsidRPr="001E1382" w:rsidRDefault="004D7DE1" w:rsidP="004D7DE1">
      <w:pPr>
        <w:spacing w:line="576" w:lineRule="exact"/>
        <w:ind w:firstLine="640"/>
        <w:rPr>
          <w:rFonts w:ascii="仿宋" w:eastAsia="仿宋" w:hAnsi="仿宋" w:cs="仿宋"/>
          <w:b/>
          <w:sz w:val="32"/>
        </w:rPr>
      </w:pPr>
      <w:r w:rsidRPr="001E1382">
        <w:rPr>
          <w:rFonts w:ascii="仿宋" w:eastAsia="仿宋" w:hAnsi="仿宋" w:cs="仿宋" w:hint="eastAsia"/>
          <w:b/>
          <w:sz w:val="32"/>
        </w:rPr>
        <w:t>2、项目管理</w:t>
      </w:r>
    </w:p>
    <w:p w:rsidR="004D7DE1" w:rsidRPr="001E1382" w:rsidRDefault="004D7DE1" w:rsidP="004D7DE1">
      <w:pPr>
        <w:spacing w:line="578" w:lineRule="auto"/>
        <w:ind w:firstLine="640"/>
        <w:rPr>
          <w:rFonts w:ascii="仿宋" w:eastAsia="仿宋" w:hAnsi="仿宋" w:cs="仿宋"/>
          <w:sz w:val="32"/>
        </w:rPr>
      </w:pPr>
      <w:r w:rsidRPr="001E1382">
        <w:rPr>
          <w:rFonts w:ascii="仿宋" w:eastAsia="仿宋" w:hAnsi="仿宋" w:cs="仿宋" w:hint="eastAsia"/>
          <w:sz w:val="32"/>
        </w:rPr>
        <w:t>城区道路洒水降尘及机械化清扫作业车辆购置项目政府预算资金110万元，经评标委员会现场评标，确认中标供应商为：一汽（四川）专用汽车有限公司，中标金额为103.96万元，分别购置大型洒水车1台（49.98万元）、中型扫地车1辆（53.98万元），占预算资金的94.5%。</w:t>
      </w:r>
    </w:p>
    <w:p w:rsidR="004D7DE1" w:rsidRPr="001E1382" w:rsidRDefault="004D7DE1" w:rsidP="004D7DE1">
      <w:pPr>
        <w:spacing w:line="576" w:lineRule="exact"/>
        <w:ind w:firstLine="640"/>
        <w:rPr>
          <w:rFonts w:ascii="仿宋" w:eastAsia="仿宋" w:hAnsi="仿宋" w:cs="仿宋"/>
          <w:b/>
          <w:sz w:val="32"/>
        </w:rPr>
      </w:pPr>
      <w:r w:rsidRPr="001E1382">
        <w:rPr>
          <w:rFonts w:ascii="仿宋" w:eastAsia="仿宋" w:hAnsi="仿宋" w:cs="仿宋" w:hint="eastAsia"/>
          <w:b/>
          <w:sz w:val="32"/>
        </w:rPr>
        <w:t>3、项目绩效</w:t>
      </w:r>
    </w:p>
    <w:p w:rsidR="004D7DE1" w:rsidRPr="001E1382" w:rsidRDefault="004D7DE1" w:rsidP="004D7DE1">
      <w:pPr>
        <w:spacing w:line="576" w:lineRule="exact"/>
        <w:ind w:firstLine="640"/>
        <w:rPr>
          <w:rFonts w:ascii="仿宋" w:eastAsia="仿宋" w:hAnsi="仿宋" w:cs="仿宋"/>
          <w:sz w:val="32"/>
        </w:rPr>
      </w:pPr>
      <w:r w:rsidRPr="001E1382">
        <w:rPr>
          <w:rFonts w:ascii="仿宋" w:eastAsia="仿宋" w:hAnsi="仿宋" w:cs="仿宋" w:hint="eastAsia"/>
          <w:sz w:val="32"/>
        </w:rPr>
        <w:t>洒水车及扫地车投入使用，提高了环卫作业能力，更好的保持城市干净整洁面貌。</w:t>
      </w:r>
    </w:p>
    <w:p w:rsidR="004D7DE1" w:rsidRPr="001E1382" w:rsidRDefault="004D7DE1" w:rsidP="004D7DE1">
      <w:pPr>
        <w:spacing w:line="576" w:lineRule="exact"/>
        <w:ind w:firstLineChars="200" w:firstLine="640"/>
        <w:rPr>
          <w:rFonts w:ascii="仿宋" w:eastAsia="仿宋" w:hAnsi="仿宋" w:cs="黑体"/>
          <w:sz w:val="32"/>
        </w:rPr>
      </w:pPr>
      <w:r w:rsidRPr="001E1382">
        <w:rPr>
          <w:rFonts w:ascii="仿宋" w:eastAsia="仿宋" w:hAnsi="仿宋" w:cs="黑体" w:hint="eastAsia"/>
          <w:sz w:val="32"/>
        </w:rPr>
        <w:t>三、存在主要问题</w:t>
      </w:r>
    </w:p>
    <w:p w:rsidR="004D7DE1" w:rsidRPr="001E1382" w:rsidRDefault="004D7DE1" w:rsidP="004D7DE1">
      <w:pPr>
        <w:spacing w:line="578" w:lineRule="auto"/>
        <w:ind w:firstLine="640"/>
        <w:rPr>
          <w:rFonts w:ascii="仿宋" w:eastAsia="仿宋" w:hAnsi="仿宋" w:cs="仿宋"/>
          <w:sz w:val="32"/>
        </w:rPr>
      </w:pPr>
      <w:r w:rsidRPr="001E1382">
        <w:rPr>
          <w:rFonts w:ascii="仿宋" w:eastAsia="仿宋" w:hAnsi="仿宋" w:cs="仿宋" w:hint="eastAsia"/>
          <w:sz w:val="32"/>
        </w:rPr>
        <w:t>随着城区面积日益扩大，现有环卫作业车辆老化严重，不能满足日常工作需求和提高市民的生活质量。</w:t>
      </w:r>
    </w:p>
    <w:p w:rsidR="004D7DE1" w:rsidRPr="001E1382" w:rsidRDefault="004D7DE1" w:rsidP="004D7DE1">
      <w:pPr>
        <w:spacing w:line="576" w:lineRule="exact"/>
        <w:ind w:firstLineChars="200" w:firstLine="640"/>
        <w:rPr>
          <w:rFonts w:ascii="仿宋" w:eastAsia="仿宋" w:hAnsi="仿宋" w:cs="黑体"/>
          <w:sz w:val="32"/>
        </w:rPr>
      </w:pPr>
      <w:r w:rsidRPr="001E1382">
        <w:rPr>
          <w:rFonts w:ascii="仿宋" w:eastAsia="仿宋" w:hAnsi="仿宋" w:cs="黑体" w:hint="eastAsia"/>
          <w:sz w:val="32"/>
        </w:rPr>
        <w:t>四、相关措施建议</w:t>
      </w:r>
    </w:p>
    <w:p w:rsidR="009572FF" w:rsidRPr="001E1382" w:rsidRDefault="004D7DE1" w:rsidP="004D7DE1">
      <w:pPr>
        <w:spacing w:line="576" w:lineRule="exact"/>
        <w:ind w:firstLine="640"/>
        <w:rPr>
          <w:rStyle w:val="1Char"/>
          <w:rFonts w:ascii="仿宋" w:eastAsia="仿宋" w:hAnsi="仿宋" w:cs="仿宋"/>
          <w:b w:val="0"/>
          <w:bCs w:val="0"/>
          <w:kern w:val="2"/>
          <w:sz w:val="32"/>
          <w:szCs w:val="24"/>
        </w:rPr>
      </w:pPr>
      <w:r w:rsidRPr="001E1382">
        <w:rPr>
          <w:rFonts w:ascii="仿宋" w:eastAsia="仿宋" w:hAnsi="仿宋" w:cs="仿宋" w:hint="eastAsia"/>
          <w:sz w:val="32"/>
        </w:rPr>
        <w:t>财政上要加大力度争取相关环境保护专项资金，投入更多有效的作业设备及保障资金用于环卫作业，为实现城区环境有效治理保驾护航。</w:t>
      </w:r>
    </w:p>
    <w:p w:rsidR="009572FF" w:rsidRPr="00D02A0E" w:rsidRDefault="002B62B4">
      <w:pPr>
        <w:spacing w:line="600" w:lineRule="exact"/>
        <w:jc w:val="center"/>
        <w:outlineLvl w:val="0"/>
        <w:rPr>
          <w:rStyle w:val="1Char"/>
          <w:rFonts w:ascii="黑体" w:eastAsia="黑体" w:hAnsi="黑体"/>
          <w:b w:val="0"/>
        </w:rPr>
      </w:pPr>
      <w:bookmarkStart w:id="123" w:name="_Toc15396618"/>
      <w:bookmarkStart w:id="124" w:name="_Toc50746725"/>
      <w:bookmarkStart w:id="125" w:name="_Toc50973145"/>
      <w:r w:rsidRPr="00D02A0E">
        <w:rPr>
          <w:rFonts w:ascii="黑体" w:eastAsia="黑体" w:hAnsi="黑体" w:hint="eastAsia"/>
          <w:sz w:val="44"/>
          <w:szCs w:val="44"/>
        </w:rPr>
        <w:lastRenderedPageBreak/>
        <w:t>第</w:t>
      </w:r>
      <w:r w:rsidRPr="00D02A0E">
        <w:rPr>
          <w:rStyle w:val="1Char"/>
          <w:rFonts w:ascii="黑体" w:eastAsia="黑体" w:hAnsi="黑体" w:hint="eastAsia"/>
          <w:b w:val="0"/>
        </w:rPr>
        <w:t>五部分 附表</w:t>
      </w:r>
      <w:bookmarkEnd w:id="116"/>
      <w:bookmarkEnd w:id="123"/>
      <w:bookmarkEnd w:id="124"/>
      <w:bookmarkEnd w:id="125"/>
    </w:p>
    <w:p w:rsidR="009572FF" w:rsidRPr="00D02A0E" w:rsidRDefault="009572FF">
      <w:pPr>
        <w:spacing w:line="600" w:lineRule="exact"/>
        <w:jc w:val="center"/>
        <w:outlineLvl w:val="0"/>
        <w:rPr>
          <w:rFonts w:ascii="黑体" w:eastAsia="黑体" w:hAnsi="黑体"/>
          <w:b/>
          <w:sz w:val="44"/>
          <w:szCs w:val="44"/>
        </w:rPr>
      </w:pPr>
    </w:p>
    <w:p w:rsidR="009572FF" w:rsidRPr="001E1382" w:rsidRDefault="002B62B4">
      <w:pPr>
        <w:pStyle w:val="2"/>
        <w:rPr>
          <w:rFonts w:ascii="仿宋" w:eastAsia="仿宋" w:hAnsi="仿宋"/>
        </w:rPr>
      </w:pPr>
      <w:bookmarkStart w:id="126" w:name="_Toc15396619"/>
      <w:bookmarkStart w:id="127" w:name="_Toc50746726"/>
      <w:bookmarkStart w:id="128" w:name="_Toc50973146"/>
      <w:r w:rsidRPr="001E1382">
        <w:rPr>
          <w:rFonts w:ascii="仿宋" w:eastAsia="仿宋" w:hAnsi="仿宋" w:hint="eastAsia"/>
          <w:b w:val="0"/>
        </w:rPr>
        <w:t>一、收</w:t>
      </w:r>
      <w:r w:rsidRPr="001E1382">
        <w:rPr>
          <w:rStyle w:val="2Char"/>
          <w:rFonts w:ascii="仿宋" w:eastAsia="仿宋" w:hAnsi="仿宋" w:hint="eastAsia"/>
        </w:rPr>
        <w:t>入支出决算总表</w:t>
      </w:r>
      <w:bookmarkEnd w:id="126"/>
      <w:bookmarkEnd w:id="127"/>
      <w:bookmarkEnd w:id="128"/>
    </w:p>
    <w:p w:rsidR="009572FF" w:rsidRPr="001E1382" w:rsidRDefault="002B62B4">
      <w:pPr>
        <w:pStyle w:val="2"/>
        <w:rPr>
          <w:rFonts w:ascii="仿宋" w:eastAsia="仿宋" w:hAnsi="仿宋"/>
        </w:rPr>
      </w:pPr>
      <w:bookmarkStart w:id="129" w:name="_Toc15396620"/>
      <w:bookmarkStart w:id="130" w:name="_Toc50746727"/>
      <w:bookmarkStart w:id="131" w:name="_Toc50973147"/>
      <w:r w:rsidRPr="001E1382">
        <w:rPr>
          <w:rFonts w:ascii="仿宋" w:eastAsia="仿宋" w:hAnsi="仿宋" w:hint="eastAsia"/>
          <w:b w:val="0"/>
        </w:rPr>
        <w:t>二、收</w:t>
      </w:r>
      <w:r w:rsidRPr="001E1382">
        <w:rPr>
          <w:rStyle w:val="2Char"/>
          <w:rFonts w:ascii="仿宋" w:eastAsia="仿宋" w:hAnsi="仿宋" w:hint="eastAsia"/>
        </w:rPr>
        <w:t>入决算表</w:t>
      </w:r>
      <w:bookmarkEnd w:id="129"/>
      <w:bookmarkEnd w:id="130"/>
      <w:bookmarkEnd w:id="131"/>
    </w:p>
    <w:p w:rsidR="009572FF" w:rsidRPr="001E1382" w:rsidRDefault="002B62B4">
      <w:pPr>
        <w:pStyle w:val="2"/>
        <w:rPr>
          <w:rFonts w:ascii="仿宋" w:eastAsia="仿宋" w:hAnsi="仿宋"/>
        </w:rPr>
      </w:pPr>
      <w:bookmarkStart w:id="132" w:name="_Toc15396621"/>
      <w:bookmarkStart w:id="133" w:name="_Toc50746728"/>
      <w:bookmarkStart w:id="134" w:name="_Toc50973148"/>
      <w:r w:rsidRPr="001E1382">
        <w:rPr>
          <w:rStyle w:val="2Char"/>
          <w:rFonts w:ascii="仿宋" w:eastAsia="仿宋" w:hAnsi="仿宋" w:hint="eastAsia"/>
        </w:rPr>
        <w:t>三、</w:t>
      </w:r>
      <w:r w:rsidRPr="001E1382">
        <w:rPr>
          <w:rFonts w:ascii="仿宋" w:eastAsia="仿宋" w:hAnsi="仿宋" w:hint="eastAsia"/>
          <w:b w:val="0"/>
        </w:rPr>
        <w:t>支</w:t>
      </w:r>
      <w:r w:rsidRPr="001E1382">
        <w:rPr>
          <w:rStyle w:val="2Char"/>
          <w:rFonts w:ascii="仿宋" w:eastAsia="仿宋" w:hAnsi="仿宋" w:hint="eastAsia"/>
        </w:rPr>
        <w:t>出决算表</w:t>
      </w:r>
      <w:bookmarkEnd w:id="132"/>
      <w:bookmarkEnd w:id="133"/>
      <w:bookmarkEnd w:id="134"/>
    </w:p>
    <w:p w:rsidR="009572FF" w:rsidRPr="001E1382" w:rsidRDefault="002B62B4">
      <w:pPr>
        <w:pStyle w:val="2"/>
        <w:rPr>
          <w:rFonts w:ascii="仿宋" w:eastAsia="仿宋" w:hAnsi="仿宋"/>
          <w:b w:val="0"/>
        </w:rPr>
      </w:pPr>
      <w:bookmarkStart w:id="135" w:name="_Toc15396622"/>
      <w:bookmarkStart w:id="136" w:name="_Toc50746729"/>
      <w:bookmarkStart w:id="137" w:name="_Toc50973149"/>
      <w:r w:rsidRPr="001E1382">
        <w:rPr>
          <w:rStyle w:val="2Char"/>
          <w:rFonts w:ascii="仿宋" w:eastAsia="仿宋" w:hAnsi="仿宋" w:hint="eastAsia"/>
        </w:rPr>
        <w:t>四、</w:t>
      </w:r>
      <w:r w:rsidRPr="001E1382">
        <w:rPr>
          <w:rFonts w:ascii="仿宋" w:eastAsia="仿宋" w:hAnsi="仿宋" w:hint="eastAsia"/>
          <w:b w:val="0"/>
        </w:rPr>
        <w:t>财</w:t>
      </w:r>
      <w:r w:rsidRPr="001E1382">
        <w:rPr>
          <w:rStyle w:val="2Char"/>
          <w:rFonts w:ascii="仿宋" w:eastAsia="仿宋" w:hAnsi="仿宋" w:hint="eastAsia"/>
        </w:rPr>
        <w:t>政拨款收入支出决算总表</w:t>
      </w:r>
      <w:bookmarkEnd w:id="135"/>
      <w:bookmarkEnd w:id="136"/>
      <w:bookmarkEnd w:id="137"/>
    </w:p>
    <w:p w:rsidR="009572FF" w:rsidRPr="001E1382" w:rsidRDefault="002B62B4">
      <w:pPr>
        <w:pStyle w:val="2"/>
        <w:rPr>
          <w:rStyle w:val="2Char"/>
          <w:rFonts w:ascii="仿宋" w:eastAsia="仿宋" w:hAnsi="仿宋"/>
        </w:rPr>
      </w:pPr>
      <w:bookmarkStart w:id="138" w:name="_Toc15396623"/>
      <w:bookmarkStart w:id="139" w:name="_Toc50746730"/>
      <w:bookmarkStart w:id="140" w:name="_Toc50973150"/>
      <w:r w:rsidRPr="001E1382">
        <w:rPr>
          <w:rStyle w:val="2Char"/>
          <w:rFonts w:ascii="仿宋" w:eastAsia="仿宋" w:hAnsi="仿宋" w:hint="eastAsia"/>
        </w:rPr>
        <w:t>五、</w:t>
      </w:r>
      <w:r w:rsidRPr="001E1382">
        <w:rPr>
          <w:rFonts w:ascii="仿宋" w:eastAsia="仿宋" w:hAnsi="仿宋" w:hint="eastAsia"/>
          <w:b w:val="0"/>
        </w:rPr>
        <w:t>财</w:t>
      </w:r>
      <w:r w:rsidRPr="001E1382">
        <w:rPr>
          <w:rStyle w:val="2Char"/>
          <w:rFonts w:ascii="仿宋" w:eastAsia="仿宋" w:hAnsi="仿宋" w:hint="eastAsia"/>
        </w:rPr>
        <w:t>政拨款支出决算明细表</w:t>
      </w:r>
      <w:bookmarkStart w:id="141" w:name="_Toc15396624"/>
      <w:bookmarkEnd w:id="138"/>
      <w:bookmarkEnd w:id="139"/>
      <w:bookmarkEnd w:id="140"/>
    </w:p>
    <w:p w:rsidR="009572FF" w:rsidRPr="001E1382" w:rsidRDefault="002B62B4">
      <w:pPr>
        <w:pStyle w:val="2"/>
        <w:rPr>
          <w:rFonts w:ascii="仿宋" w:eastAsia="仿宋" w:hAnsi="仿宋"/>
        </w:rPr>
      </w:pPr>
      <w:bookmarkStart w:id="142" w:name="_Toc50746731"/>
      <w:bookmarkStart w:id="143" w:name="_Toc50973151"/>
      <w:r w:rsidRPr="001E1382">
        <w:rPr>
          <w:rStyle w:val="2Char"/>
          <w:rFonts w:ascii="仿宋" w:eastAsia="仿宋" w:hAnsi="仿宋" w:hint="eastAsia"/>
        </w:rPr>
        <w:t>六、</w:t>
      </w:r>
      <w:r w:rsidRPr="001E1382">
        <w:rPr>
          <w:rFonts w:ascii="仿宋" w:eastAsia="仿宋" w:hAnsi="仿宋" w:hint="eastAsia"/>
          <w:b w:val="0"/>
        </w:rPr>
        <w:t>一</w:t>
      </w:r>
      <w:r w:rsidRPr="001E1382">
        <w:rPr>
          <w:rStyle w:val="2Char"/>
          <w:rFonts w:ascii="仿宋" w:eastAsia="仿宋" w:hAnsi="仿宋" w:hint="eastAsia"/>
        </w:rPr>
        <w:t>般公共预算财政拨款支出决算表</w:t>
      </w:r>
      <w:bookmarkEnd w:id="141"/>
      <w:bookmarkEnd w:id="142"/>
      <w:bookmarkEnd w:id="143"/>
    </w:p>
    <w:p w:rsidR="009572FF" w:rsidRPr="001E1382" w:rsidRDefault="002B62B4">
      <w:pPr>
        <w:pStyle w:val="2"/>
        <w:rPr>
          <w:rFonts w:ascii="仿宋" w:eastAsia="仿宋" w:hAnsi="仿宋"/>
        </w:rPr>
      </w:pPr>
      <w:bookmarkStart w:id="144" w:name="_Toc15396625"/>
      <w:bookmarkStart w:id="145" w:name="_Toc50746732"/>
      <w:bookmarkStart w:id="146" w:name="_Toc50973152"/>
      <w:r w:rsidRPr="001E1382">
        <w:rPr>
          <w:rStyle w:val="2Char"/>
          <w:rFonts w:ascii="仿宋" w:eastAsia="仿宋" w:hAnsi="仿宋" w:hint="eastAsia"/>
        </w:rPr>
        <w:t>七、</w:t>
      </w:r>
      <w:r w:rsidRPr="001E1382">
        <w:rPr>
          <w:rFonts w:ascii="仿宋" w:eastAsia="仿宋" w:hAnsi="仿宋" w:hint="eastAsia"/>
          <w:b w:val="0"/>
        </w:rPr>
        <w:t>一</w:t>
      </w:r>
      <w:r w:rsidRPr="001E1382">
        <w:rPr>
          <w:rStyle w:val="2Char"/>
          <w:rFonts w:ascii="仿宋" w:eastAsia="仿宋" w:hAnsi="仿宋" w:hint="eastAsia"/>
        </w:rPr>
        <w:t>般公共预算财政拨款支出决算明细表</w:t>
      </w:r>
      <w:bookmarkEnd w:id="144"/>
      <w:bookmarkEnd w:id="145"/>
      <w:bookmarkEnd w:id="146"/>
    </w:p>
    <w:p w:rsidR="009572FF" w:rsidRPr="001E1382" w:rsidRDefault="002B62B4">
      <w:pPr>
        <w:pStyle w:val="2"/>
        <w:rPr>
          <w:rFonts w:ascii="仿宋" w:eastAsia="仿宋" w:hAnsi="仿宋"/>
        </w:rPr>
      </w:pPr>
      <w:bookmarkStart w:id="147" w:name="_Toc15396626"/>
      <w:bookmarkStart w:id="148" w:name="_Toc50746733"/>
      <w:bookmarkStart w:id="149" w:name="_Toc50973153"/>
      <w:r w:rsidRPr="001E1382">
        <w:rPr>
          <w:rStyle w:val="2Char"/>
          <w:rFonts w:ascii="仿宋" w:eastAsia="仿宋" w:hAnsi="仿宋" w:hint="eastAsia"/>
        </w:rPr>
        <w:t>八、</w:t>
      </w:r>
      <w:r w:rsidRPr="001E1382">
        <w:rPr>
          <w:rFonts w:ascii="仿宋" w:eastAsia="仿宋" w:hAnsi="仿宋" w:hint="eastAsia"/>
          <w:b w:val="0"/>
        </w:rPr>
        <w:t>一</w:t>
      </w:r>
      <w:r w:rsidRPr="001E1382">
        <w:rPr>
          <w:rStyle w:val="2Char"/>
          <w:rFonts w:ascii="仿宋" w:eastAsia="仿宋" w:hAnsi="仿宋" w:hint="eastAsia"/>
        </w:rPr>
        <w:t>般公共预算财政拨款基本支出决算表</w:t>
      </w:r>
      <w:bookmarkEnd w:id="147"/>
      <w:bookmarkEnd w:id="148"/>
      <w:bookmarkEnd w:id="149"/>
    </w:p>
    <w:p w:rsidR="009572FF" w:rsidRPr="001E1382" w:rsidRDefault="002B62B4">
      <w:pPr>
        <w:pStyle w:val="2"/>
        <w:rPr>
          <w:rFonts w:ascii="仿宋" w:eastAsia="仿宋" w:hAnsi="仿宋"/>
        </w:rPr>
      </w:pPr>
      <w:bookmarkStart w:id="150" w:name="_Toc15396627"/>
      <w:bookmarkStart w:id="151" w:name="_Toc50746734"/>
      <w:bookmarkStart w:id="152" w:name="_Toc50973154"/>
      <w:r w:rsidRPr="001E1382">
        <w:rPr>
          <w:rStyle w:val="2Char"/>
          <w:rFonts w:ascii="仿宋" w:eastAsia="仿宋" w:hAnsi="仿宋" w:hint="eastAsia"/>
        </w:rPr>
        <w:t>九、</w:t>
      </w:r>
      <w:r w:rsidRPr="001E1382">
        <w:rPr>
          <w:rFonts w:ascii="仿宋" w:eastAsia="仿宋" w:hAnsi="仿宋" w:hint="eastAsia"/>
          <w:b w:val="0"/>
        </w:rPr>
        <w:t>一</w:t>
      </w:r>
      <w:r w:rsidRPr="001E1382">
        <w:rPr>
          <w:rStyle w:val="2Char"/>
          <w:rFonts w:ascii="仿宋" w:eastAsia="仿宋" w:hAnsi="仿宋" w:hint="eastAsia"/>
        </w:rPr>
        <w:t>般公共预算财政拨款项目支出决算表</w:t>
      </w:r>
      <w:bookmarkEnd w:id="150"/>
      <w:bookmarkEnd w:id="151"/>
      <w:bookmarkEnd w:id="152"/>
    </w:p>
    <w:p w:rsidR="009572FF" w:rsidRPr="001E1382" w:rsidRDefault="002B62B4">
      <w:pPr>
        <w:pStyle w:val="2"/>
        <w:rPr>
          <w:rFonts w:ascii="仿宋" w:eastAsia="仿宋" w:hAnsi="仿宋"/>
        </w:rPr>
      </w:pPr>
      <w:bookmarkStart w:id="153" w:name="_Toc15396628"/>
      <w:bookmarkStart w:id="154" w:name="_Toc50746735"/>
      <w:bookmarkStart w:id="155" w:name="_Toc50973155"/>
      <w:r w:rsidRPr="001E1382">
        <w:rPr>
          <w:rStyle w:val="2Char"/>
          <w:rFonts w:ascii="仿宋" w:eastAsia="仿宋" w:hAnsi="仿宋" w:hint="eastAsia"/>
        </w:rPr>
        <w:t>十、</w:t>
      </w:r>
      <w:r w:rsidRPr="001E1382">
        <w:rPr>
          <w:rFonts w:ascii="仿宋" w:eastAsia="仿宋" w:hAnsi="仿宋" w:hint="eastAsia"/>
          <w:b w:val="0"/>
        </w:rPr>
        <w:t>一</w:t>
      </w:r>
      <w:r w:rsidRPr="001E1382">
        <w:rPr>
          <w:rStyle w:val="2Char"/>
          <w:rFonts w:ascii="仿宋" w:eastAsia="仿宋" w:hAnsi="仿宋" w:hint="eastAsia"/>
        </w:rPr>
        <w:t>般公共预算财政拨款“三公”经费支出决算表</w:t>
      </w:r>
      <w:bookmarkEnd w:id="153"/>
      <w:bookmarkEnd w:id="154"/>
      <w:bookmarkEnd w:id="155"/>
    </w:p>
    <w:p w:rsidR="009572FF" w:rsidRPr="001E1382" w:rsidRDefault="002B62B4">
      <w:pPr>
        <w:pStyle w:val="2"/>
        <w:rPr>
          <w:rFonts w:ascii="仿宋" w:eastAsia="仿宋" w:hAnsi="仿宋"/>
        </w:rPr>
      </w:pPr>
      <w:bookmarkStart w:id="156" w:name="_Toc15396629"/>
      <w:bookmarkStart w:id="157" w:name="_Toc50746736"/>
      <w:bookmarkStart w:id="158" w:name="_Toc50973156"/>
      <w:r w:rsidRPr="001E1382">
        <w:rPr>
          <w:rStyle w:val="2Char"/>
          <w:rFonts w:ascii="仿宋" w:eastAsia="仿宋" w:hAnsi="仿宋" w:hint="eastAsia"/>
        </w:rPr>
        <w:t>十一、</w:t>
      </w:r>
      <w:r w:rsidRPr="001E1382">
        <w:rPr>
          <w:rFonts w:ascii="仿宋" w:eastAsia="仿宋" w:hAnsi="仿宋" w:hint="eastAsia"/>
          <w:b w:val="0"/>
        </w:rPr>
        <w:t>政</w:t>
      </w:r>
      <w:r w:rsidRPr="001E1382">
        <w:rPr>
          <w:rStyle w:val="2Char"/>
          <w:rFonts w:ascii="仿宋" w:eastAsia="仿宋" w:hAnsi="仿宋" w:hint="eastAsia"/>
        </w:rPr>
        <w:t>府性基金预算财政拨款收入支出决算表</w:t>
      </w:r>
      <w:bookmarkEnd w:id="156"/>
      <w:bookmarkEnd w:id="157"/>
      <w:bookmarkEnd w:id="158"/>
    </w:p>
    <w:p w:rsidR="009572FF" w:rsidRPr="001E1382" w:rsidRDefault="002B62B4">
      <w:pPr>
        <w:pStyle w:val="2"/>
        <w:rPr>
          <w:rFonts w:ascii="仿宋" w:eastAsia="仿宋" w:hAnsi="仿宋"/>
        </w:rPr>
      </w:pPr>
      <w:bookmarkStart w:id="159" w:name="_Toc15396630"/>
      <w:bookmarkStart w:id="160" w:name="_Toc50746737"/>
      <w:bookmarkStart w:id="161" w:name="_Toc50973157"/>
      <w:r w:rsidRPr="001E1382">
        <w:rPr>
          <w:rStyle w:val="2Char"/>
          <w:rFonts w:ascii="仿宋" w:eastAsia="仿宋" w:hAnsi="仿宋" w:hint="eastAsia"/>
        </w:rPr>
        <w:t>十二、</w:t>
      </w:r>
      <w:r w:rsidRPr="001E1382">
        <w:rPr>
          <w:rFonts w:ascii="仿宋" w:eastAsia="仿宋" w:hAnsi="仿宋" w:hint="eastAsia"/>
          <w:b w:val="0"/>
        </w:rPr>
        <w:t>政</w:t>
      </w:r>
      <w:r w:rsidRPr="001E1382">
        <w:rPr>
          <w:rStyle w:val="2Char"/>
          <w:rFonts w:ascii="仿宋" w:eastAsia="仿宋" w:hAnsi="仿宋" w:hint="eastAsia"/>
        </w:rPr>
        <w:t>府性基金预算财政拨款“三公”经费支出决算表</w:t>
      </w:r>
      <w:bookmarkEnd w:id="159"/>
      <w:bookmarkEnd w:id="160"/>
      <w:bookmarkEnd w:id="161"/>
    </w:p>
    <w:p w:rsidR="009572FF" w:rsidRPr="00B15D85" w:rsidRDefault="002B62B4">
      <w:pPr>
        <w:pStyle w:val="2"/>
        <w:rPr>
          <w:rFonts w:ascii="仿宋" w:eastAsia="仿宋" w:hAnsi="仿宋"/>
        </w:rPr>
      </w:pPr>
      <w:bookmarkStart w:id="162" w:name="_Toc15396631"/>
      <w:bookmarkStart w:id="163" w:name="_Toc50746738"/>
      <w:bookmarkStart w:id="164" w:name="_Toc50973158"/>
      <w:r w:rsidRPr="001E1382">
        <w:rPr>
          <w:rStyle w:val="2Char"/>
          <w:rFonts w:ascii="仿宋" w:eastAsia="仿宋" w:hAnsi="仿宋" w:hint="eastAsia"/>
        </w:rPr>
        <w:t>十三、</w:t>
      </w:r>
      <w:r w:rsidRPr="001E1382">
        <w:rPr>
          <w:rFonts w:ascii="仿宋" w:eastAsia="仿宋" w:hAnsi="仿宋" w:hint="eastAsia"/>
          <w:b w:val="0"/>
        </w:rPr>
        <w:t>国</w:t>
      </w:r>
      <w:r w:rsidRPr="001E1382">
        <w:rPr>
          <w:rStyle w:val="2Char"/>
          <w:rFonts w:ascii="仿宋" w:eastAsia="仿宋" w:hAnsi="仿宋" w:hint="eastAsia"/>
        </w:rPr>
        <w:t>有资本经营预算支出决算表</w:t>
      </w:r>
      <w:bookmarkEnd w:id="162"/>
      <w:bookmarkEnd w:id="163"/>
      <w:bookmarkEnd w:id="164"/>
    </w:p>
    <w:sectPr w:rsidR="009572FF" w:rsidRPr="00B15D85" w:rsidSect="009572FF">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BDF" w:rsidRDefault="00C14BDF" w:rsidP="009572FF">
      <w:r>
        <w:separator/>
      </w:r>
    </w:p>
  </w:endnote>
  <w:endnote w:type="continuationSeparator" w:id="1">
    <w:p w:rsidR="00C14BDF" w:rsidRDefault="00C14BDF" w:rsidP="00957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A373BA" w:rsidRDefault="000013FD">
        <w:pPr>
          <w:pStyle w:val="a5"/>
          <w:jc w:val="center"/>
        </w:pPr>
        <w:fldSimple w:instr="PAGE   \* MERGEFORMAT">
          <w:r w:rsidR="005F2385" w:rsidRPr="005F2385">
            <w:rPr>
              <w:noProof/>
              <w:lang w:val="zh-CN"/>
            </w:rPr>
            <w:t>3</w:t>
          </w:r>
        </w:fldSimple>
      </w:p>
    </w:sdtContent>
  </w:sdt>
  <w:p w:rsidR="00A373BA" w:rsidRDefault="00A373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BDF" w:rsidRDefault="00C14BDF" w:rsidP="009572FF">
      <w:r>
        <w:separator/>
      </w:r>
    </w:p>
  </w:footnote>
  <w:footnote w:type="continuationSeparator" w:id="1">
    <w:p w:rsidR="00C14BDF" w:rsidRDefault="00C14BDF" w:rsidP="00957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BA" w:rsidRDefault="00A373B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0DBF063E"/>
    <w:multiLevelType w:val="hybridMultilevel"/>
    <w:tmpl w:val="5928E9D2"/>
    <w:lvl w:ilvl="0" w:tplc="27A4057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013FD"/>
    <w:rsid w:val="00010196"/>
    <w:rsid w:val="000154A6"/>
    <w:rsid w:val="000222C6"/>
    <w:rsid w:val="0002549F"/>
    <w:rsid w:val="000468DB"/>
    <w:rsid w:val="0006487A"/>
    <w:rsid w:val="00065F8F"/>
    <w:rsid w:val="00070A43"/>
    <w:rsid w:val="00075F6E"/>
    <w:rsid w:val="000768F2"/>
    <w:rsid w:val="000842B6"/>
    <w:rsid w:val="0009184B"/>
    <w:rsid w:val="00094236"/>
    <w:rsid w:val="0009593C"/>
    <w:rsid w:val="00097322"/>
    <w:rsid w:val="000A2D44"/>
    <w:rsid w:val="000A6A92"/>
    <w:rsid w:val="000B047F"/>
    <w:rsid w:val="000B5923"/>
    <w:rsid w:val="000B5A48"/>
    <w:rsid w:val="000B6FF3"/>
    <w:rsid w:val="000C3467"/>
    <w:rsid w:val="000C3C7B"/>
    <w:rsid w:val="000C3CA6"/>
    <w:rsid w:val="000D1267"/>
    <w:rsid w:val="000D1D50"/>
    <w:rsid w:val="000D5782"/>
    <w:rsid w:val="000E2C2D"/>
    <w:rsid w:val="000E6613"/>
    <w:rsid w:val="000E7119"/>
    <w:rsid w:val="00114E9B"/>
    <w:rsid w:val="00127C9D"/>
    <w:rsid w:val="00127FF0"/>
    <w:rsid w:val="00142216"/>
    <w:rsid w:val="00144D6A"/>
    <w:rsid w:val="0014729F"/>
    <w:rsid w:val="00152397"/>
    <w:rsid w:val="001562F1"/>
    <w:rsid w:val="00157BAB"/>
    <w:rsid w:val="001624AF"/>
    <w:rsid w:val="00163EBD"/>
    <w:rsid w:val="001654D1"/>
    <w:rsid w:val="00174518"/>
    <w:rsid w:val="0018106D"/>
    <w:rsid w:val="00182FB1"/>
    <w:rsid w:val="00183046"/>
    <w:rsid w:val="001877A7"/>
    <w:rsid w:val="00191536"/>
    <w:rsid w:val="00196687"/>
    <w:rsid w:val="001B2B6E"/>
    <w:rsid w:val="001B59B6"/>
    <w:rsid w:val="001C0372"/>
    <w:rsid w:val="001C0962"/>
    <w:rsid w:val="001D7531"/>
    <w:rsid w:val="001E1382"/>
    <w:rsid w:val="001E737D"/>
    <w:rsid w:val="001F0592"/>
    <w:rsid w:val="001F30B4"/>
    <w:rsid w:val="001F7506"/>
    <w:rsid w:val="002006CD"/>
    <w:rsid w:val="00202B36"/>
    <w:rsid w:val="00204B7A"/>
    <w:rsid w:val="00204CDE"/>
    <w:rsid w:val="0021101A"/>
    <w:rsid w:val="00220536"/>
    <w:rsid w:val="00235629"/>
    <w:rsid w:val="00243A1E"/>
    <w:rsid w:val="00251EA4"/>
    <w:rsid w:val="00260C38"/>
    <w:rsid w:val="00260CA1"/>
    <w:rsid w:val="002616C0"/>
    <w:rsid w:val="00265372"/>
    <w:rsid w:val="002662A4"/>
    <w:rsid w:val="002662AA"/>
    <w:rsid w:val="00280496"/>
    <w:rsid w:val="00290B15"/>
    <w:rsid w:val="00294DC9"/>
    <w:rsid w:val="00295495"/>
    <w:rsid w:val="0029569A"/>
    <w:rsid w:val="002A31DE"/>
    <w:rsid w:val="002A6D22"/>
    <w:rsid w:val="002B2613"/>
    <w:rsid w:val="002B62B4"/>
    <w:rsid w:val="002C7415"/>
    <w:rsid w:val="002D19B0"/>
    <w:rsid w:val="002D5EB5"/>
    <w:rsid w:val="002D6D05"/>
    <w:rsid w:val="002E6C12"/>
    <w:rsid w:val="002F1818"/>
    <w:rsid w:val="002F567B"/>
    <w:rsid w:val="00302C92"/>
    <w:rsid w:val="003216A9"/>
    <w:rsid w:val="003224C9"/>
    <w:rsid w:val="00335A74"/>
    <w:rsid w:val="00355418"/>
    <w:rsid w:val="003644F2"/>
    <w:rsid w:val="0036561B"/>
    <w:rsid w:val="0037013F"/>
    <w:rsid w:val="00370439"/>
    <w:rsid w:val="00380C92"/>
    <w:rsid w:val="00392BBE"/>
    <w:rsid w:val="00395F48"/>
    <w:rsid w:val="00396CF3"/>
    <w:rsid w:val="003A484F"/>
    <w:rsid w:val="003A4883"/>
    <w:rsid w:val="003B0BE0"/>
    <w:rsid w:val="003B0C1B"/>
    <w:rsid w:val="003B688C"/>
    <w:rsid w:val="003C0291"/>
    <w:rsid w:val="003C39AE"/>
    <w:rsid w:val="003C45DE"/>
    <w:rsid w:val="003C7B60"/>
    <w:rsid w:val="003D0C0F"/>
    <w:rsid w:val="003D1FB2"/>
    <w:rsid w:val="003D48AE"/>
    <w:rsid w:val="003D66DA"/>
    <w:rsid w:val="003D74B7"/>
    <w:rsid w:val="003E1310"/>
    <w:rsid w:val="003E6F55"/>
    <w:rsid w:val="003F0507"/>
    <w:rsid w:val="00406254"/>
    <w:rsid w:val="004077C1"/>
    <w:rsid w:val="00416CD4"/>
    <w:rsid w:val="004223DE"/>
    <w:rsid w:val="004251C5"/>
    <w:rsid w:val="00434489"/>
    <w:rsid w:val="0043600A"/>
    <w:rsid w:val="00437085"/>
    <w:rsid w:val="00443880"/>
    <w:rsid w:val="00443FE8"/>
    <w:rsid w:val="004464F4"/>
    <w:rsid w:val="00464FA1"/>
    <w:rsid w:val="00465E2B"/>
    <w:rsid w:val="00471401"/>
    <w:rsid w:val="00473F31"/>
    <w:rsid w:val="0048263A"/>
    <w:rsid w:val="00487E5D"/>
    <w:rsid w:val="004A711F"/>
    <w:rsid w:val="004B199D"/>
    <w:rsid w:val="004B4690"/>
    <w:rsid w:val="004D3C3A"/>
    <w:rsid w:val="004D7DE1"/>
    <w:rsid w:val="004E0A2D"/>
    <w:rsid w:val="004E1B19"/>
    <w:rsid w:val="004E1E81"/>
    <w:rsid w:val="004E206B"/>
    <w:rsid w:val="004E6DF7"/>
    <w:rsid w:val="004E7D0E"/>
    <w:rsid w:val="004F0FBD"/>
    <w:rsid w:val="004F403E"/>
    <w:rsid w:val="004F454F"/>
    <w:rsid w:val="00505A47"/>
    <w:rsid w:val="00512FDA"/>
    <w:rsid w:val="00514B54"/>
    <w:rsid w:val="00520DA0"/>
    <w:rsid w:val="00536881"/>
    <w:rsid w:val="005664BB"/>
    <w:rsid w:val="00566FFA"/>
    <w:rsid w:val="005721CA"/>
    <w:rsid w:val="0057481D"/>
    <w:rsid w:val="00575F0B"/>
    <w:rsid w:val="0057741C"/>
    <w:rsid w:val="0058486E"/>
    <w:rsid w:val="00585B33"/>
    <w:rsid w:val="0059014D"/>
    <w:rsid w:val="005A6BF9"/>
    <w:rsid w:val="005B5C64"/>
    <w:rsid w:val="005C5123"/>
    <w:rsid w:val="005C66AC"/>
    <w:rsid w:val="005C6BD0"/>
    <w:rsid w:val="005C6C4C"/>
    <w:rsid w:val="005D08ED"/>
    <w:rsid w:val="005D1C8B"/>
    <w:rsid w:val="005D468D"/>
    <w:rsid w:val="005D5CED"/>
    <w:rsid w:val="005E4CF7"/>
    <w:rsid w:val="005E72F2"/>
    <w:rsid w:val="005F1A4C"/>
    <w:rsid w:val="005F2385"/>
    <w:rsid w:val="005F7479"/>
    <w:rsid w:val="00601E5A"/>
    <w:rsid w:val="00605688"/>
    <w:rsid w:val="006070AF"/>
    <w:rsid w:val="00607A86"/>
    <w:rsid w:val="00607E6C"/>
    <w:rsid w:val="006101B1"/>
    <w:rsid w:val="006115B1"/>
    <w:rsid w:val="00614E44"/>
    <w:rsid w:val="0062270A"/>
    <w:rsid w:val="00622830"/>
    <w:rsid w:val="00623DA0"/>
    <w:rsid w:val="00630AEF"/>
    <w:rsid w:val="006325F8"/>
    <w:rsid w:val="0063328F"/>
    <w:rsid w:val="00633463"/>
    <w:rsid w:val="00634C9A"/>
    <w:rsid w:val="006440E4"/>
    <w:rsid w:val="00644B0E"/>
    <w:rsid w:val="0066343B"/>
    <w:rsid w:val="00664777"/>
    <w:rsid w:val="006748A4"/>
    <w:rsid w:val="00680672"/>
    <w:rsid w:val="00681A31"/>
    <w:rsid w:val="00683E73"/>
    <w:rsid w:val="00691A49"/>
    <w:rsid w:val="006938FE"/>
    <w:rsid w:val="00695146"/>
    <w:rsid w:val="00696018"/>
    <w:rsid w:val="006A1CF0"/>
    <w:rsid w:val="006A3141"/>
    <w:rsid w:val="006A5E34"/>
    <w:rsid w:val="006B2422"/>
    <w:rsid w:val="006B2B9A"/>
    <w:rsid w:val="006B3A39"/>
    <w:rsid w:val="006C1937"/>
    <w:rsid w:val="006D4A4F"/>
    <w:rsid w:val="006E4BF8"/>
    <w:rsid w:val="006F020C"/>
    <w:rsid w:val="007127B7"/>
    <w:rsid w:val="0071798E"/>
    <w:rsid w:val="0072155E"/>
    <w:rsid w:val="00725BB9"/>
    <w:rsid w:val="00727533"/>
    <w:rsid w:val="007416B6"/>
    <w:rsid w:val="00746F48"/>
    <w:rsid w:val="0075404D"/>
    <w:rsid w:val="0076182A"/>
    <w:rsid w:val="00767B7E"/>
    <w:rsid w:val="007770C3"/>
    <w:rsid w:val="00784D24"/>
    <w:rsid w:val="00785FBA"/>
    <w:rsid w:val="00786E4A"/>
    <w:rsid w:val="007875EB"/>
    <w:rsid w:val="00790D4B"/>
    <w:rsid w:val="00791253"/>
    <w:rsid w:val="0079426B"/>
    <w:rsid w:val="007A10C9"/>
    <w:rsid w:val="007A14B2"/>
    <w:rsid w:val="007B0B4C"/>
    <w:rsid w:val="007D1682"/>
    <w:rsid w:val="007D312A"/>
    <w:rsid w:val="007D3F19"/>
    <w:rsid w:val="007E23B0"/>
    <w:rsid w:val="007F1991"/>
    <w:rsid w:val="007F2C2F"/>
    <w:rsid w:val="007F55FC"/>
    <w:rsid w:val="007F5665"/>
    <w:rsid w:val="007F7885"/>
    <w:rsid w:val="00800112"/>
    <w:rsid w:val="0080501C"/>
    <w:rsid w:val="00813348"/>
    <w:rsid w:val="00821898"/>
    <w:rsid w:val="0082538E"/>
    <w:rsid w:val="008253BB"/>
    <w:rsid w:val="008318E9"/>
    <w:rsid w:val="00832E61"/>
    <w:rsid w:val="00833962"/>
    <w:rsid w:val="0083706E"/>
    <w:rsid w:val="008408F6"/>
    <w:rsid w:val="008418FC"/>
    <w:rsid w:val="008423A5"/>
    <w:rsid w:val="00850625"/>
    <w:rsid w:val="00853718"/>
    <w:rsid w:val="00855221"/>
    <w:rsid w:val="00860645"/>
    <w:rsid w:val="00871F71"/>
    <w:rsid w:val="00872FD8"/>
    <w:rsid w:val="008848B4"/>
    <w:rsid w:val="00885AF4"/>
    <w:rsid w:val="00887000"/>
    <w:rsid w:val="008939CD"/>
    <w:rsid w:val="008A10E9"/>
    <w:rsid w:val="008B1C15"/>
    <w:rsid w:val="008B768C"/>
    <w:rsid w:val="008C22AC"/>
    <w:rsid w:val="008C4DB1"/>
    <w:rsid w:val="008C4EAF"/>
    <w:rsid w:val="008C5176"/>
    <w:rsid w:val="008C7FD0"/>
    <w:rsid w:val="008D688E"/>
    <w:rsid w:val="008E1DE7"/>
    <w:rsid w:val="008E2739"/>
    <w:rsid w:val="008E6C57"/>
    <w:rsid w:val="008E707C"/>
    <w:rsid w:val="008E7AE6"/>
    <w:rsid w:val="00900B08"/>
    <w:rsid w:val="00902155"/>
    <w:rsid w:val="00902FA3"/>
    <w:rsid w:val="0090463F"/>
    <w:rsid w:val="00904B16"/>
    <w:rsid w:val="00923564"/>
    <w:rsid w:val="0092392E"/>
    <w:rsid w:val="009315F9"/>
    <w:rsid w:val="00933499"/>
    <w:rsid w:val="00935C98"/>
    <w:rsid w:val="0094482D"/>
    <w:rsid w:val="00946945"/>
    <w:rsid w:val="00951248"/>
    <w:rsid w:val="0095152F"/>
    <w:rsid w:val="0095315E"/>
    <w:rsid w:val="00954C49"/>
    <w:rsid w:val="00955E37"/>
    <w:rsid w:val="009572FF"/>
    <w:rsid w:val="0097099F"/>
    <w:rsid w:val="00971997"/>
    <w:rsid w:val="00971FFC"/>
    <w:rsid w:val="0098660A"/>
    <w:rsid w:val="009931C3"/>
    <w:rsid w:val="0099432F"/>
    <w:rsid w:val="00996A64"/>
    <w:rsid w:val="009B1A91"/>
    <w:rsid w:val="009B2C43"/>
    <w:rsid w:val="009B4EAE"/>
    <w:rsid w:val="009B7573"/>
    <w:rsid w:val="009C22F4"/>
    <w:rsid w:val="009C2E98"/>
    <w:rsid w:val="009C37FB"/>
    <w:rsid w:val="009D32A4"/>
    <w:rsid w:val="009D3447"/>
    <w:rsid w:val="009D4711"/>
    <w:rsid w:val="009D6DDB"/>
    <w:rsid w:val="009E0066"/>
    <w:rsid w:val="009F1185"/>
    <w:rsid w:val="009F18CD"/>
    <w:rsid w:val="009F2A13"/>
    <w:rsid w:val="009F7527"/>
    <w:rsid w:val="00A039ED"/>
    <w:rsid w:val="00A04EB0"/>
    <w:rsid w:val="00A079A8"/>
    <w:rsid w:val="00A13CC1"/>
    <w:rsid w:val="00A14B1B"/>
    <w:rsid w:val="00A16847"/>
    <w:rsid w:val="00A237D8"/>
    <w:rsid w:val="00A2463F"/>
    <w:rsid w:val="00A268C4"/>
    <w:rsid w:val="00A307CD"/>
    <w:rsid w:val="00A331C8"/>
    <w:rsid w:val="00A33407"/>
    <w:rsid w:val="00A35117"/>
    <w:rsid w:val="00A373BA"/>
    <w:rsid w:val="00A40A00"/>
    <w:rsid w:val="00A4142F"/>
    <w:rsid w:val="00A422EB"/>
    <w:rsid w:val="00A45BB7"/>
    <w:rsid w:val="00A521E3"/>
    <w:rsid w:val="00A54E9B"/>
    <w:rsid w:val="00A56DF2"/>
    <w:rsid w:val="00A56E6E"/>
    <w:rsid w:val="00A67AB5"/>
    <w:rsid w:val="00A716DA"/>
    <w:rsid w:val="00A733B2"/>
    <w:rsid w:val="00A741C2"/>
    <w:rsid w:val="00A811AE"/>
    <w:rsid w:val="00A91621"/>
    <w:rsid w:val="00A91760"/>
    <w:rsid w:val="00A93B00"/>
    <w:rsid w:val="00A93C21"/>
    <w:rsid w:val="00AB0B0B"/>
    <w:rsid w:val="00AB3785"/>
    <w:rsid w:val="00AB64C9"/>
    <w:rsid w:val="00AC3C6A"/>
    <w:rsid w:val="00AD0F83"/>
    <w:rsid w:val="00AD5620"/>
    <w:rsid w:val="00AD5816"/>
    <w:rsid w:val="00AD656B"/>
    <w:rsid w:val="00AD7C1B"/>
    <w:rsid w:val="00AE1092"/>
    <w:rsid w:val="00AE16BA"/>
    <w:rsid w:val="00AE1EBE"/>
    <w:rsid w:val="00AF381C"/>
    <w:rsid w:val="00B03C9D"/>
    <w:rsid w:val="00B060AE"/>
    <w:rsid w:val="00B10517"/>
    <w:rsid w:val="00B14E76"/>
    <w:rsid w:val="00B159DC"/>
    <w:rsid w:val="00B15D85"/>
    <w:rsid w:val="00B161B8"/>
    <w:rsid w:val="00B2048C"/>
    <w:rsid w:val="00B27B84"/>
    <w:rsid w:val="00B310B9"/>
    <w:rsid w:val="00B35F3F"/>
    <w:rsid w:val="00B36CBB"/>
    <w:rsid w:val="00B425E0"/>
    <w:rsid w:val="00B440AA"/>
    <w:rsid w:val="00B44B70"/>
    <w:rsid w:val="00B53C56"/>
    <w:rsid w:val="00B57DAF"/>
    <w:rsid w:val="00B77EA6"/>
    <w:rsid w:val="00B81598"/>
    <w:rsid w:val="00B83145"/>
    <w:rsid w:val="00B841F1"/>
    <w:rsid w:val="00B944D6"/>
    <w:rsid w:val="00BB1283"/>
    <w:rsid w:val="00BB4DF0"/>
    <w:rsid w:val="00BB73D9"/>
    <w:rsid w:val="00BC2138"/>
    <w:rsid w:val="00BC289F"/>
    <w:rsid w:val="00BC2D50"/>
    <w:rsid w:val="00BC409B"/>
    <w:rsid w:val="00BC5361"/>
    <w:rsid w:val="00BC5460"/>
    <w:rsid w:val="00BC572C"/>
    <w:rsid w:val="00BC6B50"/>
    <w:rsid w:val="00BD0E25"/>
    <w:rsid w:val="00BD7F2C"/>
    <w:rsid w:val="00BF5BD6"/>
    <w:rsid w:val="00C03E31"/>
    <w:rsid w:val="00C055E4"/>
    <w:rsid w:val="00C14BDF"/>
    <w:rsid w:val="00C275CA"/>
    <w:rsid w:val="00C30E69"/>
    <w:rsid w:val="00C33E72"/>
    <w:rsid w:val="00C354B2"/>
    <w:rsid w:val="00C35554"/>
    <w:rsid w:val="00C42709"/>
    <w:rsid w:val="00C533CC"/>
    <w:rsid w:val="00C5751C"/>
    <w:rsid w:val="00C57A4F"/>
    <w:rsid w:val="00C57FA5"/>
    <w:rsid w:val="00C61BFC"/>
    <w:rsid w:val="00C62B85"/>
    <w:rsid w:val="00C65438"/>
    <w:rsid w:val="00C65BAD"/>
    <w:rsid w:val="00C90A0C"/>
    <w:rsid w:val="00C91CBB"/>
    <w:rsid w:val="00CA0A8F"/>
    <w:rsid w:val="00CA3A24"/>
    <w:rsid w:val="00CB49C3"/>
    <w:rsid w:val="00CB4E70"/>
    <w:rsid w:val="00CB6DC1"/>
    <w:rsid w:val="00CC09B6"/>
    <w:rsid w:val="00CC1B7D"/>
    <w:rsid w:val="00CC5120"/>
    <w:rsid w:val="00CC666F"/>
    <w:rsid w:val="00CD1E3F"/>
    <w:rsid w:val="00CE44F6"/>
    <w:rsid w:val="00CE49DA"/>
    <w:rsid w:val="00CE5C77"/>
    <w:rsid w:val="00CE7B61"/>
    <w:rsid w:val="00D00095"/>
    <w:rsid w:val="00D02A0E"/>
    <w:rsid w:val="00D114F0"/>
    <w:rsid w:val="00D20620"/>
    <w:rsid w:val="00D21B94"/>
    <w:rsid w:val="00D254F7"/>
    <w:rsid w:val="00D26091"/>
    <w:rsid w:val="00D2685C"/>
    <w:rsid w:val="00D34E7C"/>
    <w:rsid w:val="00D35489"/>
    <w:rsid w:val="00D36AFE"/>
    <w:rsid w:val="00D40755"/>
    <w:rsid w:val="00D51276"/>
    <w:rsid w:val="00D61699"/>
    <w:rsid w:val="00D63943"/>
    <w:rsid w:val="00D7035F"/>
    <w:rsid w:val="00D7146C"/>
    <w:rsid w:val="00D846F2"/>
    <w:rsid w:val="00D9440F"/>
    <w:rsid w:val="00D97D7D"/>
    <w:rsid w:val="00DA634F"/>
    <w:rsid w:val="00DA65AC"/>
    <w:rsid w:val="00DB1913"/>
    <w:rsid w:val="00DB4D68"/>
    <w:rsid w:val="00DC410D"/>
    <w:rsid w:val="00DC5A81"/>
    <w:rsid w:val="00DC68CA"/>
    <w:rsid w:val="00DC7CBA"/>
    <w:rsid w:val="00DD73B7"/>
    <w:rsid w:val="00DF28BC"/>
    <w:rsid w:val="00DF34B9"/>
    <w:rsid w:val="00DF66D8"/>
    <w:rsid w:val="00DF6A90"/>
    <w:rsid w:val="00E01053"/>
    <w:rsid w:val="00E05C94"/>
    <w:rsid w:val="00E07ACF"/>
    <w:rsid w:val="00E16FEE"/>
    <w:rsid w:val="00E27AF9"/>
    <w:rsid w:val="00E331A1"/>
    <w:rsid w:val="00E33202"/>
    <w:rsid w:val="00E336A9"/>
    <w:rsid w:val="00E359D7"/>
    <w:rsid w:val="00E42B61"/>
    <w:rsid w:val="00E472B1"/>
    <w:rsid w:val="00E47ACD"/>
    <w:rsid w:val="00E50624"/>
    <w:rsid w:val="00E510F0"/>
    <w:rsid w:val="00E52E26"/>
    <w:rsid w:val="00E568DF"/>
    <w:rsid w:val="00E64269"/>
    <w:rsid w:val="00E66797"/>
    <w:rsid w:val="00E82267"/>
    <w:rsid w:val="00E853CE"/>
    <w:rsid w:val="00E867B6"/>
    <w:rsid w:val="00E87F08"/>
    <w:rsid w:val="00EA010F"/>
    <w:rsid w:val="00EA2963"/>
    <w:rsid w:val="00EB5B9B"/>
    <w:rsid w:val="00ED1B63"/>
    <w:rsid w:val="00ED3C1F"/>
    <w:rsid w:val="00ED4085"/>
    <w:rsid w:val="00ED414D"/>
    <w:rsid w:val="00ED420E"/>
    <w:rsid w:val="00ED6FBE"/>
    <w:rsid w:val="00EE2F57"/>
    <w:rsid w:val="00EE6D4E"/>
    <w:rsid w:val="00EE7354"/>
    <w:rsid w:val="00EF4C34"/>
    <w:rsid w:val="00EF77C6"/>
    <w:rsid w:val="00F05438"/>
    <w:rsid w:val="00F10A4E"/>
    <w:rsid w:val="00F1361C"/>
    <w:rsid w:val="00F13EAA"/>
    <w:rsid w:val="00F156F0"/>
    <w:rsid w:val="00F160C7"/>
    <w:rsid w:val="00F2408F"/>
    <w:rsid w:val="00F240E9"/>
    <w:rsid w:val="00F36D8F"/>
    <w:rsid w:val="00F417B1"/>
    <w:rsid w:val="00F45853"/>
    <w:rsid w:val="00F549B0"/>
    <w:rsid w:val="00F602DF"/>
    <w:rsid w:val="00F620E7"/>
    <w:rsid w:val="00F754A1"/>
    <w:rsid w:val="00F81FD9"/>
    <w:rsid w:val="00F83CF9"/>
    <w:rsid w:val="00F841AA"/>
    <w:rsid w:val="00F84A94"/>
    <w:rsid w:val="00F87A28"/>
    <w:rsid w:val="00F87E96"/>
    <w:rsid w:val="00FA23E8"/>
    <w:rsid w:val="00FB637D"/>
    <w:rsid w:val="00FC03F5"/>
    <w:rsid w:val="00FC3ABE"/>
    <w:rsid w:val="00FC5382"/>
    <w:rsid w:val="00FD3CC1"/>
    <w:rsid w:val="00FF1E02"/>
    <w:rsid w:val="00FF22DB"/>
    <w:rsid w:val="00FF30B4"/>
    <w:rsid w:val="10C055FF"/>
    <w:rsid w:val="16BB723D"/>
    <w:rsid w:val="240371BF"/>
    <w:rsid w:val="29FD04D3"/>
    <w:rsid w:val="319F7F4E"/>
    <w:rsid w:val="353E67AD"/>
    <w:rsid w:val="4ECE223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2F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9572F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572F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572F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9572FF"/>
    <w:pPr>
      <w:spacing w:beforeLines="30"/>
    </w:pPr>
    <w:rPr>
      <w:rFonts w:ascii="仿宋_GB2312" w:eastAsia="仿宋_GB2312"/>
      <w:kern w:val="0"/>
      <w:sz w:val="30"/>
    </w:rPr>
  </w:style>
  <w:style w:type="paragraph" w:styleId="30">
    <w:name w:val="toc 3"/>
    <w:basedOn w:val="a"/>
    <w:next w:val="a"/>
    <w:uiPriority w:val="39"/>
    <w:unhideWhenUsed/>
    <w:qFormat/>
    <w:rsid w:val="009572FF"/>
    <w:pPr>
      <w:tabs>
        <w:tab w:val="right" w:leader="dot" w:pos="8296"/>
      </w:tabs>
      <w:ind w:leftChars="400" w:left="840"/>
    </w:pPr>
  </w:style>
  <w:style w:type="paragraph" w:styleId="a4">
    <w:name w:val="Balloon Text"/>
    <w:basedOn w:val="a"/>
    <w:link w:val="Char0"/>
    <w:uiPriority w:val="99"/>
    <w:semiHidden/>
    <w:unhideWhenUsed/>
    <w:qFormat/>
    <w:rsid w:val="009572FF"/>
    <w:rPr>
      <w:sz w:val="18"/>
      <w:szCs w:val="18"/>
    </w:rPr>
  </w:style>
  <w:style w:type="paragraph" w:styleId="a5">
    <w:name w:val="footer"/>
    <w:basedOn w:val="a"/>
    <w:link w:val="Char1"/>
    <w:uiPriority w:val="99"/>
    <w:qFormat/>
    <w:rsid w:val="009572FF"/>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9572FF"/>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572F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572FF"/>
    <w:pPr>
      <w:tabs>
        <w:tab w:val="right" w:leader="dot" w:pos="8296"/>
      </w:tabs>
      <w:ind w:leftChars="200" w:left="420"/>
    </w:pPr>
  </w:style>
  <w:style w:type="character" w:styleId="a7">
    <w:name w:val="Strong"/>
    <w:basedOn w:val="a0"/>
    <w:uiPriority w:val="99"/>
    <w:qFormat/>
    <w:rsid w:val="009572FF"/>
    <w:rPr>
      <w:b/>
    </w:rPr>
  </w:style>
  <w:style w:type="character" w:styleId="a8">
    <w:name w:val="Hyperlink"/>
    <w:basedOn w:val="a0"/>
    <w:uiPriority w:val="99"/>
    <w:unhideWhenUsed/>
    <w:qFormat/>
    <w:rsid w:val="009572FF"/>
    <w:rPr>
      <w:color w:val="0000FF" w:themeColor="hyperlink"/>
      <w:u w:val="single"/>
    </w:rPr>
  </w:style>
  <w:style w:type="character" w:customStyle="1" w:styleId="HeaderChar">
    <w:name w:val="Header Char"/>
    <w:basedOn w:val="a0"/>
    <w:uiPriority w:val="99"/>
    <w:semiHidden/>
    <w:qFormat/>
    <w:rsid w:val="009572FF"/>
    <w:rPr>
      <w:rFonts w:ascii="Times New Roman" w:hAnsi="Times New Roman"/>
      <w:sz w:val="18"/>
      <w:szCs w:val="18"/>
    </w:rPr>
  </w:style>
  <w:style w:type="character" w:customStyle="1" w:styleId="Char2">
    <w:name w:val="页眉 Char"/>
    <w:link w:val="a6"/>
    <w:uiPriority w:val="99"/>
    <w:semiHidden/>
    <w:qFormat/>
    <w:locked/>
    <w:rsid w:val="009572FF"/>
    <w:rPr>
      <w:sz w:val="18"/>
    </w:rPr>
  </w:style>
  <w:style w:type="character" w:customStyle="1" w:styleId="FooterChar">
    <w:name w:val="Footer Char"/>
    <w:basedOn w:val="a0"/>
    <w:uiPriority w:val="99"/>
    <w:semiHidden/>
    <w:qFormat/>
    <w:rsid w:val="009572FF"/>
    <w:rPr>
      <w:rFonts w:ascii="Times New Roman" w:hAnsi="Times New Roman"/>
      <w:sz w:val="18"/>
      <w:szCs w:val="18"/>
    </w:rPr>
  </w:style>
  <w:style w:type="character" w:customStyle="1" w:styleId="Char1">
    <w:name w:val="页脚 Char"/>
    <w:link w:val="a5"/>
    <w:uiPriority w:val="99"/>
    <w:qFormat/>
    <w:locked/>
    <w:rsid w:val="009572FF"/>
    <w:rPr>
      <w:sz w:val="18"/>
    </w:rPr>
  </w:style>
  <w:style w:type="character" w:customStyle="1" w:styleId="BodyTextChar">
    <w:name w:val="Body Text Char"/>
    <w:basedOn w:val="a0"/>
    <w:uiPriority w:val="99"/>
    <w:semiHidden/>
    <w:qFormat/>
    <w:rsid w:val="009572FF"/>
    <w:rPr>
      <w:rFonts w:ascii="Times New Roman" w:hAnsi="Times New Roman"/>
      <w:szCs w:val="24"/>
    </w:rPr>
  </w:style>
  <w:style w:type="character" w:customStyle="1" w:styleId="Char">
    <w:name w:val="正文文本 Char"/>
    <w:link w:val="a3"/>
    <w:uiPriority w:val="99"/>
    <w:qFormat/>
    <w:locked/>
    <w:rsid w:val="009572FF"/>
    <w:rPr>
      <w:rFonts w:ascii="仿宋_GB2312" w:eastAsia="仿宋_GB2312" w:hAnsi="Times New Roman"/>
      <w:sz w:val="24"/>
    </w:rPr>
  </w:style>
  <w:style w:type="paragraph" w:customStyle="1" w:styleId="Default">
    <w:name w:val="Default"/>
    <w:uiPriority w:val="99"/>
    <w:qFormat/>
    <w:rsid w:val="009572FF"/>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9572FF"/>
    <w:pPr>
      <w:ind w:firstLineChars="200" w:firstLine="420"/>
    </w:pPr>
  </w:style>
  <w:style w:type="character" w:customStyle="1" w:styleId="1Char">
    <w:name w:val="标题 1 Char"/>
    <w:basedOn w:val="a0"/>
    <w:link w:val="1"/>
    <w:uiPriority w:val="9"/>
    <w:qFormat/>
    <w:rsid w:val="009572FF"/>
    <w:rPr>
      <w:rFonts w:ascii="Times New Roman" w:hAnsi="Times New Roman"/>
      <w:b/>
      <w:bCs/>
      <w:kern w:val="44"/>
      <w:sz w:val="44"/>
      <w:szCs w:val="44"/>
    </w:rPr>
  </w:style>
  <w:style w:type="character" w:customStyle="1" w:styleId="2Char">
    <w:name w:val="标题 2 Char"/>
    <w:basedOn w:val="a0"/>
    <w:link w:val="2"/>
    <w:uiPriority w:val="9"/>
    <w:qFormat/>
    <w:rsid w:val="009572FF"/>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572F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9572FF"/>
    <w:rPr>
      <w:rFonts w:ascii="Times New Roman" w:hAnsi="Times New Roman"/>
      <w:kern w:val="2"/>
      <w:sz w:val="18"/>
      <w:szCs w:val="18"/>
    </w:rPr>
  </w:style>
  <w:style w:type="character" w:customStyle="1" w:styleId="3Char">
    <w:name w:val="标题 3 Char"/>
    <w:basedOn w:val="a0"/>
    <w:link w:val="3"/>
    <w:uiPriority w:val="9"/>
    <w:qFormat/>
    <w:rsid w:val="009572FF"/>
    <w:rPr>
      <w:rFonts w:ascii="Times New Roman" w:hAnsi="Times New Roman"/>
      <w:b/>
      <w:bCs/>
      <w:kern w:val="2"/>
      <w:sz w:val="32"/>
      <w:szCs w:val="32"/>
    </w:rPr>
  </w:style>
  <w:style w:type="paragraph" w:customStyle="1" w:styleId="TOC2">
    <w:name w:val="TOC 标题2"/>
    <w:basedOn w:val="1"/>
    <w:next w:val="a"/>
    <w:uiPriority w:val="39"/>
    <w:unhideWhenUsed/>
    <w:qFormat/>
    <w:rsid w:val="009572F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caption"/>
    <w:basedOn w:val="a"/>
    <w:next w:val="a"/>
    <w:uiPriority w:val="35"/>
    <w:unhideWhenUsed/>
    <w:qFormat/>
    <w:rsid w:val="00C275CA"/>
    <w:rPr>
      <w:rFonts w:asciiTheme="majorHAnsi" w:eastAsia="黑体" w:hAnsiTheme="majorHAnsi" w:cstheme="majorBidi"/>
      <w:sz w:val="20"/>
      <w:szCs w:val="20"/>
    </w:rPr>
  </w:style>
  <w:style w:type="paragraph" w:styleId="TOC">
    <w:name w:val="TOC Heading"/>
    <w:basedOn w:val="1"/>
    <w:next w:val="a"/>
    <w:uiPriority w:val="39"/>
    <w:unhideWhenUsed/>
    <w:qFormat/>
    <w:rsid w:val="00A14B1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b">
    <w:name w:val="Normal (Web)"/>
    <w:basedOn w:val="a"/>
    <w:uiPriority w:val="99"/>
    <w:unhideWhenUsed/>
    <w:rsid w:val="0029569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52210799">
      <w:bodyDiv w:val="1"/>
      <w:marLeft w:val="0"/>
      <w:marRight w:val="0"/>
      <w:marTop w:val="0"/>
      <w:marBottom w:val="0"/>
      <w:divBdr>
        <w:top w:val="none" w:sz="0" w:space="0" w:color="auto"/>
        <w:left w:val="none" w:sz="0" w:space="0" w:color="auto"/>
        <w:bottom w:val="none" w:sz="0" w:space="0" w:color="auto"/>
        <w:right w:val="none" w:sz="0" w:space="0" w:color="auto"/>
      </w:divBdr>
    </w:div>
    <w:div w:id="1251698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5\Desktop\2016-2019&#29615;&#21355;&#36816;&#34892;&#32463;&#36153;&#32479;&#35745;&#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5\Desktop\2016-2019&#29615;&#21355;&#36816;&#34892;&#32463;&#36153;&#32479;&#35745;&#34920;.xls"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800" b="1" i="0" u="none" strike="noStrike" baseline="0"/>
              <a:t>收、支决算总计变动情况</a:t>
            </a:r>
            <a:endParaRPr lang="zh-CN" altLang="en-US"/>
          </a:p>
        </c:rich>
      </c:tx>
      <c:layout>
        <c:manualLayout>
          <c:xMode val="edge"/>
          <c:yMode val="edge"/>
          <c:x val="0.24488643050488468"/>
          <c:y val="3.0561012879284085E-2"/>
        </c:manualLayout>
      </c:layout>
    </c:title>
    <c:view3D>
      <c:rAngAx val="1"/>
    </c:view3D>
    <c:plotArea>
      <c:layout/>
      <c:bar3DChart>
        <c:barDir val="col"/>
        <c:grouping val="stacked"/>
        <c:ser>
          <c:idx val="0"/>
          <c:order val="0"/>
          <c:tx>
            <c:strRef>
              <c:f>Sheet1!$B$1</c:f>
              <c:strCache>
                <c:ptCount val="1"/>
                <c:pt idx="0">
                  <c:v>列1</c:v>
                </c:pt>
              </c:strCache>
            </c:strRef>
          </c:tx>
          <c:dLbls>
            <c:showVal val="1"/>
          </c:dLbls>
          <c:cat>
            <c:strRef>
              <c:f>Sheet1!$A$2:$A$5</c:f>
              <c:strCache>
                <c:ptCount val="4"/>
                <c:pt idx="0">
                  <c:v>2018收入</c:v>
                </c:pt>
                <c:pt idx="1">
                  <c:v>2018支出</c:v>
                </c:pt>
                <c:pt idx="2">
                  <c:v>2019收入</c:v>
                </c:pt>
                <c:pt idx="3">
                  <c:v>2019支出</c:v>
                </c:pt>
              </c:strCache>
            </c:strRef>
          </c:cat>
          <c:val>
            <c:numRef>
              <c:f>Sheet1!$B$2:$B$5</c:f>
              <c:numCache>
                <c:formatCode>General</c:formatCode>
                <c:ptCount val="4"/>
                <c:pt idx="0">
                  <c:v>6386.1215000000211</c:v>
                </c:pt>
                <c:pt idx="1">
                  <c:v>3197.7631000000001</c:v>
                </c:pt>
                <c:pt idx="2">
                  <c:v>3553.4074999999998</c:v>
                </c:pt>
                <c:pt idx="3">
                  <c:v>5807.1018380000014</c:v>
                </c:pt>
              </c:numCache>
            </c:numRef>
          </c:val>
        </c:ser>
        <c:dLbls>
          <c:showVal val="1"/>
        </c:dLbls>
        <c:gapWidth val="75"/>
        <c:shape val="cylinder"/>
        <c:axId val="75674752"/>
        <c:axId val="75676288"/>
        <c:axId val="0"/>
      </c:bar3DChart>
      <c:catAx>
        <c:axId val="75674752"/>
        <c:scaling>
          <c:orientation val="minMax"/>
        </c:scaling>
        <c:axPos val="b"/>
        <c:majorTickMark val="none"/>
        <c:tickLblPos val="nextTo"/>
        <c:crossAx val="75676288"/>
        <c:crosses val="autoZero"/>
        <c:auto val="1"/>
        <c:lblAlgn val="ctr"/>
        <c:lblOffset val="100"/>
      </c:catAx>
      <c:valAx>
        <c:axId val="75676288"/>
        <c:scaling>
          <c:orientation val="minMax"/>
        </c:scaling>
        <c:axPos val="l"/>
        <c:majorGridlines/>
        <c:numFmt formatCode="General" sourceLinked="1"/>
        <c:majorTickMark val="none"/>
        <c:tickLblPos val="nextTo"/>
        <c:spPr>
          <a:ln w="9525">
            <a:noFill/>
          </a:ln>
        </c:spPr>
        <c:crossAx val="75674752"/>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800" b="1" i="0" u="none" strike="noStrike" baseline="0"/>
              <a:t>收入决算结构表</a:t>
            </a:r>
            <a:endParaRPr lang="zh-CN" altLang="en-US"/>
          </a:p>
        </c:rich>
      </c:tx>
      <c:layout>
        <c:manualLayout>
          <c:xMode val="edge"/>
          <c:yMode val="edge"/>
          <c:x val="0.26352720331173218"/>
          <c:y val="7.1236970356837903E-2"/>
        </c:manualLayout>
      </c:layout>
    </c:title>
    <c:view3D>
      <c:rotX val="30"/>
      <c:perspective val="30"/>
    </c:view3D>
    <c:plotArea>
      <c:layout/>
      <c:pie3DChart>
        <c:varyColors val="1"/>
        <c:ser>
          <c:idx val="0"/>
          <c:order val="0"/>
          <c:dLbls>
            <c:dLbl>
              <c:idx val="0"/>
              <c:layout>
                <c:manualLayout>
                  <c:x val="-7.8008352404225333E-3"/>
                  <c:y val="-0.28666646707184679"/>
                </c:manualLayout>
              </c:layout>
              <c:showCatName val="1"/>
              <c:showPercent val="1"/>
            </c:dLbl>
            <c:showCatName val="1"/>
            <c:showPercent val="1"/>
          </c:dLbls>
          <c:cat>
            <c:strRef>
              <c:f>Sheet2!$A$2</c:f>
              <c:strCache>
                <c:ptCount val="1"/>
                <c:pt idx="0">
                  <c:v>一般公共预算财政拨款收入</c:v>
                </c:pt>
              </c:strCache>
            </c:strRef>
          </c:cat>
          <c:val>
            <c:numRef>
              <c:f>Sheet2!$B$2</c:f>
              <c:numCache>
                <c:formatCode>General</c:formatCode>
                <c:ptCount val="1"/>
                <c:pt idx="0">
                  <c:v>3553.4075530000096</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支出决算结构    </a:t>
            </a:r>
          </a:p>
        </c:rich>
      </c:tx>
      <c:layout>
        <c:manualLayout>
          <c:xMode val="edge"/>
          <c:yMode val="edge"/>
          <c:x val="0.35549549549549558"/>
          <c:y val="6.5268065268065265E-2"/>
        </c:manualLayout>
      </c:layout>
    </c:title>
    <c:view3D>
      <c:rotX val="30"/>
      <c:perspective val="30"/>
    </c:view3D>
    <c:plotArea>
      <c:layout/>
      <c:pie3DChart>
        <c:varyColors val="1"/>
        <c:ser>
          <c:idx val="0"/>
          <c:order val="0"/>
          <c:tx>
            <c:strRef>
              <c:f>Sheet1!$B$1</c:f>
              <c:strCache>
                <c:ptCount val="1"/>
                <c:pt idx="0">
                  <c:v>支出决算</c:v>
                </c:pt>
              </c:strCache>
            </c:strRef>
          </c:tx>
          <c:dLbls>
            <c:showVal val="1"/>
            <c:showLeaderLines val="1"/>
          </c:dLbls>
          <c:cat>
            <c:strRef>
              <c:f>Sheet1!$A$2:$A$3</c:f>
              <c:strCache>
                <c:ptCount val="2"/>
                <c:pt idx="0">
                  <c:v>基本支出</c:v>
                </c:pt>
                <c:pt idx="1">
                  <c:v>项目支出</c:v>
                </c:pt>
              </c:strCache>
            </c:strRef>
          </c:cat>
          <c:val>
            <c:numRef>
              <c:f>Sheet1!$B$2:$B$3</c:f>
              <c:numCache>
                <c:formatCode>General</c:formatCode>
                <c:ptCount val="2"/>
                <c:pt idx="0">
                  <c:v>1396.9812179999999</c:v>
                </c:pt>
                <c:pt idx="1">
                  <c:v>4410.1206200000261</c:v>
                </c:pt>
              </c:numCache>
            </c:numRef>
          </c:val>
        </c:ser>
      </c:pie3DChart>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800" b="1" i="0" u="none" strike="noStrike" baseline="0"/>
              <a:t>财政拨款收入支出决算总体总计变动表</a:t>
            </a:r>
            <a:endParaRPr lang="zh-CN" altLang="en-US"/>
          </a:p>
        </c:rich>
      </c:tx>
    </c:title>
    <c:view3D>
      <c:rAngAx val="1"/>
    </c:view3D>
    <c:plotArea>
      <c:layout/>
      <c:bar3DChart>
        <c:barDir val="col"/>
        <c:grouping val="stacked"/>
        <c:ser>
          <c:idx val="0"/>
          <c:order val="0"/>
          <c:tx>
            <c:strRef>
              <c:f>Sheet1!$B$1</c:f>
              <c:strCache>
                <c:ptCount val="1"/>
                <c:pt idx="0">
                  <c:v>列1</c:v>
                </c:pt>
              </c:strCache>
            </c:strRef>
          </c:tx>
          <c:dLbls>
            <c:showVal val="1"/>
          </c:dLbls>
          <c:cat>
            <c:strRef>
              <c:f>Sheet1!$A$2:$A$5</c:f>
              <c:strCache>
                <c:ptCount val="4"/>
                <c:pt idx="0">
                  <c:v>2018收入</c:v>
                </c:pt>
                <c:pt idx="1">
                  <c:v>2018支出</c:v>
                </c:pt>
                <c:pt idx="2">
                  <c:v>2019收入</c:v>
                </c:pt>
                <c:pt idx="3">
                  <c:v>2019支出</c:v>
                </c:pt>
              </c:strCache>
            </c:strRef>
          </c:cat>
          <c:val>
            <c:numRef>
              <c:f>Sheet1!$B$2:$B$5</c:f>
              <c:numCache>
                <c:formatCode>General</c:formatCode>
                <c:ptCount val="4"/>
                <c:pt idx="0">
                  <c:v>6386.1215000000129</c:v>
                </c:pt>
                <c:pt idx="1">
                  <c:v>3197.7631000000001</c:v>
                </c:pt>
                <c:pt idx="2">
                  <c:v>3553.4074999999998</c:v>
                </c:pt>
                <c:pt idx="3">
                  <c:v>5807.1018380000014</c:v>
                </c:pt>
              </c:numCache>
            </c:numRef>
          </c:val>
        </c:ser>
        <c:dLbls>
          <c:showVal val="1"/>
        </c:dLbls>
        <c:gapWidth val="75"/>
        <c:shape val="cylinder"/>
        <c:axId val="75618944"/>
        <c:axId val="75645312"/>
        <c:axId val="0"/>
      </c:bar3DChart>
      <c:catAx>
        <c:axId val="75618944"/>
        <c:scaling>
          <c:orientation val="minMax"/>
        </c:scaling>
        <c:axPos val="b"/>
        <c:majorTickMark val="none"/>
        <c:tickLblPos val="nextTo"/>
        <c:crossAx val="75645312"/>
        <c:crosses val="autoZero"/>
        <c:auto val="1"/>
        <c:lblAlgn val="ctr"/>
        <c:lblOffset val="100"/>
      </c:catAx>
      <c:valAx>
        <c:axId val="75645312"/>
        <c:scaling>
          <c:orientation val="minMax"/>
        </c:scaling>
        <c:axPos val="l"/>
        <c:majorGridlines/>
        <c:numFmt formatCode="General" sourceLinked="1"/>
        <c:majorTickMark val="none"/>
        <c:tickLblPos val="nextTo"/>
        <c:spPr>
          <a:ln w="9525">
            <a:noFill/>
          </a:ln>
        </c:spPr>
        <c:crossAx val="75618944"/>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800" b="1" i="0" u="none" strike="noStrike" baseline="0"/>
              <a:t>一般公共预算财政拨款支出决算变动情况</a:t>
            </a:r>
            <a:endParaRPr lang="zh-CN" altLang="en-US"/>
          </a:p>
        </c:rich>
      </c:tx>
    </c:title>
    <c:view3D>
      <c:rAngAx val="1"/>
    </c:view3D>
    <c:plotArea>
      <c:layout/>
      <c:bar3DChart>
        <c:barDir val="col"/>
        <c:grouping val="clustered"/>
        <c:ser>
          <c:idx val="0"/>
          <c:order val="0"/>
          <c:tx>
            <c:strRef>
              <c:f>Sheet1!$B$1</c:f>
              <c:strCache>
                <c:ptCount val="1"/>
                <c:pt idx="0">
                  <c:v>2018</c:v>
                </c:pt>
              </c:strCache>
            </c:strRef>
          </c:tx>
          <c:dLbls>
            <c:dLbl>
              <c:idx val="0"/>
              <c:layout>
                <c:manualLayout>
                  <c:x val="1.4447387430772935E-2"/>
                  <c:y val="0.17337461300309587"/>
                </c:manualLayout>
              </c:layout>
              <c:showVal val="1"/>
            </c:dLbl>
            <c:showVal val="1"/>
          </c:dLbls>
          <c:cat>
            <c:strRef>
              <c:f>Sheet1!$A$2</c:f>
              <c:strCache>
                <c:ptCount val="1"/>
                <c:pt idx="0">
                  <c:v>一般公共预算财政拨款支出</c:v>
                </c:pt>
              </c:strCache>
            </c:strRef>
          </c:cat>
          <c:val>
            <c:numRef>
              <c:f>Sheet1!$B$2</c:f>
              <c:numCache>
                <c:formatCode>General</c:formatCode>
                <c:ptCount val="1"/>
                <c:pt idx="0">
                  <c:v>3197.7631000000001</c:v>
                </c:pt>
              </c:numCache>
            </c:numRef>
          </c:val>
        </c:ser>
        <c:ser>
          <c:idx val="1"/>
          <c:order val="1"/>
          <c:tx>
            <c:strRef>
              <c:f>Sheet1!$C$1</c:f>
              <c:strCache>
                <c:ptCount val="1"/>
                <c:pt idx="0">
                  <c:v>2019</c:v>
                </c:pt>
              </c:strCache>
            </c:strRef>
          </c:tx>
          <c:dLbls>
            <c:dLbl>
              <c:idx val="0"/>
              <c:layout>
                <c:manualLayout>
                  <c:x val="1.2039489525644076E-2"/>
                  <c:y val="0.25593395252837819"/>
                </c:manualLayout>
              </c:layout>
              <c:showVal val="1"/>
            </c:dLbl>
            <c:showVal val="1"/>
          </c:dLbls>
          <c:cat>
            <c:strRef>
              <c:f>Sheet1!$A$2</c:f>
              <c:strCache>
                <c:ptCount val="1"/>
                <c:pt idx="0">
                  <c:v>一般公共预算财政拨款支出</c:v>
                </c:pt>
              </c:strCache>
            </c:strRef>
          </c:cat>
          <c:val>
            <c:numRef>
              <c:f>Sheet1!$C$2</c:f>
              <c:numCache>
                <c:formatCode>General</c:formatCode>
                <c:ptCount val="1"/>
                <c:pt idx="0">
                  <c:v>5807.1018000000004</c:v>
                </c:pt>
              </c:numCache>
            </c:numRef>
          </c:val>
        </c:ser>
        <c:shape val="box"/>
        <c:axId val="54461952"/>
        <c:axId val="54463488"/>
        <c:axId val="0"/>
      </c:bar3DChart>
      <c:catAx>
        <c:axId val="54461952"/>
        <c:scaling>
          <c:orientation val="minMax"/>
        </c:scaling>
        <c:axPos val="b"/>
        <c:tickLblPos val="nextTo"/>
        <c:crossAx val="54463488"/>
        <c:crosses val="autoZero"/>
        <c:auto val="1"/>
        <c:lblAlgn val="ctr"/>
        <c:lblOffset val="100"/>
      </c:catAx>
      <c:valAx>
        <c:axId val="54463488"/>
        <c:scaling>
          <c:orientation val="minMax"/>
        </c:scaling>
        <c:axPos val="l"/>
        <c:majorGridlines/>
        <c:numFmt formatCode="General" sourceLinked="1"/>
        <c:tickLblPos val="nextTo"/>
        <c:crossAx val="5446195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800" b="1" i="0" u="none" strike="noStrike" baseline="0"/>
              <a:t>一般公共预算财政拨款支出决算结构</a:t>
            </a:r>
            <a:endParaRPr lang="zh-CN" altLang="en-US"/>
          </a:p>
        </c:rich>
      </c:tx>
    </c:title>
    <c:view3D>
      <c:rotX val="30"/>
      <c:perspective val="30"/>
    </c:view3D>
    <c:plotArea>
      <c:layout>
        <c:manualLayout>
          <c:layoutTarget val="inner"/>
          <c:xMode val="edge"/>
          <c:yMode val="edge"/>
          <c:x val="2.6486876956417056E-2"/>
          <c:y val="0.26996904024767832"/>
          <c:w val="0.70386590852642361"/>
          <c:h val="0.68462332301341799"/>
        </c:manualLayout>
      </c:layout>
      <c:pie3DChart>
        <c:varyColors val="1"/>
        <c:ser>
          <c:idx val="0"/>
          <c:order val="0"/>
          <c:tx>
            <c:strRef>
              <c:f>Sheet1!$B$1</c:f>
              <c:strCache>
                <c:ptCount val="1"/>
                <c:pt idx="0">
                  <c:v>一般公共预算财政拨款支出决算结构 </c:v>
                </c:pt>
              </c:strCache>
            </c:strRef>
          </c:tx>
          <c:dLbls>
            <c:showVal val="1"/>
            <c:showLeaderLines val="1"/>
          </c:dLbls>
          <c:cat>
            <c:strRef>
              <c:f>Sheet1!$A$2:$A$9</c:f>
              <c:strCache>
                <c:ptCount val="7"/>
                <c:pt idx="0">
                  <c:v>社会保障和就业（类）</c:v>
                </c:pt>
                <c:pt idx="1">
                  <c:v>卫生健康支出（类）</c:v>
                </c:pt>
                <c:pt idx="2">
                  <c:v>住房保障支出（类）</c:v>
                </c:pt>
                <c:pt idx="3">
                  <c:v>节能环保支出（类）</c:v>
                </c:pt>
                <c:pt idx="4">
                  <c:v>城乡社区支出（类）</c:v>
                </c:pt>
                <c:pt idx="5">
                  <c:v>农林水支出（类）</c:v>
                </c:pt>
                <c:pt idx="6">
                  <c:v>金融支出（类）</c:v>
                </c:pt>
              </c:strCache>
            </c:strRef>
          </c:cat>
          <c:val>
            <c:numRef>
              <c:f>Sheet1!$B$2:$B$9</c:f>
              <c:numCache>
                <c:formatCode>General</c:formatCode>
                <c:ptCount val="8"/>
                <c:pt idx="0">
                  <c:v>132.93100000000001</c:v>
                </c:pt>
                <c:pt idx="1">
                  <c:v>52.287700000000001</c:v>
                </c:pt>
                <c:pt idx="2">
                  <c:v>79.012799999999999</c:v>
                </c:pt>
                <c:pt idx="3">
                  <c:v>125.73560000000002</c:v>
                </c:pt>
                <c:pt idx="4">
                  <c:v>4916.6346000000003</c:v>
                </c:pt>
                <c:pt idx="5">
                  <c:v>0.5</c:v>
                </c:pt>
                <c:pt idx="6">
                  <c:v>500</c:v>
                </c:pt>
              </c:numCache>
            </c:numRef>
          </c:val>
        </c:ser>
      </c:pie3DChart>
    </c:plotArea>
    <c:legend>
      <c:legendPos val="r"/>
      <c:layout>
        <c:manualLayout>
          <c:xMode val="edge"/>
          <c:yMode val="edge"/>
          <c:x val="0.70607382720975165"/>
          <c:y val="0.17990203980408032"/>
          <c:w val="0.28005491861952431"/>
          <c:h val="0.77686513595249462"/>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800" b="1" i="0" u="none" strike="noStrike" baseline="0"/>
              <a:t>“三公”经费财政拨款支出结构</a:t>
            </a:r>
            <a:endParaRPr lang="zh-CN" altLang="en-US"/>
          </a:p>
        </c:rich>
      </c:tx>
    </c:title>
    <c:view3D>
      <c:rotX val="30"/>
      <c:perspective val="30"/>
    </c:view3D>
    <c:plotArea>
      <c:layout/>
      <c:pie3DChart>
        <c:varyColors val="1"/>
        <c:ser>
          <c:idx val="0"/>
          <c:order val="0"/>
          <c:tx>
            <c:strRef>
              <c:f>Sheet1!$B$1</c:f>
              <c:strCache>
                <c:ptCount val="1"/>
                <c:pt idx="0">
                  <c:v>销售额</c:v>
                </c:pt>
              </c:strCache>
            </c:strRef>
          </c:tx>
          <c:dLbls>
            <c:showPercent val="1"/>
          </c:dLbls>
          <c:cat>
            <c:strRef>
              <c:f>Sheet1!$A$2</c:f>
              <c:strCache>
                <c:ptCount val="1"/>
                <c:pt idx="0">
                  <c:v>公务接待费</c:v>
                </c:pt>
              </c:strCache>
            </c:strRef>
          </c:cat>
          <c:val>
            <c:numRef>
              <c:f>Sheet1!$B$2</c:f>
              <c:numCache>
                <c:formatCode>General</c:formatCode>
                <c:ptCount val="1"/>
                <c:pt idx="0">
                  <c:v>1.897</c:v>
                </c:pt>
              </c:numCache>
            </c:numRef>
          </c:val>
        </c:ser>
        <c:dLbls>
          <c:showPercent val="1"/>
        </c:dLbls>
      </c:pie3DChart>
    </c:plotArea>
    <c:legend>
      <c:legendPos val="t"/>
      <c:layout>
        <c:manualLayout>
          <c:xMode val="edge"/>
          <c:yMode val="edge"/>
          <c:x val="0.74437399818021666"/>
          <c:y val="0.57771509167842294"/>
          <c:w val="0.22520799686929502"/>
          <c:h val="0.10201925746587742"/>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417280-F3ED-49A7-A38F-DEC1DD84EF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49</Pages>
  <Words>3156</Words>
  <Characters>17990</Characters>
  <Application>Microsoft Office Word</Application>
  <DocSecurity>0</DocSecurity>
  <Lines>149</Lines>
  <Paragraphs>42</Paragraphs>
  <ScaleCrop>false</ScaleCrop>
  <Company>四川省财政厅</Company>
  <LinksUpToDate>false</LinksUpToDate>
  <CharactersWithSpaces>21104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lenovo5</cp:lastModifiedBy>
  <cp:revision>52</cp:revision>
  <cp:lastPrinted>2020-07-23T02:58:00Z</cp:lastPrinted>
  <dcterms:created xsi:type="dcterms:W3CDTF">2020-09-11T10:40:00Z</dcterms:created>
  <dcterms:modified xsi:type="dcterms:W3CDTF">2020-09-14T03:51:00Z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