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广元市利州区</w:t>
      </w:r>
      <w:r>
        <w:rPr>
          <w:rFonts w:hint="eastAsia" w:ascii="宋体" w:hAnsi="宋体" w:cs="宋体"/>
          <w:b/>
          <w:sz w:val="44"/>
          <w:szCs w:val="44"/>
          <w:lang w:eastAsia="zh-CN"/>
        </w:rPr>
        <w:t>东坝</w:t>
      </w:r>
      <w:r>
        <w:rPr>
          <w:rFonts w:hint="eastAsia" w:ascii="宋体" w:hAnsi="宋体" w:cs="宋体"/>
          <w:b/>
          <w:sz w:val="44"/>
          <w:szCs w:val="44"/>
        </w:rPr>
        <w:t>社区卫生服务中心</w:t>
      </w:r>
    </w:p>
    <w:p>
      <w:pPr>
        <w:jc w:val="center"/>
        <w:rPr>
          <w:rFonts w:ascii="宋体" w:hAnsi="宋体" w:cs="宋体"/>
          <w:b/>
          <w:sz w:val="44"/>
          <w:szCs w:val="44"/>
        </w:rPr>
      </w:pPr>
      <w:r>
        <w:rPr>
          <w:rFonts w:ascii="宋体" w:hAnsi="宋体" w:cs="宋体"/>
          <w:b/>
          <w:sz w:val="44"/>
          <w:szCs w:val="44"/>
        </w:rPr>
        <w:t>2020</w:t>
      </w:r>
      <w:r>
        <w:rPr>
          <w:rFonts w:hint="eastAsia" w:ascii="宋体" w:hAnsi="宋体" w:cs="宋体"/>
          <w:b/>
          <w:sz w:val="44"/>
          <w:szCs w:val="44"/>
        </w:rPr>
        <w:t>年部门预算情况说明</w:t>
      </w:r>
    </w:p>
    <w:p>
      <w:pPr>
        <w:numPr>
          <w:ilvl w:val="0"/>
          <w:numId w:val="1"/>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基本情况</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rPr>
        <w:t>广元市利州区</w:t>
      </w:r>
      <w:r>
        <w:rPr>
          <w:rFonts w:hint="eastAsia" w:ascii="宋体" w:hAnsi="宋体" w:cs="宋体"/>
          <w:sz w:val="30"/>
          <w:szCs w:val="30"/>
          <w:lang w:eastAsia="zh-CN"/>
        </w:rPr>
        <w:t>东坝</w:t>
      </w:r>
      <w:r>
        <w:rPr>
          <w:rFonts w:hint="eastAsia" w:ascii="宋体" w:hAnsi="宋体" w:eastAsia="宋体" w:cs="宋体"/>
          <w:sz w:val="30"/>
          <w:szCs w:val="30"/>
        </w:rPr>
        <w:t>社区卫生服务中心编制人数</w:t>
      </w:r>
      <w:r>
        <w:rPr>
          <w:rFonts w:hint="eastAsia" w:ascii="宋体" w:hAnsi="宋体" w:cs="宋体"/>
          <w:sz w:val="30"/>
          <w:szCs w:val="30"/>
          <w:lang w:val="en-US" w:eastAsia="zh-CN"/>
        </w:rPr>
        <w:t>50</w:t>
      </w:r>
      <w:r>
        <w:rPr>
          <w:rFonts w:hint="eastAsia" w:ascii="宋体" w:hAnsi="宋体" w:eastAsia="宋体" w:cs="宋体"/>
          <w:sz w:val="30"/>
          <w:szCs w:val="30"/>
          <w:lang w:val="en-US" w:eastAsia="zh-CN"/>
        </w:rPr>
        <w:t>名</w:t>
      </w:r>
      <w:r>
        <w:rPr>
          <w:rFonts w:hint="eastAsia" w:ascii="宋体" w:hAnsi="宋体" w:cs="宋体"/>
          <w:sz w:val="30"/>
          <w:szCs w:val="30"/>
        </w:rPr>
        <w:t>，</w:t>
      </w:r>
      <w:r>
        <w:rPr>
          <w:rFonts w:hint="eastAsia" w:ascii="宋体" w:hAnsi="宋体" w:cs="宋体"/>
          <w:sz w:val="30"/>
          <w:szCs w:val="30"/>
          <w:lang w:eastAsia="zh-CN"/>
        </w:rPr>
        <w:t>其中：</w:t>
      </w:r>
      <w:r>
        <w:rPr>
          <w:rFonts w:hint="eastAsia" w:ascii="宋体" w:hAnsi="宋体" w:cs="宋体"/>
          <w:sz w:val="30"/>
          <w:szCs w:val="30"/>
        </w:rPr>
        <w:t>事业编制</w:t>
      </w:r>
      <w:r>
        <w:rPr>
          <w:rFonts w:hint="eastAsia" w:ascii="宋体" w:hAnsi="宋体" w:cs="宋体"/>
          <w:sz w:val="30"/>
          <w:szCs w:val="30"/>
          <w:lang w:val="en-US" w:eastAsia="zh-CN"/>
        </w:rPr>
        <w:t>46名</w:t>
      </w:r>
      <w:r>
        <w:rPr>
          <w:rFonts w:hint="eastAsia" w:ascii="宋体" w:hAnsi="宋体" w:cs="宋体"/>
          <w:sz w:val="30"/>
          <w:szCs w:val="30"/>
        </w:rPr>
        <w:t>；在职人员总数</w:t>
      </w:r>
      <w:r>
        <w:rPr>
          <w:rFonts w:hint="eastAsia" w:ascii="宋体" w:hAnsi="宋体" w:cs="宋体"/>
          <w:sz w:val="30"/>
          <w:szCs w:val="30"/>
          <w:lang w:val="en-US" w:eastAsia="zh-CN"/>
        </w:rPr>
        <w:t>50</w:t>
      </w:r>
      <w:r>
        <w:rPr>
          <w:rFonts w:hint="eastAsia" w:ascii="宋体" w:hAnsi="宋体" w:cs="宋体"/>
          <w:sz w:val="30"/>
          <w:szCs w:val="30"/>
        </w:rPr>
        <w:t>人</w:t>
      </w:r>
      <w:r>
        <w:rPr>
          <w:rFonts w:hint="eastAsia" w:ascii="宋体" w:hAnsi="宋体" w:cs="宋体"/>
          <w:sz w:val="30"/>
          <w:szCs w:val="30"/>
          <w:lang w:val="en-US" w:eastAsia="zh-CN"/>
        </w:rPr>
        <w:t>。</w:t>
      </w:r>
    </w:p>
    <w:p>
      <w:pPr>
        <w:numPr>
          <w:ilvl w:val="0"/>
          <w:numId w:val="1"/>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主要职能职责</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是在政府、</w:t>
      </w:r>
      <w:r>
        <w:rPr>
          <w:rFonts w:hint="eastAsia" w:ascii="宋体" w:hAnsi="宋体" w:cs="宋体"/>
          <w:sz w:val="30"/>
          <w:szCs w:val="30"/>
          <w:lang w:eastAsia="zh-CN"/>
        </w:rPr>
        <w:t>区</w:t>
      </w:r>
      <w:r>
        <w:rPr>
          <w:rFonts w:hint="eastAsia" w:ascii="宋体" w:hAnsi="宋体" w:eastAsia="宋体" w:cs="宋体"/>
          <w:sz w:val="30"/>
          <w:szCs w:val="30"/>
        </w:rPr>
        <w:t>卫生</w:t>
      </w:r>
      <w:r>
        <w:rPr>
          <w:rFonts w:hint="eastAsia" w:ascii="宋体" w:hAnsi="宋体" w:cs="宋体"/>
          <w:sz w:val="30"/>
          <w:szCs w:val="30"/>
          <w:lang w:eastAsia="zh-CN"/>
        </w:rPr>
        <w:t>健康局领导</w:t>
      </w:r>
      <w:r>
        <w:rPr>
          <w:rFonts w:hint="eastAsia" w:ascii="宋体" w:hAnsi="宋体" w:eastAsia="宋体" w:cs="宋体"/>
          <w:sz w:val="30"/>
          <w:szCs w:val="30"/>
        </w:rPr>
        <w:t>下，</w:t>
      </w:r>
      <w:r>
        <w:rPr>
          <w:rFonts w:hint="eastAsia" w:ascii="宋体" w:hAnsi="宋体" w:cs="宋体"/>
          <w:sz w:val="30"/>
          <w:szCs w:val="30"/>
          <w:lang w:eastAsia="zh-CN"/>
        </w:rPr>
        <w:t>为辖区内人民群众提供公共卫生服务；提供基本医疗服务；承担公共卫生管理；卫生行政管理。</w:t>
      </w:r>
    </w:p>
    <w:p>
      <w:pPr>
        <w:numPr>
          <w:ilvl w:val="0"/>
          <w:numId w:val="1"/>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预算收支情况说明</w:t>
      </w:r>
    </w:p>
    <w:p>
      <w:pPr>
        <w:adjustRightInd w:val="0"/>
        <w:ind w:firstLine="600" w:firstLineChars="200"/>
        <w:rPr>
          <w:rFonts w:hint="eastAsia" w:ascii="宋体" w:hAnsi="宋体" w:eastAsia="宋体" w:cs="宋体"/>
          <w:sz w:val="30"/>
          <w:szCs w:val="30"/>
        </w:rPr>
      </w:pPr>
      <w:r>
        <w:rPr>
          <w:rFonts w:hint="eastAsia" w:ascii="宋体" w:hAnsi="宋体" w:eastAsia="宋体" w:cs="宋体"/>
          <w:sz w:val="30"/>
          <w:szCs w:val="30"/>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年部门预算收入总数</w:t>
      </w:r>
      <w:r>
        <w:rPr>
          <w:rFonts w:hint="eastAsia" w:ascii="宋体" w:hAnsi="宋体" w:cs="宋体"/>
          <w:sz w:val="30"/>
          <w:szCs w:val="30"/>
          <w:lang w:val="en-US" w:eastAsia="zh-CN"/>
        </w:rPr>
        <w:t>1402.95</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年部门预算收入总数</w:t>
      </w:r>
      <w:r>
        <w:rPr>
          <w:rFonts w:hint="eastAsia" w:ascii="宋体" w:hAnsi="宋体" w:cs="宋体"/>
          <w:sz w:val="30"/>
          <w:szCs w:val="30"/>
          <w:lang w:val="en-US" w:eastAsia="zh-CN"/>
        </w:rPr>
        <w:t>1101.23</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cs="宋体"/>
          <w:sz w:val="30"/>
          <w:szCs w:val="30"/>
          <w:lang w:val="en-US" w:eastAsia="zh-CN"/>
        </w:rPr>
        <w:t>27.4</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年部门预算支出总数</w:t>
      </w:r>
      <w:r>
        <w:rPr>
          <w:rFonts w:hint="eastAsia" w:ascii="宋体" w:hAnsi="宋体" w:cs="宋体"/>
          <w:sz w:val="30"/>
          <w:szCs w:val="30"/>
          <w:lang w:val="en-US" w:eastAsia="zh-CN"/>
        </w:rPr>
        <w:t>1402.95</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年部门预算支出总数</w:t>
      </w:r>
      <w:r>
        <w:rPr>
          <w:rFonts w:hint="eastAsia" w:ascii="宋体" w:hAnsi="宋体" w:cs="宋体"/>
          <w:sz w:val="30"/>
          <w:szCs w:val="30"/>
          <w:lang w:val="en-US" w:eastAsia="zh-CN"/>
        </w:rPr>
        <w:t>1101.23</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cs="宋体"/>
          <w:sz w:val="30"/>
          <w:szCs w:val="30"/>
          <w:lang w:val="en-US" w:eastAsia="zh-CN"/>
        </w:rPr>
        <w:t>27.4</w:t>
      </w:r>
      <w:r>
        <w:rPr>
          <w:rFonts w:hint="eastAsia" w:ascii="宋体" w:hAnsi="宋体" w:eastAsia="宋体" w:cs="宋体"/>
          <w:sz w:val="30"/>
          <w:szCs w:val="30"/>
        </w:rPr>
        <w:t>%。</w:t>
      </w:r>
    </w:p>
    <w:p>
      <w:pPr>
        <w:adjustRightInd w:val="0"/>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年部门基本支出预算总数</w:t>
      </w:r>
      <w:r>
        <w:rPr>
          <w:rFonts w:hint="eastAsia" w:ascii="宋体" w:hAnsi="宋体" w:cs="宋体"/>
          <w:sz w:val="30"/>
          <w:szCs w:val="30"/>
          <w:lang w:val="en-US" w:eastAsia="zh-CN"/>
        </w:rPr>
        <w:t>1402.95</w:t>
      </w:r>
      <w:r>
        <w:rPr>
          <w:rFonts w:hint="eastAsia" w:ascii="宋体" w:hAnsi="宋体" w:eastAsia="宋体" w:cs="宋体"/>
          <w:sz w:val="30"/>
          <w:szCs w:val="30"/>
        </w:rPr>
        <w:t>万元，其中：人员支出</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635.16</w:t>
      </w:r>
      <w:r>
        <w:rPr>
          <w:rFonts w:hint="eastAsia" w:ascii="宋体" w:hAnsi="宋体" w:eastAsia="宋体" w:cs="宋体"/>
          <w:sz w:val="30"/>
          <w:szCs w:val="30"/>
        </w:rPr>
        <w:t>万元，公用支出</w:t>
      </w:r>
      <w:r>
        <w:rPr>
          <w:rFonts w:hint="eastAsia" w:ascii="宋体" w:hAnsi="宋体" w:cs="宋体"/>
          <w:sz w:val="30"/>
          <w:szCs w:val="30"/>
          <w:lang w:val="en-US" w:eastAsia="zh-CN"/>
        </w:rPr>
        <w:t>754.01</w:t>
      </w:r>
      <w:r>
        <w:rPr>
          <w:rFonts w:hint="eastAsia" w:ascii="宋体" w:hAnsi="宋体" w:eastAsia="宋体" w:cs="宋体"/>
          <w:sz w:val="30"/>
          <w:szCs w:val="30"/>
        </w:rPr>
        <w:t>万元</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13.78</w:t>
      </w:r>
      <w:r>
        <w:rPr>
          <w:rFonts w:hint="eastAsia" w:ascii="宋体" w:hAnsi="宋体" w:eastAsia="宋体" w:cs="宋体"/>
          <w:sz w:val="30"/>
          <w:szCs w:val="30"/>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收入总数</w:t>
      </w:r>
      <w:r>
        <w:rPr>
          <w:rFonts w:hint="eastAsia" w:ascii="宋体" w:hAnsi="宋体" w:cs="宋体"/>
          <w:sz w:val="30"/>
          <w:szCs w:val="30"/>
          <w:lang w:val="en-US" w:eastAsia="zh-CN"/>
        </w:rPr>
        <w:t>444.29</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收入总数</w:t>
      </w:r>
      <w:r>
        <w:rPr>
          <w:rFonts w:hint="eastAsia" w:ascii="宋体" w:hAnsi="宋体" w:cs="宋体"/>
          <w:sz w:val="30"/>
          <w:szCs w:val="30"/>
          <w:lang w:val="en-US" w:eastAsia="zh-CN"/>
        </w:rPr>
        <w:t>321.24</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3</w:t>
      </w:r>
      <w:r>
        <w:rPr>
          <w:rFonts w:hint="eastAsia" w:ascii="宋体" w:hAnsi="宋体" w:cs="宋体"/>
          <w:sz w:val="30"/>
          <w:szCs w:val="30"/>
          <w:lang w:val="en-US" w:eastAsia="zh-CN"/>
        </w:rPr>
        <w:t>8.3</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支出总数</w:t>
      </w:r>
      <w:r>
        <w:rPr>
          <w:rFonts w:hint="eastAsia" w:ascii="宋体" w:hAnsi="宋体" w:cs="宋体"/>
          <w:sz w:val="30"/>
          <w:szCs w:val="30"/>
          <w:lang w:val="en-US" w:eastAsia="zh-CN"/>
        </w:rPr>
        <w:t>444.29</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支出总数</w:t>
      </w:r>
      <w:r>
        <w:rPr>
          <w:rFonts w:hint="eastAsia" w:ascii="宋体" w:hAnsi="宋体" w:cs="宋体"/>
          <w:sz w:val="30"/>
          <w:szCs w:val="30"/>
          <w:lang w:val="en-US" w:eastAsia="zh-CN"/>
        </w:rPr>
        <w:t>321.24</w:t>
      </w:r>
      <w:r>
        <w:rPr>
          <w:rFonts w:hint="eastAsia" w:ascii="宋体" w:hAnsi="宋体" w:eastAsia="宋体" w:cs="宋体"/>
          <w:sz w:val="30"/>
          <w:szCs w:val="30"/>
        </w:rPr>
        <w:t>万元</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3</w:t>
      </w:r>
      <w:r>
        <w:rPr>
          <w:rFonts w:hint="eastAsia" w:ascii="宋体" w:hAnsi="宋体" w:cs="宋体"/>
          <w:sz w:val="30"/>
          <w:szCs w:val="30"/>
          <w:lang w:val="en-US" w:eastAsia="zh-CN"/>
        </w:rPr>
        <w:t>8.3</w:t>
      </w:r>
      <w:r>
        <w:rPr>
          <w:rFonts w:hint="eastAsia" w:ascii="宋体" w:hAnsi="宋体" w:eastAsia="宋体" w:cs="宋体"/>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00" w:firstLineChars="200"/>
        <w:textAlignment w:val="auto"/>
        <w:rPr>
          <w:rStyle w:val="9"/>
          <w:rFonts w:hint="eastAsia" w:ascii="宋体" w:hAnsi="宋体" w:eastAsia="宋体" w:cs="宋体"/>
          <w:sz w:val="30"/>
          <w:szCs w:val="30"/>
        </w:rPr>
      </w:pPr>
      <w:r>
        <w:rPr>
          <w:rFonts w:hint="eastAsia" w:ascii="宋体" w:hAnsi="宋体" w:eastAsia="宋体" w:cs="宋体"/>
          <w:b w:val="0"/>
          <w:bCs w:val="0"/>
          <w:sz w:val="30"/>
          <w:szCs w:val="30"/>
        </w:rPr>
        <w:t>五、一般公共预算当年拨款情况说明</w:t>
      </w:r>
      <w:r>
        <w:rPr>
          <w:rFonts w:hint="eastAsia" w:ascii="宋体" w:hAnsi="宋体" w:eastAsia="宋体" w:cs="宋体"/>
          <w:sz w:val="30"/>
          <w:szCs w:val="30"/>
        </w:rPr>
        <w:br w:type="textWrapping"/>
      </w:r>
      <w:r>
        <w:rPr>
          <w:rFonts w:hint="eastAsia" w:ascii="宋体" w:hAnsi="宋体" w:eastAsia="宋体" w:cs="宋体"/>
          <w:sz w:val="30"/>
          <w:szCs w:val="30"/>
        </w:rPr>
        <w:t>　　</w:t>
      </w:r>
      <w:r>
        <w:rPr>
          <w:rStyle w:val="9"/>
          <w:rFonts w:hint="eastAsia" w:ascii="宋体" w:hAnsi="宋体" w:eastAsia="宋体" w:cs="宋体"/>
          <w:sz w:val="30"/>
          <w:szCs w:val="30"/>
        </w:rPr>
        <w:t>（一）一般公共预算当年拨款规模变化情况</w:t>
      </w:r>
      <w:r>
        <w:rPr>
          <w:rStyle w:val="9"/>
          <w:rFonts w:hint="eastAsia" w:ascii="宋体" w:hAnsi="宋体" w:eastAsia="宋体" w:cs="宋体"/>
          <w:sz w:val="30"/>
          <w:szCs w:val="30"/>
        </w:rPr>
        <w:br w:type="textWrapping"/>
      </w:r>
      <w:r>
        <w:rPr>
          <w:rStyle w:val="9"/>
          <w:rFonts w:hint="eastAsia" w:ascii="宋体" w:hAnsi="宋体" w:eastAsia="宋体" w:cs="宋体"/>
          <w:sz w:val="30"/>
          <w:szCs w:val="30"/>
          <w:lang w:val="en-US" w:eastAsia="zh-CN"/>
        </w:rPr>
        <w:t xml:space="preserve">     </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年一般公共预算当年拨款</w:t>
      </w:r>
      <w:r>
        <w:rPr>
          <w:rFonts w:hint="eastAsia" w:ascii="宋体" w:hAnsi="宋体" w:cs="宋体"/>
          <w:sz w:val="30"/>
          <w:szCs w:val="30"/>
          <w:lang w:val="en-US" w:eastAsia="zh-CN"/>
        </w:rPr>
        <w:t>444.29</w:t>
      </w:r>
      <w:r>
        <w:rPr>
          <w:rFonts w:hint="eastAsia" w:ascii="宋体" w:hAnsi="宋体" w:eastAsia="宋体" w:cs="宋体"/>
          <w:sz w:val="30"/>
          <w:szCs w:val="30"/>
        </w:rPr>
        <w:t>万元，比201</w:t>
      </w:r>
      <w:r>
        <w:rPr>
          <w:rFonts w:hint="eastAsia" w:ascii="宋体" w:hAnsi="宋体" w:eastAsia="宋体" w:cs="宋体"/>
          <w:sz w:val="30"/>
          <w:szCs w:val="30"/>
          <w:lang w:val="en-US" w:eastAsia="zh-CN"/>
        </w:rPr>
        <w:t>9</w:t>
      </w:r>
      <w:r>
        <w:rPr>
          <w:rFonts w:hint="eastAsia" w:ascii="宋体" w:hAnsi="宋体" w:eastAsia="宋体" w:cs="宋体"/>
          <w:sz w:val="30"/>
          <w:szCs w:val="30"/>
        </w:rPr>
        <w:t>年预算数</w:t>
      </w:r>
      <w:r>
        <w:rPr>
          <w:rFonts w:hint="eastAsia" w:ascii="宋体" w:hAnsi="宋体" w:eastAsia="宋体" w:cs="宋体"/>
          <w:sz w:val="30"/>
          <w:szCs w:val="30"/>
          <w:lang w:eastAsia="zh-CN"/>
        </w:rPr>
        <w:t>增加</w:t>
      </w:r>
      <w:r>
        <w:rPr>
          <w:rFonts w:hint="eastAsia" w:ascii="宋体" w:hAnsi="宋体" w:cs="宋体"/>
          <w:sz w:val="30"/>
          <w:szCs w:val="30"/>
          <w:lang w:val="en-US" w:eastAsia="zh-CN"/>
        </w:rPr>
        <w:t>123.05</w:t>
      </w:r>
      <w:r>
        <w:rPr>
          <w:rFonts w:hint="eastAsia" w:ascii="宋体" w:hAnsi="宋体" w:eastAsia="宋体" w:cs="宋体"/>
          <w:sz w:val="30"/>
          <w:szCs w:val="30"/>
        </w:rPr>
        <w:t>万元，</w:t>
      </w:r>
      <w:r>
        <w:rPr>
          <w:rFonts w:hint="eastAsia" w:ascii="宋体" w:hAnsi="宋体" w:eastAsia="宋体" w:cs="宋体"/>
          <w:color w:val="000000"/>
          <w:sz w:val="30"/>
          <w:szCs w:val="30"/>
        </w:rPr>
        <w:t>主要变动原因是</w:t>
      </w:r>
      <w:r>
        <w:rPr>
          <w:rFonts w:hint="eastAsia" w:ascii="宋体" w:hAnsi="宋体" w:eastAsia="宋体" w:cs="宋体"/>
          <w:color w:val="000000"/>
          <w:sz w:val="30"/>
          <w:szCs w:val="30"/>
          <w:lang w:eastAsia="zh-CN"/>
        </w:rPr>
        <w:t>新入职人员</w:t>
      </w:r>
      <w:r>
        <w:rPr>
          <w:rFonts w:hint="eastAsia" w:ascii="宋体" w:hAnsi="宋体" w:cs="宋体"/>
          <w:color w:val="000000"/>
          <w:sz w:val="30"/>
          <w:szCs w:val="30"/>
          <w:lang w:eastAsia="zh-CN"/>
        </w:rPr>
        <w:t>工资社保</w:t>
      </w:r>
      <w:r>
        <w:rPr>
          <w:rFonts w:hint="eastAsia" w:ascii="宋体" w:hAnsi="宋体" w:eastAsia="宋体" w:cs="宋体"/>
          <w:color w:val="000000"/>
          <w:sz w:val="30"/>
          <w:szCs w:val="30"/>
          <w:lang w:eastAsia="zh-CN"/>
        </w:rPr>
        <w:t>经费增加，本年度调增职工工资</w:t>
      </w:r>
      <w:r>
        <w:rPr>
          <w:rFonts w:hint="eastAsia" w:ascii="宋体" w:hAnsi="宋体" w:eastAsia="宋体" w:cs="宋体"/>
          <w:sz w:val="30"/>
          <w:szCs w:val="30"/>
        </w:rPr>
        <w:t>。</w:t>
      </w:r>
      <w:r>
        <w:rPr>
          <w:rFonts w:hint="eastAsia" w:ascii="宋体" w:hAnsi="宋体" w:eastAsia="宋体" w:cs="宋体"/>
          <w:sz w:val="30"/>
          <w:szCs w:val="30"/>
        </w:rPr>
        <w:br w:type="textWrapping"/>
      </w:r>
      <w:r>
        <w:rPr>
          <w:rFonts w:hint="eastAsia" w:ascii="宋体" w:hAnsi="宋体" w:eastAsia="宋体" w:cs="宋体"/>
          <w:sz w:val="30"/>
          <w:szCs w:val="30"/>
        </w:rPr>
        <w:t>　　</w:t>
      </w:r>
      <w:r>
        <w:rPr>
          <w:rStyle w:val="9"/>
          <w:rFonts w:hint="eastAsia" w:ascii="宋体" w:hAnsi="宋体" w:eastAsia="宋体" w:cs="宋体"/>
          <w:sz w:val="30"/>
          <w:szCs w:val="30"/>
        </w:rPr>
        <w:t>（二）一般公共预算当年拨款结构情况</w:t>
      </w:r>
      <w:r>
        <w:rPr>
          <w:rStyle w:val="9"/>
          <w:rFonts w:hint="eastAsia" w:ascii="宋体" w:hAnsi="宋体" w:eastAsia="宋体" w:cs="宋体"/>
          <w:sz w:val="30"/>
          <w:szCs w:val="30"/>
        </w:rPr>
        <w:br w:type="textWrapping"/>
      </w:r>
      <w:r>
        <w:rPr>
          <w:rFonts w:hint="eastAsia" w:ascii="宋体" w:hAnsi="宋体" w:eastAsia="宋体" w:cs="宋体"/>
          <w:sz w:val="30"/>
          <w:szCs w:val="30"/>
        </w:rPr>
        <w:t>　　社会保障和就业支出</w:t>
      </w:r>
      <w:r>
        <w:rPr>
          <w:rFonts w:hint="eastAsia" w:ascii="宋体" w:hAnsi="宋体" w:cs="宋体"/>
          <w:sz w:val="30"/>
          <w:szCs w:val="30"/>
          <w:lang w:val="en-US" w:eastAsia="zh-CN"/>
        </w:rPr>
        <w:t>56.49</w:t>
      </w:r>
      <w:r>
        <w:rPr>
          <w:rFonts w:hint="eastAsia" w:ascii="宋体" w:hAnsi="宋体" w:eastAsia="宋体" w:cs="宋体"/>
          <w:sz w:val="30"/>
          <w:szCs w:val="30"/>
        </w:rPr>
        <w:t>万元，占</w:t>
      </w:r>
      <w:r>
        <w:rPr>
          <w:rFonts w:hint="eastAsia" w:ascii="宋体" w:hAnsi="宋体" w:eastAsia="宋体" w:cs="宋体"/>
          <w:sz w:val="30"/>
          <w:szCs w:val="30"/>
          <w:lang w:val="en-US" w:eastAsia="zh-CN"/>
        </w:rPr>
        <w:t>12.</w:t>
      </w:r>
      <w:r>
        <w:rPr>
          <w:rFonts w:hint="eastAsia" w:ascii="宋体" w:hAnsi="宋体" w:cs="宋体"/>
          <w:sz w:val="30"/>
          <w:szCs w:val="30"/>
          <w:lang w:val="en-US" w:eastAsia="zh-CN"/>
        </w:rPr>
        <w:t>71</w:t>
      </w:r>
      <w:r>
        <w:rPr>
          <w:rFonts w:hint="eastAsia" w:ascii="宋体" w:hAnsi="宋体" w:eastAsia="宋体" w:cs="宋体"/>
          <w:sz w:val="30"/>
          <w:szCs w:val="30"/>
        </w:rPr>
        <w:t>%；卫生健康支出</w:t>
      </w:r>
      <w:r>
        <w:rPr>
          <w:rFonts w:hint="eastAsia" w:ascii="宋体" w:hAnsi="宋体" w:cs="宋体"/>
          <w:sz w:val="30"/>
          <w:szCs w:val="30"/>
          <w:lang w:val="en-US" w:eastAsia="zh-CN"/>
        </w:rPr>
        <w:t>349.11</w:t>
      </w:r>
      <w:r>
        <w:rPr>
          <w:rFonts w:hint="eastAsia" w:ascii="宋体" w:hAnsi="宋体" w:eastAsia="宋体" w:cs="宋体"/>
          <w:sz w:val="30"/>
          <w:szCs w:val="30"/>
        </w:rPr>
        <w:t>万元，占</w:t>
      </w:r>
      <w:r>
        <w:rPr>
          <w:rFonts w:hint="eastAsia" w:ascii="宋体" w:hAnsi="宋体" w:eastAsia="宋体" w:cs="宋体"/>
          <w:sz w:val="30"/>
          <w:szCs w:val="30"/>
          <w:lang w:val="en-US" w:eastAsia="zh-CN"/>
        </w:rPr>
        <w:t>78.</w:t>
      </w:r>
      <w:r>
        <w:rPr>
          <w:rFonts w:hint="eastAsia" w:ascii="宋体" w:hAnsi="宋体" w:cs="宋体"/>
          <w:sz w:val="30"/>
          <w:szCs w:val="30"/>
          <w:lang w:val="en-US" w:eastAsia="zh-CN"/>
        </w:rPr>
        <w:t>58</w:t>
      </w:r>
      <w:r>
        <w:rPr>
          <w:rFonts w:hint="eastAsia" w:ascii="宋体" w:hAnsi="宋体" w:eastAsia="宋体" w:cs="宋体"/>
          <w:sz w:val="30"/>
          <w:szCs w:val="30"/>
        </w:rPr>
        <w:t>%；住房保障支出</w:t>
      </w:r>
      <w:r>
        <w:rPr>
          <w:rFonts w:hint="eastAsia" w:ascii="宋体" w:hAnsi="宋体" w:cs="宋体"/>
          <w:sz w:val="30"/>
          <w:szCs w:val="30"/>
          <w:lang w:val="en-US" w:eastAsia="zh-CN"/>
        </w:rPr>
        <w:t>38.69</w:t>
      </w:r>
      <w:r>
        <w:rPr>
          <w:rFonts w:hint="eastAsia" w:ascii="宋体" w:hAnsi="宋体" w:eastAsia="宋体" w:cs="宋体"/>
          <w:sz w:val="30"/>
          <w:szCs w:val="30"/>
        </w:rPr>
        <w:t>万元，占</w:t>
      </w:r>
      <w:r>
        <w:rPr>
          <w:rFonts w:hint="eastAsia" w:ascii="宋体" w:hAnsi="宋体" w:eastAsia="宋体" w:cs="宋体"/>
          <w:sz w:val="30"/>
          <w:szCs w:val="30"/>
          <w:lang w:val="en-US" w:eastAsia="zh-CN"/>
        </w:rPr>
        <w:t>8.</w:t>
      </w:r>
      <w:r>
        <w:rPr>
          <w:rFonts w:hint="eastAsia" w:ascii="宋体" w:hAnsi="宋体" w:cs="宋体"/>
          <w:sz w:val="30"/>
          <w:szCs w:val="30"/>
          <w:lang w:val="en-US" w:eastAsia="zh-CN"/>
        </w:rPr>
        <w:t>71</w:t>
      </w:r>
      <w:r>
        <w:rPr>
          <w:rFonts w:hint="eastAsia" w:ascii="宋体" w:hAnsi="宋体" w:eastAsia="宋体" w:cs="宋体"/>
          <w:sz w:val="30"/>
          <w:szCs w:val="30"/>
        </w:rPr>
        <w:t>%。</w:t>
      </w:r>
      <w:r>
        <w:rPr>
          <w:rFonts w:hint="eastAsia" w:ascii="宋体" w:hAnsi="宋体" w:eastAsia="宋体" w:cs="宋体"/>
          <w:sz w:val="30"/>
          <w:szCs w:val="30"/>
        </w:rPr>
        <w:br w:type="textWrapping"/>
      </w:r>
      <w:r>
        <w:rPr>
          <w:rStyle w:val="9"/>
          <w:rFonts w:hint="eastAsia" w:ascii="宋体" w:hAnsi="宋体" w:eastAsia="宋体" w:cs="宋体"/>
          <w:sz w:val="30"/>
          <w:szCs w:val="30"/>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rPr>
        <w:t>　</w:t>
      </w: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51.6</w:t>
      </w:r>
      <w:r>
        <w:rPr>
          <w:rFonts w:hint="eastAsia" w:ascii="宋体" w:hAnsi="宋体" w:eastAsia="宋体" w:cs="宋体"/>
          <w:sz w:val="30"/>
          <w:szCs w:val="30"/>
        </w:rPr>
        <w:t>万元</w:t>
      </w:r>
      <w:r>
        <w:rPr>
          <w:rFonts w:hint="eastAsia" w:ascii="宋体" w:hAnsi="宋体" w:eastAsia="宋体" w:cs="宋体"/>
          <w:sz w:val="30"/>
          <w:szCs w:val="30"/>
          <w:lang w:eastAsia="zh-CN"/>
        </w:rPr>
        <w:t>；其他社会保障和就业支出（款</w:t>
      </w:r>
      <w:r>
        <w:rPr>
          <w:rFonts w:hint="eastAsia" w:ascii="宋体" w:hAnsi="宋体" w:eastAsia="宋体" w:cs="宋体"/>
          <w:sz w:val="30"/>
          <w:szCs w:val="30"/>
          <w:lang w:val="en-US" w:eastAsia="zh-CN"/>
        </w:rPr>
        <w:t>20899</w:t>
      </w:r>
      <w:r>
        <w:rPr>
          <w:rFonts w:hint="eastAsia" w:ascii="宋体" w:hAnsi="宋体" w:eastAsia="宋体" w:cs="宋体"/>
          <w:sz w:val="30"/>
          <w:szCs w:val="30"/>
          <w:lang w:eastAsia="zh-CN"/>
        </w:rPr>
        <w:t>）其他社会保障和就业支出（项</w:t>
      </w:r>
      <w:r>
        <w:rPr>
          <w:rFonts w:hint="eastAsia" w:ascii="宋体" w:hAnsi="宋体" w:eastAsia="宋体" w:cs="宋体"/>
          <w:sz w:val="30"/>
          <w:szCs w:val="30"/>
          <w:lang w:val="en-US" w:eastAsia="zh-CN"/>
        </w:rPr>
        <w:t>2089901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2020年预算数为</w:t>
      </w:r>
      <w:r>
        <w:rPr>
          <w:rFonts w:hint="eastAsia" w:ascii="宋体" w:hAnsi="宋体" w:cs="宋体"/>
          <w:sz w:val="30"/>
          <w:szCs w:val="30"/>
          <w:lang w:val="en-US" w:eastAsia="zh-CN"/>
        </w:rPr>
        <w:t>4.89</w:t>
      </w:r>
      <w:r>
        <w:rPr>
          <w:rFonts w:hint="eastAsia" w:ascii="宋体" w:hAnsi="宋体" w:eastAsia="宋体" w:cs="宋体"/>
          <w:sz w:val="30"/>
          <w:szCs w:val="30"/>
          <w:lang w:val="en-US" w:eastAsia="zh-CN"/>
        </w:rPr>
        <w:t>万元。</w:t>
      </w:r>
      <w:r>
        <w:rPr>
          <w:rFonts w:hint="eastAsia" w:ascii="宋体" w:hAnsi="宋体" w:eastAsia="宋体" w:cs="宋体"/>
          <w:sz w:val="30"/>
          <w:szCs w:val="30"/>
        </w:rPr>
        <w:t>主要用于：</w:t>
      </w:r>
      <w:r>
        <w:rPr>
          <w:rFonts w:hint="eastAsia" w:ascii="宋体" w:hAnsi="宋体" w:eastAsia="宋体" w:cs="宋体"/>
          <w:sz w:val="30"/>
          <w:szCs w:val="30"/>
          <w:lang w:eastAsia="zh-CN"/>
        </w:rPr>
        <w:t>中心职工养老及其他保险经费支出。</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 xml:space="preserve"> 2</w:t>
      </w:r>
      <w:r>
        <w:rPr>
          <w:rFonts w:hint="eastAsia" w:ascii="宋体" w:hAnsi="宋体" w:eastAsia="宋体" w:cs="宋体"/>
          <w:sz w:val="30"/>
          <w:szCs w:val="30"/>
        </w:rPr>
        <w:t>. 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）城市社区卫生机构（项</w:t>
      </w:r>
      <w:r>
        <w:rPr>
          <w:rFonts w:hint="eastAsia" w:ascii="宋体" w:hAnsi="宋体" w:eastAsia="宋体" w:cs="宋体"/>
          <w:sz w:val="30"/>
          <w:szCs w:val="30"/>
          <w:lang w:val="en-US" w:eastAsia="zh-CN"/>
        </w:rPr>
        <w:t>2100301）2020年预算数为</w:t>
      </w:r>
      <w:r>
        <w:rPr>
          <w:rFonts w:hint="eastAsia" w:ascii="宋体" w:hAnsi="宋体" w:cs="宋体"/>
          <w:sz w:val="30"/>
          <w:szCs w:val="30"/>
          <w:lang w:val="en-US" w:eastAsia="zh-CN"/>
        </w:rPr>
        <w:t>323.92</w:t>
      </w:r>
      <w:r>
        <w:rPr>
          <w:rFonts w:hint="eastAsia" w:ascii="宋体" w:hAnsi="宋体" w:eastAsia="宋体" w:cs="宋体"/>
          <w:sz w:val="30"/>
          <w:szCs w:val="30"/>
          <w:lang w:val="en-US" w:eastAsia="zh-CN"/>
        </w:rPr>
        <w:t>万元。主要用于：保障中心职工工资、福利等支出。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rPr>
        <w:t>行政事业单位医疗（款</w:t>
      </w:r>
      <w:r>
        <w:rPr>
          <w:rFonts w:hint="eastAsia" w:ascii="宋体" w:hAnsi="宋体" w:eastAsia="宋体" w:cs="宋体"/>
          <w:sz w:val="30"/>
          <w:szCs w:val="30"/>
          <w:lang w:val="en-US" w:eastAsia="zh-CN"/>
        </w:rPr>
        <w:t>21011</w:t>
      </w:r>
      <w:r>
        <w:rPr>
          <w:rFonts w:hint="eastAsia" w:ascii="宋体" w:hAnsi="宋体" w:eastAsia="宋体" w:cs="宋体"/>
          <w:sz w:val="30"/>
          <w:szCs w:val="30"/>
        </w:rPr>
        <w:t>）</w:t>
      </w:r>
      <w:r>
        <w:rPr>
          <w:rFonts w:hint="eastAsia" w:ascii="宋体" w:hAnsi="宋体" w:cs="宋体"/>
          <w:sz w:val="30"/>
          <w:szCs w:val="30"/>
          <w:lang w:eastAsia="zh-CN"/>
        </w:rPr>
        <w:t>事业</w:t>
      </w:r>
      <w:r>
        <w:rPr>
          <w:rFonts w:hint="eastAsia" w:ascii="宋体" w:hAnsi="宋体" w:eastAsia="宋体" w:cs="宋体"/>
          <w:sz w:val="30"/>
          <w:szCs w:val="30"/>
        </w:rPr>
        <w:t>单位医疗（项</w:t>
      </w:r>
      <w:r>
        <w:rPr>
          <w:rFonts w:hint="eastAsia" w:ascii="宋体" w:hAnsi="宋体" w:eastAsia="宋体" w:cs="宋体"/>
          <w:sz w:val="30"/>
          <w:szCs w:val="30"/>
          <w:lang w:val="en-US" w:eastAsia="zh-CN"/>
        </w:rPr>
        <w:t>210110</w:t>
      </w:r>
      <w:r>
        <w:rPr>
          <w:rFonts w:hint="eastAsia" w:ascii="宋体" w:hAnsi="宋体" w:cs="宋体"/>
          <w:sz w:val="30"/>
          <w:szCs w:val="30"/>
          <w:lang w:val="en-US" w:eastAsia="zh-CN"/>
        </w:rPr>
        <w:t>2</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25.19</w:t>
      </w:r>
      <w:r>
        <w:rPr>
          <w:rFonts w:hint="eastAsia" w:ascii="宋体" w:hAnsi="宋体" w:eastAsia="宋体" w:cs="宋体"/>
          <w:sz w:val="30"/>
          <w:szCs w:val="30"/>
        </w:rPr>
        <w:t>万元，主要用于：</w:t>
      </w:r>
      <w:r>
        <w:rPr>
          <w:rFonts w:hint="eastAsia" w:ascii="宋体" w:hAnsi="宋体" w:eastAsia="宋体" w:cs="宋体"/>
          <w:sz w:val="30"/>
          <w:szCs w:val="30"/>
          <w:lang w:eastAsia="zh-CN"/>
        </w:rPr>
        <w:t>中心职工</w:t>
      </w:r>
      <w:r>
        <w:rPr>
          <w:rFonts w:hint="eastAsia" w:ascii="宋体" w:hAnsi="宋体" w:eastAsia="宋体" w:cs="宋体"/>
          <w:sz w:val="30"/>
          <w:szCs w:val="30"/>
        </w:rPr>
        <w:t>基本医疗保险缴费支出。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.住房保障（类</w:t>
      </w:r>
      <w:r>
        <w:rPr>
          <w:rFonts w:hint="eastAsia" w:ascii="宋体" w:hAnsi="宋体" w:eastAsia="宋体" w:cs="宋体"/>
          <w:sz w:val="30"/>
          <w:szCs w:val="30"/>
          <w:lang w:val="en-US" w:eastAsia="zh-CN"/>
        </w:rPr>
        <w:t>221</w:t>
      </w:r>
      <w:r>
        <w:rPr>
          <w:rFonts w:hint="eastAsia" w:ascii="宋体" w:hAnsi="宋体" w:eastAsia="宋体" w:cs="宋体"/>
          <w:sz w:val="30"/>
          <w:szCs w:val="30"/>
        </w:rPr>
        <w:t>）住房</w:t>
      </w:r>
      <w:r>
        <w:rPr>
          <w:rFonts w:hint="eastAsia" w:ascii="宋体" w:hAnsi="宋体" w:cs="宋体"/>
          <w:sz w:val="30"/>
          <w:szCs w:val="30"/>
          <w:lang w:eastAsia="zh-CN"/>
        </w:rPr>
        <w:t>改革</w:t>
      </w:r>
      <w:r>
        <w:rPr>
          <w:rFonts w:hint="eastAsia" w:ascii="宋体" w:hAnsi="宋体" w:eastAsia="宋体" w:cs="宋体"/>
          <w:sz w:val="30"/>
          <w:szCs w:val="30"/>
        </w:rPr>
        <w:t>支出（款</w:t>
      </w:r>
      <w:r>
        <w:rPr>
          <w:rFonts w:hint="eastAsia" w:ascii="宋体" w:hAnsi="宋体" w:eastAsia="宋体" w:cs="宋体"/>
          <w:sz w:val="30"/>
          <w:szCs w:val="30"/>
          <w:lang w:val="en-US" w:eastAsia="zh-CN"/>
        </w:rPr>
        <w:t>22102</w:t>
      </w:r>
      <w:r>
        <w:rPr>
          <w:rFonts w:hint="eastAsia" w:ascii="宋体" w:hAnsi="宋体" w:eastAsia="宋体" w:cs="宋体"/>
          <w:sz w:val="30"/>
          <w:szCs w:val="30"/>
        </w:rPr>
        <w:t>）住房公积金（项</w:t>
      </w:r>
      <w:r>
        <w:rPr>
          <w:rFonts w:hint="eastAsia" w:ascii="宋体" w:hAnsi="宋体" w:eastAsia="宋体" w:cs="宋体"/>
          <w:sz w:val="30"/>
          <w:szCs w:val="30"/>
          <w:lang w:val="en-US" w:eastAsia="zh-CN"/>
        </w:rPr>
        <w:t>2210201</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38.69</w:t>
      </w:r>
      <w:r>
        <w:rPr>
          <w:rFonts w:hint="eastAsia" w:ascii="宋体" w:hAnsi="宋体" w:eastAsia="宋体" w:cs="宋体"/>
          <w:sz w:val="30"/>
          <w:szCs w:val="30"/>
        </w:rPr>
        <w:t>万元，主要用于：</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p>
    <w:p>
      <w:pPr>
        <w:adjustRightInd w:val="0"/>
        <w:ind w:firstLine="600" w:firstLineChars="200"/>
        <w:rPr>
          <w:rFonts w:ascii="宋体" w:cs="宋体"/>
          <w:sz w:val="30"/>
          <w:szCs w:val="30"/>
        </w:rPr>
      </w:pPr>
      <w:r>
        <w:rPr>
          <w:rFonts w:hint="eastAsia" w:ascii="宋体" w:hAnsi="宋体" w:eastAsia="宋体" w:cs="宋体"/>
          <w:sz w:val="30"/>
          <w:szCs w:val="30"/>
          <w:lang w:eastAsia="zh-CN"/>
        </w:rPr>
        <w:t>六</w:t>
      </w:r>
      <w:r>
        <w:rPr>
          <w:rFonts w:hint="eastAsia" w:ascii="宋体" w:hAnsi="宋体" w:eastAsia="宋体" w:cs="宋体"/>
          <w:sz w:val="30"/>
          <w:szCs w:val="30"/>
        </w:rPr>
        <w:t>、一般公共预算基本支出情况说明</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eastAsia="zh-CN"/>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年一般公共预算基本支出</w:t>
      </w:r>
      <w:r>
        <w:rPr>
          <w:rFonts w:hint="eastAsia" w:ascii="宋体" w:hAnsi="宋体" w:cs="宋体"/>
          <w:sz w:val="30"/>
          <w:szCs w:val="30"/>
          <w:lang w:val="en-US" w:eastAsia="zh-CN"/>
        </w:rPr>
        <w:t>444.29</w:t>
      </w:r>
      <w:r>
        <w:rPr>
          <w:rFonts w:hint="eastAsia" w:ascii="宋体" w:hAnsi="宋体" w:eastAsia="宋体" w:cs="宋体"/>
          <w:sz w:val="30"/>
          <w:szCs w:val="30"/>
        </w:rPr>
        <w:t>万元，其中：人员经费</w:t>
      </w:r>
      <w:r>
        <w:rPr>
          <w:rFonts w:hint="eastAsia" w:ascii="宋体" w:hAnsi="宋体" w:cs="宋体"/>
          <w:sz w:val="30"/>
          <w:szCs w:val="30"/>
          <w:lang w:val="en-US" w:eastAsia="zh-CN"/>
        </w:rPr>
        <w:t>416.57</w:t>
      </w:r>
      <w:r>
        <w:rPr>
          <w:rFonts w:hint="eastAsia" w:ascii="宋体" w:hAnsi="宋体" w:eastAsia="宋体" w:cs="宋体"/>
          <w:sz w:val="30"/>
          <w:szCs w:val="30"/>
        </w:rPr>
        <w:t>元，主要包括：基本工资、津贴补贴、奖金、社会保险缴费等支出。公用经费</w:t>
      </w:r>
      <w:r>
        <w:rPr>
          <w:rFonts w:hint="eastAsia" w:ascii="宋体" w:hAnsi="宋体" w:cs="宋体"/>
          <w:sz w:val="30"/>
          <w:szCs w:val="30"/>
          <w:lang w:val="en-US" w:eastAsia="zh-CN"/>
        </w:rPr>
        <w:t>13.93</w:t>
      </w:r>
      <w:r>
        <w:rPr>
          <w:rFonts w:hint="eastAsia" w:ascii="宋体" w:hAnsi="宋体" w:eastAsia="宋体" w:cs="宋体"/>
          <w:sz w:val="30"/>
          <w:szCs w:val="30"/>
        </w:rPr>
        <w:t>万元，主要包括：</w:t>
      </w:r>
      <w:r>
        <w:rPr>
          <w:rFonts w:hint="eastAsia" w:ascii="宋体" w:hAnsi="宋体" w:eastAsia="宋体" w:cs="宋体"/>
          <w:sz w:val="30"/>
          <w:szCs w:val="30"/>
          <w:lang w:eastAsia="zh-CN"/>
        </w:rPr>
        <w:t>工会经费、福利</w:t>
      </w:r>
      <w:r>
        <w:rPr>
          <w:rFonts w:hint="eastAsia" w:ascii="宋体" w:hAnsi="宋体" w:eastAsia="宋体" w:cs="宋体"/>
          <w:sz w:val="30"/>
          <w:szCs w:val="30"/>
        </w:rPr>
        <w:t>费支出。</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13.79</w:t>
      </w:r>
      <w:r>
        <w:rPr>
          <w:rFonts w:hint="eastAsia" w:ascii="宋体" w:hAnsi="宋体" w:eastAsia="宋体" w:cs="宋体"/>
          <w:sz w:val="30"/>
          <w:szCs w:val="30"/>
          <w:lang w:val="en-US" w:eastAsia="zh-CN"/>
        </w:rPr>
        <w:t>万元，主要包括：退休职工生活补助和独子费。</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cs="宋体"/>
          <w:sz w:val="30"/>
          <w:szCs w:val="30"/>
        </w:rPr>
        <w:t>　七、“三公”经费财政拨款预算安排情况说明</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val="en-US" w:eastAsia="zh-CN"/>
        </w:rPr>
        <w:t xml:space="preserve">  </w:t>
      </w:r>
      <w:r>
        <w:rPr>
          <w:rFonts w:ascii="宋体" w:hAnsi="宋体" w:cs="宋体"/>
          <w:sz w:val="30"/>
          <w:szCs w:val="30"/>
        </w:rPr>
        <w:t xml:space="preserve"> 2020</w:t>
      </w:r>
      <w:r>
        <w:rPr>
          <w:rFonts w:hint="eastAsia" w:ascii="宋体" w:hAnsi="宋体" w:cs="宋体"/>
          <w:sz w:val="30"/>
          <w:szCs w:val="30"/>
        </w:rPr>
        <w:t>年财政拨款安排“三公”经费预算</w:t>
      </w:r>
      <w:r>
        <w:rPr>
          <w:rFonts w:ascii="宋体" w:cs="宋体"/>
          <w:sz w:val="30"/>
          <w:szCs w:val="30"/>
        </w:rPr>
        <w:t>0</w:t>
      </w:r>
      <w:r>
        <w:rPr>
          <w:rFonts w:hint="eastAsia" w:ascii="宋体" w:hAnsi="宋体" w:cs="宋体"/>
          <w:sz w:val="30"/>
          <w:szCs w:val="30"/>
        </w:rPr>
        <w:t>万元，较</w:t>
      </w:r>
      <w:r>
        <w:rPr>
          <w:rFonts w:ascii="宋体" w:hAnsi="宋体" w:cs="宋体"/>
          <w:sz w:val="30"/>
          <w:szCs w:val="30"/>
        </w:rPr>
        <w:t>2019</w:t>
      </w:r>
      <w:r>
        <w:rPr>
          <w:rFonts w:hint="eastAsia" w:ascii="宋体" w:hAnsi="宋体" w:cs="宋体"/>
          <w:sz w:val="30"/>
          <w:szCs w:val="30"/>
        </w:rPr>
        <w:t>年部门预算收入</w:t>
      </w:r>
      <w:r>
        <w:rPr>
          <w:rFonts w:ascii="宋体" w:cs="宋体"/>
          <w:sz w:val="30"/>
          <w:szCs w:val="30"/>
        </w:rPr>
        <w:t>0</w:t>
      </w:r>
      <w:r>
        <w:rPr>
          <w:rFonts w:hint="eastAsia" w:ascii="宋体" w:hAnsi="宋体" w:cs="宋体"/>
          <w:sz w:val="30"/>
          <w:szCs w:val="30"/>
        </w:rPr>
        <w:t>万元减少</w:t>
      </w:r>
      <w:r>
        <w:rPr>
          <w:rFonts w:ascii="宋体" w:hAnsi="宋体" w:cs="宋体"/>
          <w:sz w:val="30"/>
          <w:szCs w:val="30"/>
        </w:rPr>
        <w:t>0%</w:t>
      </w:r>
      <w:r>
        <w:rPr>
          <w:rFonts w:hint="eastAsia" w:ascii="宋体" w:hAnsi="宋体" w:cs="宋体"/>
          <w:sz w:val="30"/>
          <w:szCs w:val="30"/>
        </w:rPr>
        <w:t>。其中：</w:t>
      </w:r>
      <w:r>
        <w:rPr>
          <w:rFonts w:ascii="宋体" w:hAnsi="宋体" w:cs="宋体"/>
          <w:sz w:val="30"/>
          <w:szCs w:val="30"/>
        </w:rPr>
        <w:t>2020</w:t>
      </w:r>
      <w:r>
        <w:rPr>
          <w:rFonts w:hint="eastAsia" w:ascii="宋体" w:hAnsi="宋体" w:cs="宋体"/>
          <w:sz w:val="30"/>
          <w:szCs w:val="30"/>
        </w:rPr>
        <w:t>年安排公务接待费预算</w:t>
      </w:r>
      <w:r>
        <w:rPr>
          <w:rFonts w:ascii="宋体" w:cs="宋体"/>
          <w:sz w:val="30"/>
          <w:szCs w:val="30"/>
        </w:rPr>
        <w:t>0</w:t>
      </w:r>
      <w:r>
        <w:rPr>
          <w:rFonts w:hint="eastAsia" w:ascii="宋体" w:hAnsi="宋体" w:cs="宋体"/>
          <w:sz w:val="30"/>
          <w:szCs w:val="30"/>
        </w:rPr>
        <w:t>万元，安排公车购置及运行维护费</w:t>
      </w:r>
      <w:r>
        <w:rPr>
          <w:rFonts w:ascii="宋体" w:cs="宋体"/>
          <w:sz w:val="30"/>
          <w:szCs w:val="30"/>
        </w:rPr>
        <w:t>0</w:t>
      </w:r>
      <w:r>
        <w:rPr>
          <w:rFonts w:hint="eastAsia" w:ascii="宋体" w:hAnsi="宋体" w:cs="宋体"/>
          <w:sz w:val="30"/>
          <w:szCs w:val="30"/>
        </w:rPr>
        <w:t>万元。</w:t>
      </w:r>
    </w:p>
    <w:p>
      <w:pPr>
        <w:adjustRightInd w:val="0"/>
        <w:ind w:firstLine="600" w:firstLineChars="200"/>
        <w:rPr>
          <w:rFonts w:hint="eastAsia" w:ascii="宋体" w:hAnsi="宋体" w:cs="宋体"/>
          <w:sz w:val="30"/>
          <w:szCs w:val="30"/>
          <w:lang w:eastAsia="zh-CN"/>
        </w:rPr>
      </w:pPr>
      <w:r>
        <w:rPr>
          <w:rFonts w:hint="eastAsia" w:ascii="宋体" w:hAnsi="宋体" w:cs="宋体"/>
          <w:sz w:val="30"/>
          <w:szCs w:val="30"/>
        </w:rPr>
        <w:t>（一）公务接待费较</w:t>
      </w:r>
      <w:r>
        <w:rPr>
          <w:rFonts w:ascii="宋体" w:hAnsi="宋体" w:cs="宋体"/>
          <w:sz w:val="30"/>
          <w:szCs w:val="30"/>
        </w:rPr>
        <w:t>2019</w:t>
      </w:r>
      <w:r>
        <w:rPr>
          <w:rFonts w:hint="eastAsia" w:ascii="宋体" w:hAnsi="宋体" w:cs="宋体"/>
          <w:sz w:val="30"/>
          <w:szCs w:val="30"/>
        </w:rPr>
        <w:t>年预算下降</w:t>
      </w:r>
      <w:r>
        <w:rPr>
          <w:rFonts w:ascii="宋体" w:hAnsi="宋体" w:cs="宋体"/>
          <w:sz w:val="30"/>
          <w:szCs w:val="30"/>
        </w:rPr>
        <w:t>0%</w:t>
      </w:r>
      <w:r>
        <w:rPr>
          <w:rFonts w:hint="eastAsia" w:ascii="宋体" w:hAnsi="宋体" w:cs="宋体"/>
          <w:sz w:val="30"/>
          <w:szCs w:val="30"/>
        </w:rPr>
        <w:t>。</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val="en-US" w:eastAsia="zh-CN"/>
        </w:rPr>
        <w:t xml:space="preserve"> </w:t>
      </w:r>
      <w:r>
        <w:rPr>
          <w:rFonts w:ascii="宋体" w:hAnsi="宋体" w:cs="宋体"/>
          <w:sz w:val="30"/>
          <w:szCs w:val="30"/>
        </w:rPr>
        <w:t>2020</w:t>
      </w:r>
      <w:r>
        <w:rPr>
          <w:rFonts w:hint="eastAsia" w:ascii="宋体" w:hAnsi="宋体" w:cs="宋体"/>
          <w:sz w:val="30"/>
          <w:szCs w:val="30"/>
        </w:rPr>
        <w:t>年</w:t>
      </w:r>
      <w:r>
        <w:rPr>
          <w:rFonts w:hint="eastAsia" w:ascii="宋体" w:hAnsi="宋体" w:cs="宋体"/>
          <w:sz w:val="30"/>
          <w:szCs w:val="30"/>
          <w:lang w:eastAsia="zh-CN"/>
        </w:rPr>
        <w:t>未安排</w:t>
      </w:r>
      <w:r>
        <w:rPr>
          <w:rFonts w:hint="eastAsia" w:ascii="宋体" w:hAnsi="宋体" w:cs="宋体"/>
          <w:sz w:val="30"/>
          <w:szCs w:val="30"/>
        </w:rPr>
        <w:t>公务接待费</w:t>
      </w:r>
      <w:r>
        <w:rPr>
          <w:rFonts w:hint="eastAsia" w:ascii="宋体" w:hAnsi="宋体" w:cs="宋体"/>
          <w:sz w:val="30"/>
          <w:szCs w:val="30"/>
          <w:lang w:eastAsia="zh-CN"/>
        </w:rPr>
        <w:t>。</w:t>
      </w:r>
    </w:p>
    <w:p>
      <w:pPr>
        <w:adjustRightInd w:val="0"/>
        <w:rPr>
          <w:rFonts w:ascii="宋体" w:cs="宋体"/>
          <w:sz w:val="30"/>
          <w:szCs w:val="30"/>
        </w:rPr>
      </w:pPr>
      <w:r>
        <w:rPr>
          <w:rFonts w:hint="eastAsia" w:ascii="宋体" w:hAnsi="宋体" w:cs="宋体"/>
          <w:sz w:val="30"/>
          <w:szCs w:val="30"/>
        </w:rPr>
        <w:t>　　（二）公务用车购置及运行维护费与</w:t>
      </w:r>
      <w:r>
        <w:rPr>
          <w:rFonts w:ascii="宋体" w:hAnsi="宋体" w:cs="宋体"/>
          <w:sz w:val="30"/>
          <w:szCs w:val="30"/>
        </w:rPr>
        <w:t>2019</w:t>
      </w:r>
      <w:r>
        <w:rPr>
          <w:rFonts w:hint="eastAsia" w:ascii="宋体" w:hAnsi="宋体" w:cs="宋体"/>
          <w:sz w:val="30"/>
          <w:szCs w:val="30"/>
        </w:rPr>
        <w:t>年预算增长（下降）</w:t>
      </w:r>
      <w:r>
        <w:rPr>
          <w:rFonts w:ascii="宋体" w:hAnsi="宋体" w:cs="宋体"/>
          <w:sz w:val="30"/>
          <w:szCs w:val="30"/>
        </w:rPr>
        <w:t>0%</w:t>
      </w:r>
      <w:r>
        <w:rPr>
          <w:rFonts w:hint="eastAsia" w:ascii="宋体" w:hAnsi="宋体" w:cs="宋体"/>
          <w:sz w:val="30"/>
          <w:szCs w:val="30"/>
        </w:rPr>
        <w:t>或持平。</w:t>
      </w:r>
      <w:r>
        <w:rPr>
          <w:rFonts w:ascii="宋体" w:cs="宋体"/>
          <w:sz w:val="30"/>
          <w:szCs w:val="30"/>
        </w:rPr>
        <w:br w:type="textWrapping"/>
      </w:r>
      <w:r>
        <w:rPr>
          <w:rFonts w:hint="eastAsia" w:ascii="宋体" w:hAnsi="宋体" w:cs="宋体"/>
          <w:sz w:val="30"/>
          <w:szCs w:val="30"/>
        </w:rPr>
        <w:t>　　单位现有公务用车</w:t>
      </w:r>
      <w:r>
        <w:rPr>
          <w:rFonts w:ascii="宋体" w:cs="宋体"/>
          <w:sz w:val="30"/>
          <w:szCs w:val="30"/>
        </w:rPr>
        <w:t>0</w:t>
      </w:r>
      <w:r>
        <w:rPr>
          <w:rFonts w:hint="eastAsia" w:ascii="宋体" w:hAnsi="宋体" w:cs="宋体"/>
          <w:sz w:val="30"/>
          <w:szCs w:val="30"/>
        </w:rPr>
        <w:t>辆，其中：轿车</w:t>
      </w:r>
      <w:r>
        <w:rPr>
          <w:rFonts w:ascii="宋体" w:cs="宋体"/>
          <w:sz w:val="30"/>
          <w:szCs w:val="30"/>
        </w:rPr>
        <w:t>0</w:t>
      </w:r>
      <w:r>
        <w:rPr>
          <w:rFonts w:hint="eastAsia" w:ascii="宋体" w:hAnsi="宋体" w:cs="宋体"/>
          <w:sz w:val="30"/>
          <w:szCs w:val="30"/>
        </w:rPr>
        <w:t>辆、越野车</w:t>
      </w:r>
      <w:r>
        <w:rPr>
          <w:rFonts w:ascii="宋体" w:cs="宋体"/>
          <w:sz w:val="30"/>
          <w:szCs w:val="30"/>
        </w:rPr>
        <w:t>0</w:t>
      </w:r>
      <w:r>
        <w:rPr>
          <w:rFonts w:hint="eastAsia" w:ascii="宋体" w:hAnsi="宋体" w:cs="宋体"/>
          <w:sz w:val="30"/>
          <w:szCs w:val="30"/>
        </w:rPr>
        <w:t>辆、其他乘用车</w:t>
      </w:r>
      <w:r>
        <w:rPr>
          <w:rFonts w:ascii="宋体" w:cs="宋体"/>
          <w:sz w:val="30"/>
          <w:szCs w:val="30"/>
        </w:rPr>
        <w:t>0</w:t>
      </w:r>
      <w:r>
        <w:rPr>
          <w:rFonts w:hint="eastAsia" w:ascii="宋体" w:hAnsi="宋体" w:cs="宋体"/>
          <w:sz w:val="30"/>
          <w:szCs w:val="30"/>
        </w:rPr>
        <w:t>辆。</w:t>
      </w:r>
      <w:r>
        <w:rPr>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年未安排公务用车购置费。</w:t>
      </w:r>
      <w:r>
        <w:rPr>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年未安排公务用车运行维护费。　</w:t>
      </w:r>
    </w:p>
    <w:p>
      <w:pPr>
        <w:adjustRightInd w:val="0"/>
        <w:ind w:firstLine="600" w:firstLineChars="200"/>
        <w:rPr>
          <w:rFonts w:ascii="宋体" w:cs="宋体"/>
          <w:sz w:val="30"/>
          <w:szCs w:val="30"/>
        </w:rPr>
      </w:pPr>
      <w:r>
        <w:rPr>
          <w:rFonts w:hint="eastAsia" w:ascii="宋体" w:hAnsi="宋体" w:cs="宋体"/>
          <w:sz w:val="30"/>
          <w:szCs w:val="30"/>
        </w:rPr>
        <w:t>八、政府性基金预算支出情况说明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年无政府性基金预算。　</w:t>
      </w:r>
    </w:p>
    <w:p>
      <w:pPr>
        <w:adjustRightInd w:val="0"/>
        <w:ind w:firstLine="600" w:firstLineChars="200"/>
        <w:rPr>
          <w:rFonts w:ascii="宋体" w:cs="宋体"/>
          <w:sz w:val="30"/>
          <w:szCs w:val="30"/>
        </w:rPr>
      </w:pPr>
      <w:r>
        <w:rPr>
          <w:rFonts w:hint="eastAsia" w:ascii="宋体" w:hAnsi="宋体" w:cs="宋体"/>
          <w:sz w:val="30"/>
          <w:szCs w:val="30"/>
        </w:rPr>
        <w:t>九、国有资本经营预算支出情况说明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年无国有资本经营预算　。</w:t>
      </w:r>
    </w:p>
    <w:p>
      <w:pPr>
        <w:adjustRightInd w:val="0"/>
        <w:ind w:firstLine="600" w:firstLineChars="200"/>
        <w:rPr>
          <w:rFonts w:ascii="宋体" w:cs="宋体"/>
          <w:sz w:val="30"/>
          <w:szCs w:val="30"/>
        </w:rPr>
      </w:pPr>
      <w:r>
        <w:rPr>
          <w:rFonts w:hint="eastAsia" w:ascii="宋体" w:hAnsi="宋体" w:cs="宋体"/>
          <w:sz w:val="30"/>
          <w:szCs w:val="30"/>
        </w:rPr>
        <w:t>十、其他重要事项的情况说明</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（一）机关运行经费</w:t>
      </w:r>
      <w:r>
        <w:rPr>
          <w:rStyle w:val="9"/>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东坝</w:t>
      </w:r>
      <w:r>
        <w:rPr>
          <w:rFonts w:hint="eastAsia" w:ascii="宋体" w:hAnsi="宋体" w:cs="宋体"/>
          <w:sz w:val="30"/>
          <w:szCs w:val="30"/>
        </w:rPr>
        <w:t>社区卫生服务中心机关运行经费财政拨款预算为</w:t>
      </w:r>
      <w:r>
        <w:rPr>
          <w:rFonts w:ascii="宋体" w:cs="宋体"/>
          <w:sz w:val="30"/>
          <w:szCs w:val="30"/>
        </w:rPr>
        <w:t>0</w:t>
      </w:r>
      <w:r>
        <w:rPr>
          <w:rFonts w:hint="eastAsia" w:ascii="宋体" w:hAnsi="宋体" w:cs="宋体"/>
          <w:sz w:val="30"/>
          <w:szCs w:val="30"/>
        </w:rPr>
        <w:t>万元，比</w:t>
      </w:r>
      <w:r>
        <w:rPr>
          <w:rFonts w:ascii="宋体" w:hAnsi="宋体" w:cs="宋体"/>
          <w:sz w:val="30"/>
          <w:szCs w:val="30"/>
        </w:rPr>
        <w:t>2019</w:t>
      </w:r>
      <w:r>
        <w:rPr>
          <w:rFonts w:hint="eastAsia" w:ascii="宋体" w:hAnsi="宋体" w:cs="宋体"/>
          <w:sz w:val="30"/>
          <w:szCs w:val="30"/>
        </w:rPr>
        <w:t>年预算减少</w:t>
      </w:r>
      <w:r>
        <w:rPr>
          <w:rFonts w:ascii="宋体" w:cs="宋体"/>
          <w:sz w:val="30"/>
          <w:szCs w:val="30"/>
        </w:rPr>
        <w:t>0</w:t>
      </w:r>
      <w:r>
        <w:rPr>
          <w:rFonts w:hint="eastAsia" w:ascii="宋体" w:hAnsi="宋体" w:cs="宋体"/>
          <w:sz w:val="30"/>
          <w:szCs w:val="30"/>
        </w:rPr>
        <w:t>万元，下降</w:t>
      </w:r>
      <w:r>
        <w:rPr>
          <w:rFonts w:ascii="宋体" w:hAnsi="宋体" w:cs="宋体"/>
          <w:sz w:val="30"/>
          <w:szCs w:val="30"/>
        </w:rPr>
        <w:t>0%</w:t>
      </w:r>
      <w:r>
        <w:rPr>
          <w:rFonts w:hint="eastAsia" w:ascii="宋体" w:hAnsi="宋体" w:cs="宋体"/>
          <w:sz w:val="30"/>
          <w:szCs w:val="30"/>
        </w:rPr>
        <w:t>。</w:t>
      </w:r>
      <w:r>
        <w:rPr>
          <w:rFonts w:ascii="宋体" w:cs="宋体"/>
          <w:sz w:val="30"/>
          <w:szCs w:val="30"/>
        </w:rPr>
        <w:br w:type="textWrapping"/>
      </w:r>
      <w:r>
        <w:rPr>
          <w:rStyle w:val="9"/>
          <w:rFonts w:hint="eastAsia" w:ascii="宋体" w:hAnsi="宋体" w:cs="宋体"/>
          <w:sz w:val="30"/>
          <w:szCs w:val="30"/>
        </w:rPr>
        <w:t>　　（二）政府采购情况</w:t>
      </w:r>
      <w:r>
        <w:rPr>
          <w:rStyle w:val="9"/>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东坝</w:t>
      </w:r>
      <w:r>
        <w:rPr>
          <w:rFonts w:hint="eastAsia" w:ascii="宋体" w:hAnsi="宋体" w:cs="宋体"/>
          <w:sz w:val="30"/>
          <w:szCs w:val="30"/>
        </w:rPr>
        <w:t>社区卫生服务中心安排政府采购预算</w:t>
      </w:r>
      <w:r>
        <w:rPr>
          <w:rFonts w:ascii="宋体" w:cs="宋体"/>
          <w:sz w:val="30"/>
          <w:szCs w:val="30"/>
        </w:rPr>
        <w:t>0</w:t>
      </w:r>
      <w:r>
        <w:rPr>
          <w:rFonts w:hint="eastAsia" w:ascii="宋体" w:hAnsi="宋体" w:cs="宋体"/>
          <w:sz w:val="30"/>
          <w:szCs w:val="30"/>
        </w:rPr>
        <w:t>万元。</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（三）国有资产占有使用情况</w:t>
      </w:r>
      <w:r>
        <w:rPr>
          <w:rStyle w:val="9"/>
          <w:rFonts w:ascii="宋体" w:cs="宋体"/>
          <w:sz w:val="30"/>
          <w:szCs w:val="30"/>
        </w:rPr>
        <w:br w:type="textWrapping"/>
      </w:r>
      <w:r>
        <w:rPr>
          <w:rFonts w:hint="eastAsia" w:ascii="宋体" w:hAnsi="宋体" w:cs="宋体"/>
          <w:sz w:val="30"/>
          <w:szCs w:val="30"/>
        </w:rPr>
        <w:t>　　截至</w:t>
      </w:r>
      <w:r>
        <w:rPr>
          <w:rFonts w:ascii="宋体" w:hAnsi="宋体" w:cs="宋体"/>
          <w:sz w:val="30"/>
          <w:szCs w:val="30"/>
        </w:rPr>
        <w:t>2019</w:t>
      </w:r>
      <w:r>
        <w:rPr>
          <w:rFonts w:hint="eastAsia" w:ascii="宋体" w:hAnsi="宋体" w:cs="宋体"/>
          <w:sz w:val="30"/>
          <w:szCs w:val="30"/>
        </w:rPr>
        <w:t>年底，</w:t>
      </w:r>
      <w:r>
        <w:rPr>
          <w:rFonts w:hint="eastAsia" w:ascii="宋体" w:hAnsi="宋体" w:cs="宋体"/>
          <w:sz w:val="30"/>
          <w:szCs w:val="30"/>
          <w:lang w:eastAsia="zh-CN"/>
        </w:rPr>
        <w:t>广元市利州区东坝社区卫生服务中心</w:t>
      </w:r>
      <w:r>
        <w:rPr>
          <w:rFonts w:hint="eastAsia" w:ascii="宋体" w:hAnsi="宋体" w:cs="宋体"/>
          <w:sz w:val="30"/>
          <w:szCs w:val="30"/>
        </w:rPr>
        <w:t>共有车辆</w:t>
      </w:r>
      <w:r>
        <w:rPr>
          <w:rFonts w:hint="eastAsia" w:ascii="宋体" w:hAnsi="宋体" w:cs="宋体"/>
          <w:sz w:val="30"/>
          <w:szCs w:val="30"/>
          <w:lang w:val="en-US" w:eastAsia="zh-CN"/>
        </w:rPr>
        <w:t>2</w:t>
      </w:r>
      <w:r>
        <w:rPr>
          <w:rFonts w:hint="eastAsia" w:ascii="宋体" w:hAnsi="宋体" w:cs="宋体"/>
          <w:sz w:val="30"/>
          <w:szCs w:val="30"/>
        </w:rPr>
        <w:t>辆，其中，定向保障用车</w:t>
      </w:r>
      <w:r>
        <w:rPr>
          <w:rFonts w:ascii="宋体" w:cs="宋体"/>
          <w:sz w:val="30"/>
          <w:szCs w:val="30"/>
        </w:rPr>
        <w:t>0</w:t>
      </w:r>
      <w:r>
        <w:rPr>
          <w:rFonts w:hint="eastAsia" w:ascii="宋体" w:hAnsi="宋体" w:cs="宋体"/>
          <w:sz w:val="30"/>
          <w:szCs w:val="30"/>
        </w:rPr>
        <w:t>辆、执法执勤用车</w:t>
      </w:r>
      <w:r>
        <w:rPr>
          <w:rFonts w:ascii="宋体" w:cs="宋体"/>
          <w:sz w:val="30"/>
          <w:szCs w:val="30"/>
        </w:rPr>
        <w:t>0</w:t>
      </w:r>
      <w:r>
        <w:rPr>
          <w:rFonts w:hint="eastAsia" w:ascii="宋体" w:hAnsi="宋体" w:cs="宋体"/>
          <w:sz w:val="30"/>
          <w:szCs w:val="30"/>
        </w:rPr>
        <w:t>辆、特种技术专用车</w:t>
      </w:r>
      <w:r>
        <w:rPr>
          <w:rFonts w:hint="eastAsia" w:ascii="宋体" w:hAnsi="宋体" w:cs="宋体"/>
          <w:sz w:val="30"/>
          <w:szCs w:val="30"/>
          <w:lang w:val="en-US" w:eastAsia="zh-CN"/>
        </w:rPr>
        <w:t>2</w:t>
      </w:r>
      <w:r>
        <w:rPr>
          <w:rFonts w:hint="eastAsia" w:ascii="宋体" w:hAnsi="宋体" w:cs="宋体"/>
          <w:sz w:val="30"/>
          <w:szCs w:val="30"/>
        </w:rPr>
        <w:t>辆，单位价值</w:t>
      </w:r>
      <w:r>
        <w:rPr>
          <w:rFonts w:ascii="宋体" w:hAnsi="宋体" w:cs="宋体"/>
          <w:sz w:val="30"/>
          <w:szCs w:val="30"/>
        </w:rPr>
        <w:t>10</w:t>
      </w:r>
      <w:r>
        <w:rPr>
          <w:rFonts w:hint="eastAsia" w:ascii="宋体" w:hAnsi="宋体" w:cs="宋体"/>
          <w:sz w:val="30"/>
          <w:szCs w:val="30"/>
        </w:rPr>
        <w:t>万元以上大型设备</w:t>
      </w:r>
      <w:r>
        <w:rPr>
          <w:rFonts w:hint="eastAsia" w:ascii="宋体" w:hAnsi="宋体" w:cs="宋体"/>
          <w:sz w:val="30"/>
          <w:szCs w:val="30"/>
          <w:lang w:val="en-US" w:eastAsia="zh-CN"/>
        </w:rPr>
        <w:t>7</w:t>
      </w:r>
      <w:r>
        <w:rPr>
          <w:rFonts w:hint="eastAsia" w:ascii="宋体" w:hAnsi="宋体" w:cs="宋体"/>
          <w:sz w:val="30"/>
          <w:szCs w:val="30"/>
        </w:rPr>
        <w:t>台。</w:t>
      </w:r>
      <w:r>
        <w:rPr>
          <w:rFonts w:ascii="宋体" w:cs="宋体"/>
          <w:sz w:val="30"/>
          <w:szCs w:val="30"/>
        </w:rPr>
        <w:br w:type="textWrapping"/>
      </w:r>
      <w:r>
        <w:rPr>
          <w:rFonts w:ascii="宋体" w:hAnsi="宋体" w:cs="宋体"/>
          <w:sz w:val="30"/>
          <w:szCs w:val="30"/>
        </w:rPr>
        <w:t xml:space="preserve">     2020</w:t>
      </w:r>
      <w:r>
        <w:rPr>
          <w:rFonts w:hint="eastAsia" w:ascii="宋体" w:hAnsi="宋体" w:cs="宋体"/>
          <w:sz w:val="30"/>
          <w:szCs w:val="30"/>
        </w:rPr>
        <w:t>年部门预算未安排购置车辆及单位价值</w:t>
      </w:r>
      <w:r>
        <w:rPr>
          <w:rFonts w:ascii="宋体" w:hAnsi="宋体" w:cs="宋体"/>
          <w:sz w:val="30"/>
          <w:szCs w:val="30"/>
        </w:rPr>
        <w:t>20</w:t>
      </w:r>
      <w:r>
        <w:rPr>
          <w:rFonts w:hint="eastAsia" w:ascii="宋体" w:hAnsi="宋体" w:cs="宋体"/>
          <w:sz w:val="30"/>
          <w:szCs w:val="30"/>
        </w:rPr>
        <w:t>万元以上大型设备。</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（四）绩效目标设置情况</w:t>
      </w:r>
      <w:r>
        <w:rPr>
          <w:rStyle w:val="9"/>
          <w:rFonts w:ascii="宋体" w:cs="宋体"/>
          <w:sz w:val="30"/>
          <w:szCs w:val="30"/>
        </w:rPr>
        <w:br w:type="textWrapping"/>
      </w:r>
      <w:r>
        <w:rPr>
          <w:rFonts w:hint="eastAsia" w:ascii="宋体" w:hAnsi="宋体" w:cs="宋体"/>
          <w:sz w:val="30"/>
          <w:szCs w:val="30"/>
        </w:rPr>
        <w:t>　　绩效目标是预算编制的前提和基础，按照“费随事定”的原则，</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东坝</w:t>
      </w:r>
      <w:r>
        <w:rPr>
          <w:rFonts w:hint="eastAsia" w:ascii="宋体" w:hAnsi="宋体" w:cs="宋体"/>
          <w:sz w:val="30"/>
          <w:szCs w:val="30"/>
        </w:rPr>
        <w:t>社区卫生服务中心所有项目按要求编制了项目绩效目标</w:t>
      </w:r>
      <w:r>
        <w:rPr>
          <w:rFonts w:ascii="宋体" w:cs="宋体"/>
          <w:sz w:val="30"/>
          <w:szCs w:val="30"/>
        </w:rPr>
        <w:t>,</w:t>
      </w:r>
      <w:r>
        <w:rPr>
          <w:rFonts w:hint="eastAsia" w:ascii="宋体" w:hAnsi="宋体" w:cs="宋体"/>
          <w:sz w:val="30"/>
          <w:szCs w:val="30"/>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0"/>
          <w:szCs w:val="30"/>
        </w:rPr>
        <w:br w:type="textWrapping"/>
      </w:r>
      <w:r>
        <w:rPr>
          <w:rFonts w:hint="eastAsia" w:ascii="宋体" w:hAnsi="宋体" w:cs="宋体"/>
          <w:sz w:val="30"/>
          <w:szCs w:val="30"/>
        </w:rPr>
        <w:t>　　十一、名词解释</w:t>
      </w:r>
    </w:p>
    <w:p>
      <w:pPr>
        <w:adjustRightInd w:val="0"/>
        <w:ind w:firstLine="600" w:firstLineChars="200"/>
        <w:rPr>
          <w:rFonts w:ascii="宋体" w:cs="宋体"/>
          <w:sz w:val="30"/>
          <w:szCs w:val="30"/>
          <w:shd w:val="clear" w:color="auto" w:fill="FFFFFF"/>
        </w:rPr>
      </w:pPr>
      <w:r>
        <w:rPr>
          <w:rFonts w:hint="eastAsia" w:ascii="宋体" w:hAnsi="宋体" w:cs="宋体"/>
          <w:sz w:val="30"/>
          <w:szCs w:val="30"/>
        </w:rPr>
        <w:t>（一）一般公共预算拨款收入：指区级财政当年拨付的资金。</w:t>
      </w:r>
      <w:r>
        <w:rPr>
          <w:rFonts w:ascii="宋体" w:cs="宋体"/>
          <w:sz w:val="30"/>
          <w:szCs w:val="30"/>
        </w:rPr>
        <w:br w:type="textWrapping"/>
      </w:r>
      <w:r>
        <w:rPr>
          <w:rFonts w:hint="eastAsia" w:ascii="宋体" w:hAnsi="宋体" w:cs="宋体"/>
          <w:sz w:val="30"/>
          <w:szCs w:val="30"/>
        </w:rPr>
        <w:t>　　（二）上年结转：指以前年度尚未完成，结转到本年仍按原规定用途继续使用的资金。</w:t>
      </w:r>
      <w:r>
        <w:rPr>
          <w:rFonts w:ascii="宋体" w:cs="宋体"/>
          <w:sz w:val="30"/>
          <w:szCs w:val="30"/>
        </w:rPr>
        <w:br w:type="textWrapping"/>
      </w:r>
      <w:r>
        <w:rPr>
          <w:rFonts w:hint="eastAsia" w:ascii="宋体" w:hAnsi="宋体" w:cs="宋体"/>
          <w:sz w:val="30"/>
          <w:szCs w:val="30"/>
        </w:rPr>
        <w:t>　　（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Pr>
          <w:rFonts w:ascii="宋体" w:cs="宋体"/>
          <w:sz w:val="30"/>
          <w:szCs w:val="30"/>
        </w:rPr>
        <w:br w:type="textWrapping"/>
      </w:r>
      <w:r>
        <w:rPr>
          <w:rFonts w:hint="eastAsia" w:ascii="宋体" w:hAnsi="宋体" w:cs="宋体"/>
          <w:sz w:val="30"/>
          <w:szCs w:val="30"/>
        </w:rPr>
        <w:t>　（四）卫生健康支出（类）基层医疗卫生机构支出（款）</w:t>
      </w:r>
      <w:r>
        <w:rPr>
          <w:rFonts w:hint="eastAsia" w:ascii="宋体" w:hAnsi="宋体" w:cs="宋体"/>
          <w:sz w:val="30"/>
          <w:szCs w:val="30"/>
          <w:lang w:eastAsia="zh-CN"/>
        </w:rPr>
        <w:t>城市社区</w:t>
      </w:r>
      <w:r>
        <w:rPr>
          <w:rFonts w:hint="eastAsia" w:ascii="宋体" w:hAnsi="宋体" w:cs="宋体"/>
          <w:sz w:val="30"/>
          <w:szCs w:val="30"/>
        </w:rPr>
        <w:t>疗卫生机构支出（项）指基层医疗卫生机构</w:t>
      </w:r>
      <w:r>
        <w:rPr>
          <w:rFonts w:hint="eastAsia" w:ascii="宋体" w:hAnsi="宋体" w:cs="宋体"/>
          <w:sz w:val="30"/>
          <w:szCs w:val="30"/>
          <w:lang w:eastAsia="zh-CN"/>
        </w:rPr>
        <w:t>人员工资等基本</w:t>
      </w:r>
      <w:r>
        <w:rPr>
          <w:rFonts w:hint="eastAsia" w:ascii="宋体" w:hAnsi="宋体" w:cs="宋体"/>
          <w:sz w:val="30"/>
          <w:szCs w:val="30"/>
        </w:rPr>
        <w:t>支出。行政事业单位医疗（款）</w:t>
      </w:r>
      <w:r>
        <w:rPr>
          <w:rFonts w:hint="eastAsia" w:ascii="宋体" w:hAnsi="宋体" w:cs="宋体"/>
          <w:sz w:val="30"/>
          <w:szCs w:val="30"/>
          <w:lang w:eastAsia="zh-CN"/>
        </w:rPr>
        <w:t>事业</w:t>
      </w:r>
      <w:bookmarkStart w:id="0" w:name="_GoBack"/>
      <w:bookmarkEnd w:id="0"/>
      <w:r>
        <w:rPr>
          <w:rFonts w:hint="eastAsia" w:ascii="宋体" w:hAnsi="宋体" w:cs="宋体"/>
          <w:sz w:val="30"/>
          <w:szCs w:val="30"/>
        </w:rPr>
        <w:t>单位医疗（项）指</w:t>
      </w:r>
      <w:r>
        <w:rPr>
          <w:rFonts w:hint="eastAsia" w:ascii="宋体" w:hAnsi="宋体" w:cs="宋体"/>
          <w:sz w:val="30"/>
          <w:szCs w:val="30"/>
          <w:lang w:eastAsia="zh-CN"/>
        </w:rPr>
        <w:t>本单位</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（五）住房保障（类）住房改革支出（款）住房公积金（项）：指</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r>
        <w:rPr>
          <w:rFonts w:hint="eastAsia" w:ascii="宋体" w:hAnsi="宋体" w:cs="宋体"/>
          <w:sz w:val="30"/>
          <w:szCs w:val="30"/>
        </w:rPr>
        <w:t>。</w:t>
      </w:r>
      <w:r>
        <w:rPr>
          <w:rFonts w:ascii="宋体" w:cs="宋体"/>
          <w:sz w:val="30"/>
          <w:szCs w:val="30"/>
        </w:rPr>
        <w:br w:type="textWrapping"/>
      </w:r>
      <w:r>
        <w:rPr>
          <w:rFonts w:hint="eastAsia" w:ascii="宋体" w:hAnsi="宋体" w:cs="宋体"/>
          <w:sz w:val="30"/>
          <w:szCs w:val="30"/>
        </w:rPr>
        <w:t>　　（六）基本支出：指为保证机构正常运转，完成日常工作任务而发生的人员支出和公用支出。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（七）项目支出：指在基本支出之外为完成特定行政任务和事业发展目标所发生的支出。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八）“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00" w:firstLineChars="200"/>
        <w:rPr>
          <w:rFonts w:hint="eastAsia" w:ascii="宋体" w:hAnsi="宋体" w:eastAsia="宋体" w:cs="宋体"/>
          <w:sz w:val="30"/>
          <w:szCs w:val="30"/>
          <w:shd w:val="clear" w:color="auto" w:fill="FFFFFF"/>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431BBC"/>
    <w:rsid w:val="02212800"/>
    <w:rsid w:val="044F5BC4"/>
    <w:rsid w:val="04DF1BE8"/>
    <w:rsid w:val="08533949"/>
    <w:rsid w:val="099A6EBD"/>
    <w:rsid w:val="0B974E68"/>
    <w:rsid w:val="0CB27348"/>
    <w:rsid w:val="0CED7EE8"/>
    <w:rsid w:val="0E1168EA"/>
    <w:rsid w:val="0EB734C7"/>
    <w:rsid w:val="0ED54B8C"/>
    <w:rsid w:val="0F7D3095"/>
    <w:rsid w:val="0FC808D3"/>
    <w:rsid w:val="11232F63"/>
    <w:rsid w:val="160776AB"/>
    <w:rsid w:val="16370B2F"/>
    <w:rsid w:val="19005ACA"/>
    <w:rsid w:val="19EF575A"/>
    <w:rsid w:val="1A4B3E10"/>
    <w:rsid w:val="1C734B1E"/>
    <w:rsid w:val="1D1B3E0B"/>
    <w:rsid w:val="1D482CE0"/>
    <w:rsid w:val="1D6135A6"/>
    <w:rsid w:val="1D971265"/>
    <w:rsid w:val="1ED53AE3"/>
    <w:rsid w:val="201A554D"/>
    <w:rsid w:val="201A6D1F"/>
    <w:rsid w:val="219873D0"/>
    <w:rsid w:val="227B490C"/>
    <w:rsid w:val="237F1682"/>
    <w:rsid w:val="23C04F6D"/>
    <w:rsid w:val="24A631E1"/>
    <w:rsid w:val="24C90A2A"/>
    <w:rsid w:val="25C96B17"/>
    <w:rsid w:val="260A4F3C"/>
    <w:rsid w:val="260F3008"/>
    <w:rsid w:val="2AF35818"/>
    <w:rsid w:val="2DBA1E53"/>
    <w:rsid w:val="2F8C3C4A"/>
    <w:rsid w:val="2FC93DE1"/>
    <w:rsid w:val="30806273"/>
    <w:rsid w:val="31BB37B5"/>
    <w:rsid w:val="341736B6"/>
    <w:rsid w:val="385703B2"/>
    <w:rsid w:val="394068B2"/>
    <w:rsid w:val="39F10B64"/>
    <w:rsid w:val="39FB7D64"/>
    <w:rsid w:val="39FD2A00"/>
    <w:rsid w:val="3B94174C"/>
    <w:rsid w:val="3DB87EC4"/>
    <w:rsid w:val="3E24042F"/>
    <w:rsid w:val="3EEC1190"/>
    <w:rsid w:val="3F761C34"/>
    <w:rsid w:val="41D328AF"/>
    <w:rsid w:val="43644D8C"/>
    <w:rsid w:val="45BE2AED"/>
    <w:rsid w:val="46CB7D71"/>
    <w:rsid w:val="47A64C86"/>
    <w:rsid w:val="48237374"/>
    <w:rsid w:val="4972603A"/>
    <w:rsid w:val="49AE7BDD"/>
    <w:rsid w:val="4B852F07"/>
    <w:rsid w:val="4CD750F9"/>
    <w:rsid w:val="4DF4760A"/>
    <w:rsid w:val="4E284358"/>
    <w:rsid w:val="4E5914EB"/>
    <w:rsid w:val="4E87697A"/>
    <w:rsid w:val="4F74299C"/>
    <w:rsid w:val="4FDD31C1"/>
    <w:rsid w:val="50007C07"/>
    <w:rsid w:val="505C592F"/>
    <w:rsid w:val="5062015F"/>
    <w:rsid w:val="519C20A0"/>
    <w:rsid w:val="55860D15"/>
    <w:rsid w:val="578919DC"/>
    <w:rsid w:val="5A5A134B"/>
    <w:rsid w:val="5CE77373"/>
    <w:rsid w:val="5CED4198"/>
    <w:rsid w:val="5DAD4A8D"/>
    <w:rsid w:val="5EC92907"/>
    <w:rsid w:val="5F6D3C78"/>
    <w:rsid w:val="600105C9"/>
    <w:rsid w:val="651C37C2"/>
    <w:rsid w:val="67D245BF"/>
    <w:rsid w:val="68070D86"/>
    <w:rsid w:val="68E136EE"/>
    <w:rsid w:val="69D72E0D"/>
    <w:rsid w:val="6A7D171B"/>
    <w:rsid w:val="6D9571E7"/>
    <w:rsid w:val="6ECE258B"/>
    <w:rsid w:val="715E612A"/>
    <w:rsid w:val="723D1920"/>
    <w:rsid w:val="72913D4A"/>
    <w:rsid w:val="72A02889"/>
    <w:rsid w:val="74AB75CC"/>
    <w:rsid w:val="76B91235"/>
    <w:rsid w:val="7755267C"/>
    <w:rsid w:val="77B7434A"/>
    <w:rsid w:val="785F0829"/>
    <w:rsid w:val="7A0A474C"/>
    <w:rsid w:val="7BBB0748"/>
    <w:rsid w:val="7BD06D36"/>
    <w:rsid w:val="7D0A0998"/>
    <w:rsid w:val="7D64022D"/>
    <w:rsid w:val="7E036F60"/>
    <w:rsid w:val="7EAA51AA"/>
    <w:rsid w:val="7F4237F7"/>
    <w:rsid w:val="7F5D3D29"/>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 w:type="character" w:styleId="9">
    <w:name w:val="Strong"/>
    <w:basedOn w:val="8"/>
    <w:qFormat/>
    <w:uiPriority w:val="0"/>
    <w:rPr>
      <w:b/>
    </w:rPr>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21"/>
    <w:basedOn w:val="8"/>
    <w:qFormat/>
    <w:uiPriority w:val="0"/>
    <w:rPr>
      <w:rFonts w:hint="default" w:ascii="Times New Roman" w:eastAsia="楷体_GB2312" w:cs="楷体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2020-09-16T08:34:00Z</cp:lastPrinted>
  <dcterms:modified xsi:type="dcterms:W3CDTF">2020-09-18T07:21:56Z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