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广元市利州区三堆镇卫生院</w:t>
      </w:r>
    </w:p>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2020年部门预算情况说明</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基本情况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广元市利州区三堆镇卫生院是一所财政全额预算拨款的一级甲等乡镇卫生院。年末编制人数35人，在职职工人数31人，年末全院在职职工69人。</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主要职能职责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目前我院设有门诊、辅检、公共卫生及后勤四大部门。门诊部开设内科、外科、中医科等科室；设有检验科、放射科、特检科、多个辅检科室。能提供基本医疗、基本公共卫生服务工作。</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预算收支情况说明</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广元市利州区三堆镇卫生院2020年部门预算收入总数571.80万元，较2019年部门预算收入总数490.00万元增长16.69%；2020年部门预算支出总数571.80万元，较2019年部门预算支出总数490.00万元增长16.69%。</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广元市利州区三堆镇卫生院2020年部门基本支出预算总数571.80万元，其中：工资福利支出386.26万元，公用支出172.50万元，对个人和家庭补助支出13.04万元。</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广元市利州区三堆镇卫生院2020年部门预算安排项目支出(专项资金)0万元。</w:t>
      </w:r>
    </w:p>
    <w:p>
      <w:pPr>
        <w:numPr>
          <w:ilvl w:val="0"/>
          <w:numId w:val="1"/>
        </w:num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财政拨款收支预算情况说明</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广元市利州区三堆镇卫生院2020年部门预算财政拨款收入总数299.05万元，较2019年部门预算财政拨款收入总数197.95万元增长51.07%；2020年部门预算财政拨款支出总数299.05万元，较2019年部门预算财政拨款支出总数197.95万元,增长51.07%。</w:t>
      </w:r>
    </w:p>
    <w:p>
      <w:pPr>
        <w:numPr>
          <w:ilvl w:val="0"/>
          <w:numId w:val="1"/>
        </w:numPr>
        <w:adjustRightInd w:val="0"/>
        <w:spacing w:line="560" w:lineRule="exact"/>
        <w:ind w:left="0" w:leftChars="0"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rPr>
        <w:t>一般公共预算当年拨款情况说明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8"/>
          <w:rFonts w:hint="eastAsia" w:ascii="仿宋" w:hAnsi="仿宋" w:eastAsia="仿宋" w:cs="仿宋"/>
          <w:sz w:val="32"/>
          <w:szCs w:val="32"/>
        </w:rPr>
        <w:t>（一）一般公共预算当年拨款规模变化情况</w:t>
      </w:r>
      <w:r>
        <w:rPr>
          <w:rStyle w:val="8"/>
          <w:rFonts w:hint="eastAsia" w:ascii="仿宋" w:hAnsi="仿宋" w:eastAsia="仿宋" w:cs="仿宋"/>
          <w:sz w:val="32"/>
          <w:szCs w:val="32"/>
        </w:rPr>
        <w:br w:type="textWrapping"/>
      </w:r>
      <w:r>
        <w:rPr>
          <w:rFonts w:hint="eastAsia" w:ascii="仿宋" w:hAnsi="仿宋" w:eastAsia="仿宋" w:cs="仿宋"/>
          <w:sz w:val="32"/>
          <w:szCs w:val="32"/>
        </w:rPr>
        <w:t>2020年一般公共预算当年拨款299.05万元，比2019年预算数增加101.1万元</w:t>
      </w:r>
      <w:r>
        <w:rPr>
          <w:rFonts w:hint="eastAsia" w:ascii="仿宋" w:hAnsi="仿宋" w:eastAsia="仿宋" w:cs="仿宋"/>
          <w:color w:val="00B050"/>
          <w:sz w:val="32"/>
          <w:szCs w:val="32"/>
        </w:rPr>
        <w:t>，</w:t>
      </w:r>
      <w:r>
        <w:rPr>
          <w:rFonts w:hint="eastAsia" w:ascii="仿宋" w:hAnsi="仿宋" w:eastAsia="仿宋" w:cs="仿宋"/>
          <w:sz w:val="32"/>
          <w:szCs w:val="32"/>
          <w:highlight w:val="none"/>
        </w:rPr>
        <w:t>主要原因是：1、增加在职、退休人员2019年度目标奖。2、</w:t>
      </w:r>
      <w:r>
        <w:rPr>
          <w:rFonts w:hint="eastAsia" w:ascii="仿宋" w:hAnsi="仿宋" w:eastAsia="仿宋" w:cs="仿宋"/>
          <w:sz w:val="32"/>
          <w:szCs w:val="32"/>
          <w:highlight w:val="none"/>
          <w:lang w:eastAsia="zh-CN"/>
        </w:rPr>
        <w:t>人员经费与公用经费的增加。</w:t>
      </w:r>
    </w:p>
    <w:p>
      <w:pPr>
        <w:numPr>
          <w:ilvl w:val="0"/>
          <w:numId w:val="1"/>
        </w:numPr>
        <w:adjustRightInd w:val="0"/>
        <w:ind w:firstLine="600"/>
        <w:rPr>
          <w:rStyle w:val="8"/>
          <w:rFonts w:ascii="宋体" w:cs="宋体"/>
          <w:sz w:val="30"/>
          <w:szCs w:val="30"/>
        </w:rPr>
      </w:pPr>
      <w:r>
        <w:rPr>
          <w:rStyle w:val="8"/>
          <w:rFonts w:hint="eastAsia" w:ascii="仿宋" w:hAnsi="仿宋" w:eastAsia="仿宋" w:cs="仿宋"/>
          <w:sz w:val="32"/>
          <w:szCs w:val="32"/>
        </w:rPr>
        <w:t>（二）一般公共预算当年拨款结构情况</w:t>
      </w:r>
      <w:r>
        <w:rPr>
          <w:rStyle w:val="8"/>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宋体" w:hAnsi="宋体" w:cs="宋体"/>
          <w:sz w:val="30"/>
          <w:szCs w:val="30"/>
        </w:rPr>
        <w:t>　社会保障和就业支出</w:t>
      </w:r>
      <w:r>
        <w:rPr>
          <w:rFonts w:hint="eastAsia" w:ascii="宋体" w:hAnsi="宋体" w:cs="宋体"/>
          <w:sz w:val="30"/>
          <w:szCs w:val="30"/>
          <w:lang w:val="en-US" w:eastAsia="zh-CN"/>
        </w:rPr>
        <w:t>36.10</w:t>
      </w:r>
      <w:r>
        <w:rPr>
          <w:rFonts w:hint="eastAsia" w:ascii="宋体" w:hAnsi="宋体" w:cs="宋体"/>
          <w:sz w:val="30"/>
          <w:szCs w:val="30"/>
        </w:rPr>
        <w:t>万元，占</w:t>
      </w:r>
      <w:r>
        <w:rPr>
          <w:rFonts w:ascii="宋体" w:hAnsi="宋体" w:cs="宋体"/>
          <w:sz w:val="30"/>
          <w:szCs w:val="30"/>
        </w:rPr>
        <w:t>1</w:t>
      </w:r>
      <w:r>
        <w:rPr>
          <w:rFonts w:hint="eastAsia" w:ascii="宋体" w:hAnsi="宋体" w:cs="宋体"/>
          <w:sz w:val="30"/>
          <w:szCs w:val="30"/>
          <w:lang w:val="en-US" w:eastAsia="zh-CN"/>
        </w:rPr>
        <w:t>2.07</w:t>
      </w:r>
      <w:r>
        <w:rPr>
          <w:rFonts w:ascii="宋体" w:hAnsi="宋体" w:cs="宋体"/>
          <w:sz w:val="30"/>
          <w:szCs w:val="30"/>
        </w:rPr>
        <w:t>%</w:t>
      </w:r>
      <w:r>
        <w:rPr>
          <w:rFonts w:hint="eastAsia" w:ascii="宋体" w:hAnsi="宋体" w:cs="宋体"/>
          <w:sz w:val="30"/>
          <w:szCs w:val="30"/>
        </w:rPr>
        <w:t>；卫生健康支出</w:t>
      </w:r>
      <w:r>
        <w:rPr>
          <w:rFonts w:hint="eastAsia" w:ascii="宋体" w:hAnsi="宋体" w:cs="宋体"/>
          <w:sz w:val="30"/>
          <w:szCs w:val="30"/>
          <w:lang w:val="en-US" w:eastAsia="zh-CN"/>
        </w:rPr>
        <w:t>238.49</w:t>
      </w:r>
      <w:r>
        <w:rPr>
          <w:rFonts w:hint="eastAsia" w:ascii="宋体" w:hAnsi="宋体" w:cs="宋体"/>
          <w:sz w:val="30"/>
          <w:szCs w:val="30"/>
        </w:rPr>
        <w:t>万元，占</w:t>
      </w:r>
      <w:r>
        <w:rPr>
          <w:rFonts w:ascii="宋体" w:hAnsi="宋体" w:cs="宋体"/>
          <w:sz w:val="30"/>
          <w:szCs w:val="30"/>
        </w:rPr>
        <w:t>7</w:t>
      </w:r>
      <w:r>
        <w:rPr>
          <w:rFonts w:hint="eastAsia" w:ascii="宋体" w:hAnsi="宋体" w:cs="宋体"/>
          <w:sz w:val="30"/>
          <w:szCs w:val="30"/>
          <w:lang w:val="en-US" w:eastAsia="zh-CN"/>
        </w:rPr>
        <w:t>9.75</w:t>
      </w:r>
      <w:r>
        <w:rPr>
          <w:rFonts w:ascii="宋体" w:hAnsi="宋体" w:cs="宋体"/>
          <w:sz w:val="30"/>
          <w:szCs w:val="30"/>
        </w:rPr>
        <w:t>%</w:t>
      </w:r>
      <w:r>
        <w:rPr>
          <w:rFonts w:hint="eastAsia" w:ascii="宋体" w:hAnsi="宋体" w:cs="宋体"/>
          <w:sz w:val="30"/>
          <w:szCs w:val="30"/>
        </w:rPr>
        <w:t>；住房保障支出</w:t>
      </w:r>
      <w:r>
        <w:rPr>
          <w:rFonts w:hint="eastAsia" w:ascii="宋体" w:hAnsi="宋体" w:cs="宋体"/>
          <w:sz w:val="30"/>
          <w:szCs w:val="30"/>
          <w:lang w:val="en-US" w:eastAsia="zh-CN"/>
        </w:rPr>
        <w:t>24.46</w:t>
      </w:r>
      <w:r>
        <w:rPr>
          <w:rFonts w:hint="eastAsia" w:ascii="宋体" w:hAnsi="宋体" w:cs="宋体"/>
          <w:sz w:val="30"/>
          <w:szCs w:val="30"/>
        </w:rPr>
        <w:t>万元，占</w:t>
      </w:r>
      <w:r>
        <w:rPr>
          <w:rFonts w:ascii="宋体" w:hAnsi="宋体" w:cs="宋体"/>
          <w:sz w:val="30"/>
          <w:szCs w:val="30"/>
        </w:rPr>
        <w:t>8.</w:t>
      </w:r>
      <w:r>
        <w:rPr>
          <w:rFonts w:hint="eastAsia" w:ascii="宋体" w:hAnsi="宋体" w:cs="宋体"/>
          <w:sz w:val="30"/>
          <w:szCs w:val="30"/>
          <w:lang w:val="en-US" w:eastAsia="zh-CN"/>
        </w:rPr>
        <w:t>18</w:t>
      </w:r>
      <w:r>
        <w:rPr>
          <w:rFonts w:ascii="宋体" w:hAnsi="宋体" w:cs="宋体"/>
          <w:sz w:val="30"/>
          <w:szCs w:val="30"/>
        </w:rPr>
        <w:t>%</w:t>
      </w:r>
      <w:r>
        <w:rPr>
          <w:rFonts w:hint="eastAsia" w:ascii="宋体" w:hAnsi="宋体" w:cs="宋体"/>
          <w:sz w:val="30"/>
          <w:szCs w:val="30"/>
        </w:rPr>
        <w:t>。</w:t>
      </w:r>
    </w:p>
    <w:p>
      <w:pPr>
        <w:adjustRightInd w:val="0"/>
        <w:ind w:firstLine="494" w:firstLineChars="164"/>
        <w:rPr>
          <w:rStyle w:val="8"/>
          <w:rFonts w:ascii="宋体" w:hAnsi="宋体" w:cs="宋体"/>
          <w:sz w:val="30"/>
          <w:szCs w:val="30"/>
        </w:rPr>
      </w:pPr>
      <w:r>
        <w:rPr>
          <w:rStyle w:val="8"/>
          <w:rFonts w:hint="eastAsia" w:ascii="宋体" w:hAnsi="宋体" w:cs="宋体"/>
          <w:sz w:val="30"/>
          <w:szCs w:val="30"/>
        </w:rPr>
        <w:t>（三）一般公共预算当年拨款具体使用情况</w:t>
      </w:r>
    </w:p>
    <w:p>
      <w:pPr>
        <w:widowControl/>
        <w:ind w:firstLine="600"/>
        <w:rPr>
          <w:rFonts w:hint="eastAsia" w:ascii="宋体" w:cs="宋体"/>
          <w:sz w:val="30"/>
          <w:szCs w:val="30"/>
        </w:rPr>
      </w:pPr>
      <w:r>
        <w:rPr>
          <w:rFonts w:ascii="宋体" w:hAnsi="宋体" w:cs="宋体"/>
          <w:sz w:val="30"/>
          <w:szCs w:val="30"/>
        </w:rPr>
        <w:t xml:space="preserve">1. </w:t>
      </w:r>
      <w:r>
        <w:rPr>
          <w:rFonts w:hint="eastAsia" w:ascii="宋体" w:hAnsi="宋体" w:cs="宋体"/>
          <w:sz w:val="30"/>
          <w:szCs w:val="30"/>
        </w:rPr>
        <w:t>社会保障和就业（类</w:t>
      </w:r>
      <w:r>
        <w:rPr>
          <w:rFonts w:ascii="宋体" w:hAnsi="宋体" w:cs="宋体"/>
          <w:sz w:val="30"/>
          <w:szCs w:val="30"/>
        </w:rPr>
        <w:t>208</w:t>
      </w:r>
      <w:r>
        <w:rPr>
          <w:rFonts w:hint="eastAsia" w:ascii="宋体" w:hAnsi="宋体" w:cs="宋体"/>
          <w:sz w:val="30"/>
          <w:szCs w:val="30"/>
        </w:rPr>
        <w:t>）行政事业单位离退休（款</w:t>
      </w:r>
      <w:r>
        <w:rPr>
          <w:rFonts w:ascii="宋体" w:hAnsi="宋体" w:cs="宋体"/>
          <w:sz w:val="30"/>
          <w:szCs w:val="30"/>
        </w:rPr>
        <w:t>20805</w:t>
      </w:r>
      <w:r>
        <w:rPr>
          <w:rFonts w:hint="eastAsia" w:ascii="宋体" w:hAnsi="宋体" w:cs="宋体"/>
          <w:sz w:val="30"/>
          <w:szCs w:val="30"/>
        </w:rPr>
        <w:t>）机关事业单位基本养老保险缴费支出（项</w:t>
      </w:r>
      <w:r>
        <w:rPr>
          <w:rFonts w:ascii="宋体" w:hAnsi="宋体" w:cs="宋体"/>
          <w:sz w:val="30"/>
          <w:szCs w:val="30"/>
        </w:rPr>
        <w:t>2080505</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w:t>
      </w:r>
      <w:r>
        <w:rPr>
          <w:rFonts w:hint="eastAsia" w:ascii="宋体" w:hAnsi="宋体" w:cs="宋体"/>
          <w:sz w:val="30"/>
          <w:szCs w:val="30"/>
          <w:lang w:val="en-US" w:eastAsia="zh-CN"/>
        </w:rPr>
        <w:t>32.96</w:t>
      </w:r>
      <w:r>
        <w:rPr>
          <w:rFonts w:hint="eastAsia" w:ascii="宋体" w:hAnsi="宋体" w:cs="宋体"/>
          <w:sz w:val="30"/>
          <w:szCs w:val="30"/>
        </w:rPr>
        <w:t>万元；其他社会保障和就业支出（款</w:t>
      </w:r>
      <w:r>
        <w:rPr>
          <w:rFonts w:ascii="宋体" w:hAnsi="宋体" w:cs="宋体"/>
          <w:sz w:val="30"/>
          <w:szCs w:val="30"/>
        </w:rPr>
        <w:t>20899</w:t>
      </w:r>
      <w:r>
        <w:rPr>
          <w:rFonts w:hint="eastAsia" w:ascii="宋体" w:hAnsi="宋体" w:cs="宋体"/>
          <w:sz w:val="30"/>
          <w:szCs w:val="30"/>
        </w:rPr>
        <w:t>）其他社会保障和就业支出（项</w:t>
      </w:r>
      <w:r>
        <w:rPr>
          <w:rFonts w:ascii="宋体" w:hAnsi="宋体" w:cs="宋体"/>
          <w:sz w:val="30"/>
          <w:szCs w:val="30"/>
        </w:rPr>
        <w:t>2089901</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w:t>
      </w:r>
      <w:r>
        <w:rPr>
          <w:rFonts w:hint="eastAsia" w:ascii="宋体" w:hAnsi="宋体" w:cs="宋体"/>
          <w:sz w:val="30"/>
          <w:szCs w:val="30"/>
          <w:lang w:val="en-US" w:eastAsia="zh-CN"/>
        </w:rPr>
        <w:t>3.14</w:t>
      </w:r>
      <w:r>
        <w:rPr>
          <w:rFonts w:hint="eastAsia" w:ascii="宋体" w:hAnsi="宋体" w:cs="宋体"/>
          <w:sz w:val="30"/>
          <w:szCs w:val="30"/>
        </w:rPr>
        <w:t>万元。主要用于：卫生院养老及其他保险经费支出。</w:t>
      </w:r>
      <w:r>
        <w:rPr>
          <w:rFonts w:ascii="宋体" w:cs="宋体"/>
          <w:sz w:val="30"/>
          <w:szCs w:val="30"/>
        </w:rPr>
        <w:br w:type="textWrapping"/>
      </w:r>
      <w:r>
        <w:rPr>
          <w:rFonts w:hint="eastAsia" w:ascii="宋体" w:hAnsi="宋体" w:cs="宋体"/>
          <w:color w:val="FF0000"/>
          <w:sz w:val="30"/>
          <w:szCs w:val="30"/>
        </w:rPr>
        <w:t>　</w:t>
      </w:r>
      <w:r>
        <w:rPr>
          <w:rFonts w:ascii="宋体" w:hAnsi="宋体" w:cs="宋体"/>
          <w:color w:val="FF0000"/>
          <w:sz w:val="30"/>
          <w:szCs w:val="30"/>
        </w:rPr>
        <w:t xml:space="preserve"> </w:t>
      </w:r>
      <w:r>
        <w:rPr>
          <w:rFonts w:ascii="宋体" w:hAnsi="宋体" w:cs="宋体"/>
          <w:sz w:val="30"/>
          <w:szCs w:val="30"/>
        </w:rPr>
        <w:t xml:space="preserve">   2. </w:t>
      </w:r>
      <w:r>
        <w:rPr>
          <w:rFonts w:hint="eastAsia" w:ascii="宋体" w:hAnsi="宋体" w:cs="宋体"/>
          <w:sz w:val="30"/>
          <w:szCs w:val="30"/>
        </w:rPr>
        <w:t>卫生健康支出（类</w:t>
      </w:r>
      <w:r>
        <w:rPr>
          <w:rFonts w:ascii="宋体" w:hAnsi="宋体" w:cs="宋体"/>
          <w:sz w:val="30"/>
          <w:szCs w:val="30"/>
        </w:rPr>
        <w:t>210</w:t>
      </w:r>
      <w:r>
        <w:rPr>
          <w:rFonts w:hint="eastAsia" w:ascii="宋体" w:hAnsi="宋体" w:cs="宋体"/>
          <w:sz w:val="30"/>
          <w:szCs w:val="30"/>
        </w:rPr>
        <w:t>）</w:t>
      </w:r>
    </w:p>
    <w:p>
      <w:pPr>
        <w:widowControl/>
        <w:ind w:firstLine="600"/>
        <w:rPr>
          <w:rFonts w:ascii="宋体" w:cs="宋体"/>
          <w:sz w:val="30"/>
          <w:szCs w:val="30"/>
        </w:rPr>
      </w:pPr>
      <w:r>
        <w:rPr>
          <w:rFonts w:hint="eastAsia" w:ascii="宋体" w:hAnsi="宋体" w:cs="宋体"/>
          <w:sz w:val="30"/>
          <w:szCs w:val="30"/>
        </w:rPr>
        <w:t>基层医疗卫生机构支出（</w:t>
      </w:r>
      <w:r>
        <w:rPr>
          <w:rFonts w:hint="eastAsia" w:ascii="宋体" w:hAnsi="宋体" w:cs="宋体"/>
          <w:sz w:val="30"/>
          <w:szCs w:val="30"/>
          <w:lang w:eastAsia="zh-CN"/>
        </w:rPr>
        <w:t>款</w:t>
      </w:r>
      <w:r>
        <w:rPr>
          <w:rFonts w:ascii="宋体" w:hAnsi="宋体" w:cs="宋体"/>
          <w:sz w:val="30"/>
          <w:szCs w:val="30"/>
        </w:rPr>
        <w:t>210</w:t>
      </w:r>
      <w:r>
        <w:rPr>
          <w:rFonts w:hint="eastAsia" w:ascii="宋体" w:hAnsi="宋体" w:cs="宋体"/>
          <w:sz w:val="30"/>
          <w:szCs w:val="30"/>
          <w:lang w:val="en-US" w:eastAsia="zh-CN"/>
        </w:rPr>
        <w:t>03</w:t>
      </w:r>
      <w:r>
        <w:rPr>
          <w:rFonts w:hint="eastAsia" w:ascii="宋体" w:hAnsi="宋体" w:cs="宋体"/>
          <w:sz w:val="30"/>
          <w:szCs w:val="30"/>
        </w:rPr>
        <w:t>）</w:t>
      </w:r>
      <w:r>
        <w:rPr>
          <w:rFonts w:hint="eastAsia" w:ascii="宋体" w:hAnsi="宋体" w:cs="宋体"/>
          <w:sz w:val="30"/>
          <w:szCs w:val="30"/>
          <w:lang w:eastAsia="zh-CN"/>
        </w:rPr>
        <w:t>乡镇卫生院</w:t>
      </w:r>
      <w:r>
        <w:rPr>
          <w:rFonts w:hint="eastAsia" w:ascii="宋体" w:hAnsi="宋体" w:cs="宋体"/>
          <w:sz w:val="30"/>
          <w:szCs w:val="30"/>
        </w:rPr>
        <w:t>（</w:t>
      </w:r>
      <w:r>
        <w:rPr>
          <w:rFonts w:hint="eastAsia" w:ascii="宋体" w:hAnsi="宋体" w:cs="宋体"/>
          <w:sz w:val="30"/>
          <w:szCs w:val="30"/>
          <w:lang w:eastAsia="zh-CN"/>
        </w:rPr>
        <w:t>项</w:t>
      </w:r>
      <w:r>
        <w:rPr>
          <w:rFonts w:ascii="宋体" w:hAnsi="宋体" w:cs="宋体"/>
          <w:sz w:val="30"/>
          <w:szCs w:val="30"/>
        </w:rPr>
        <w:t>21003</w:t>
      </w:r>
      <w:r>
        <w:rPr>
          <w:rFonts w:hint="eastAsia" w:ascii="宋体" w:hAnsi="宋体" w:cs="宋体"/>
          <w:sz w:val="30"/>
          <w:szCs w:val="30"/>
          <w:lang w:val="en-US" w:eastAsia="zh-CN"/>
        </w:rPr>
        <w:t>02</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w:t>
      </w:r>
      <w:r>
        <w:rPr>
          <w:rFonts w:hint="eastAsia" w:ascii="宋体" w:hAnsi="宋体" w:cs="宋体"/>
          <w:sz w:val="30"/>
          <w:szCs w:val="30"/>
          <w:lang w:val="en-US" w:eastAsia="zh-CN"/>
        </w:rPr>
        <w:t>223.20</w:t>
      </w:r>
      <w:r>
        <w:rPr>
          <w:rFonts w:hint="eastAsia" w:ascii="宋体" w:hAnsi="宋体" w:cs="宋体"/>
          <w:sz w:val="30"/>
          <w:szCs w:val="30"/>
        </w:rPr>
        <w:t>万元，主要用于：</w:t>
      </w:r>
      <w:r>
        <w:rPr>
          <w:rFonts w:hint="eastAsia" w:ascii="宋体" w:hAnsi="宋体" w:cs="宋体"/>
          <w:sz w:val="30"/>
          <w:szCs w:val="30"/>
          <w:lang w:eastAsia="zh-CN"/>
        </w:rPr>
        <w:t>卫生院</w:t>
      </w:r>
      <w:r>
        <w:rPr>
          <w:rFonts w:hint="eastAsia" w:ascii="宋体" w:hAnsi="宋体" w:cs="宋体"/>
          <w:sz w:val="30"/>
          <w:szCs w:val="30"/>
        </w:rPr>
        <w:t>人员工资支出。</w:t>
      </w:r>
    </w:p>
    <w:p>
      <w:pPr>
        <w:widowControl/>
        <w:ind w:firstLine="600"/>
        <w:rPr>
          <w:rFonts w:ascii="宋体" w:hAnsi="宋体" w:cs="宋体"/>
          <w:sz w:val="30"/>
          <w:szCs w:val="30"/>
        </w:rPr>
      </w:pPr>
      <w:r>
        <w:rPr>
          <w:rFonts w:hint="eastAsia" w:ascii="宋体" w:hAnsi="宋体" w:cs="宋体"/>
          <w:sz w:val="30"/>
          <w:szCs w:val="30"/>
        </w:rPr>
        <w:t>行政事业单位医疗（款</w:t>
      </w:r>
      <w:r>
        <w:rPr>
          <w:rFonts w:ascii="宋体" w:hAnsi="宋体" w:cs="宋体"/>
          <w:sz w:val="30"/>
          <w:szCs w:val="30"/>
        </w:rPr>
        <w:t>21011</w:t>
      </w:r>
      <w:r>
        <w:rPr>
          <w:rFonts w:hint="eastAsia" w:ascii="宋体" w:hAnsi="宋体" w:cs="宋体"/>
          <w:sz w:val="30"/>
          <w:szCs w:val="30"/>
        </w:rPr>
        <w:t>）事业单位医疗（项</w:t>
      </w:r>
      <w:r>
        <w:rPr>
          <w:rFonts w:ascii="宋体" w:hAnsi="宋体" w:cs="宋体"/>
          <w:sz w:val="30"/>
          <w:szCs w:val="30"/>
        </w:rPr>
        <w:t>2101102</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w:t>
      </w:r>
      <w:r>
        <w:rPr>
          <w:rFonts w:hint="eastAsia" w:ascii="宋体" w:hAnsi="宋体" w:cs="宋体"/>
          <w:sz w:val="30"/>
          <w:szCs w:val="30"/>
          <w:lang w:val="en-US" w:eastAsia="zh-CN"/>
        </w:rPr>
        <w:t>15.29</w:t>
      </w:r>
      <w:r>
        <w:rPr>
          <w:rFonts w:hint="eastAsia" w:ascii="宋体" w:hAnsi="宋体" w:cs="宋体"/>
          <w:sz w:val="30"/>
          <w:szCs w:val="30"/>
        </w:rPr>
        <w:t>万元；主要用于：基本医疗保险缴费支出。</w:t>
      </w:r>
      <w:r>
        <w:rPr>
          <w:rFonts w:ascii="宋体" w:hAnsi="宋体" w:cs="宋体"/>
          <w:sz w:val="30"/>
          <w:szCs w:val="30"/>
        </w:rPr>
        <w:br w:type="textWrapping"/>
      </w:r>
      <w:r>
        <w:rPr>
          <w:rFonts w:ascii="宋体" w:hAnsi="宋体" w:cs="宋体"/>
          <w:sz w:val="30"/>
          <w:szCs w:val="30"/>
        </w:rPr>
        <w:t xml:space="preserve">    3.</w:t>
      </w:r>
      <w:r>
        <w:rPr>
          <w:rFonts w:hint="eastAsia" w:ascii="宋体" w:hAnsi="宋体" w:cs="宋体"/>
          <w:sz w:val="30"/>
          <w:szCs w:val="30"/>
        </w:rPr>
        <w:t>住房保障（类</w:t>
      </w:r>
      <w:r>
        <w:rPr>
          <w:rFonts w:ascii="宋体" w:hAnsi="宋体" w:cs="宋体"/>
          <w:sz w:val="30"/>
          <w:szCs w:val="30"/>
        </w:rPr>
        <w:t>221</w:t>
      </w:r>
      <w:r>
        <w:rPr>
          <w:rFonts w:hint="eastAsia" w:ascii="宋体" w:hAnsi="宋体" w:cs="宋体"/>
          <w:sz w:val="30"/>
          <w:szCs w:val="30"/>
        </w:rPr>
        <w:t>）住房改革支出（款</w:t>
      </w:r>
      <w:r>
        <w:rPr>
          <w:rFonts w:ascii="宋体" w:hAnsi="宋体" w:cs="宋体"/>
          <w:sz w:val="30"/>
          <w:szCs w:val="30"/>
        </w:rPr>
        <w:t>22102</w:t>
      </w:r>
      <w:r>
        <w:rPr>
          <w:rFonts w:hint="eastAsia" w:ascii="宋体" w:hAnsi="宋体" w:cs="宋体"/>
          <w:sz w:val="30"/>
          <w:szCs w:val="30"/>
        </w:rPr>
        <w:t>）住房公积金（项</w:t>
      </w:r>
      <w:r>
        <w:rPr>
          <w:rFonts w:ascii="宋体" w:hAnsi="宋体" w:cs="宋体"/>
          <w:sz w:val="30"/>
          <w:szCs w:val="30"/>
        </w:rPr>
        <w:t>2210201</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w:t>
      </w:r>
      <w:r>
        <w:rPr>
          <w:rFonts w:hint="eastAsia" w:ascii="宋体" w:hAnsi="宋体" w:cs="宋体"/>
          <w:sz w:val="30"/>
          <w:szCs w:val="30"/>
          <w:lang w:val="en-US" w:eastAsia="zh-CN"/>
        </w:rPr>
        <w:t>24.46</w:t>
      </w:r>
      <w:r>
        <w:rPr>
          <w:rFonts w:hint="eastAsia" w:ascii="宋体" w:hAnsi="宋体" w:cs="宋体"/>
          <w:sz w:val="30"/>
          <w:szCs w:val="30"/>
        </w:rPr>
        <w:t>万元，主要用于：按规定比例为职工缴纳的住房公积金支出。</w:t>
      </w:r>
    </w:p>
    <w:p>
      <w:pPr>
        <w:numPr>
          <w:ilvl w:val="0"/>
          <w:numId w:val="1"/>
        </w:numPr>
        <w:adjustRightInd w:val="0"/>
        <w:spacing w:line="560" w:lineRule="exact"/>
        <w:ind w:left="0" w:leftChars="0" w:firstLine="600" w:firstLineChars="0"/>
        <w:rPr>
          <w:rFonts w:hint="eastAsia" w:ascii="仿宋" w:hAnsi="仿宋" w:eastAsia="仿宋" w:cs="仿宋"/>
          <w:sz w:val="32"/>
          <w:szCs w:val="32"/>
          <w:lang w:eastAsia="zh-CN"/>
        </w:rPr>
      </w:pPr>
      <w:r>
        <w:rPr>
          <w:rFonts w:hint="eastAsia" w:ascii="仿宋" w:hAnsi="仿宋" w:eastAsia="仿宋" w:cs="仿宋"/>
          <w:sz w:val="32"/>
          <w:szCs w:val="32"/>
        </w:rPr>
        <w:t>一般公共预算基本支出情况说明</w:t>
      </w:r>
      <w:r>
        <w:rPr>
          <w:rFonts w:hint="eastAsia" w:ascii="仿宋" w:hAnsi="仿宋" w:eastAsia="仿宋" w:cs="仿宋"/>
          <w:sz w:val="32"/>
          <w:szCs w:val="32"/>
        </w:rPr>
        <w:br w:type="textWrapping"/>
      </w:r>
      <w:r>
        <w:rPr>
          <w:rFonts w:hint="eastAsia" w:ascii="仿宋" w:hAnsi="仿宋" w:eastAsia="仿宋" w:cs="仿宋"/>
          <w:sz w:val="32"/>
          <w:szCs w:val="32"/>
        </w:rPr>
        <w:t>　　广元市利州区三堆镇卫生院2020年一般公共预算基本支出299.05万元，其中：人员经费276.91万元，主要包括：基本工资、津贴补贴、奖金、社会保险缴费等支出。公用经费9.10万元，主要包括：办公费、水费、电费、邮电费、印刷费、差旅费、维修（护）费、物业管理费、劳务费等支出。对个人和家庭的补助13.04万元，主要包括：遗嘱人员补助经费等。</w:t>
      </w:r>
      <w:r>
        <w:rPr>
          <w:rFonts w:hint="eastAsia" w:ascii="仿宋" w:hAnsi="仿宋" w:eastAsia="仿宋" w:cs="仿宋"/>
          <w:sz w:val="32"/>
          <w:szCs w:val="32"/>
        </w:rPr>
        <w:br w:type="textWrapping"/>
      </w:r>
      <w:r>
        <w:rPr>
          <w:rFonts w:hint="eastAsia" w:ascii="仿宋" w:hAnsi="仿宋" w:eastAsia="仿宋" w:cs="仿宋"/>
          <w:sz w:val="32"/>
          <w:szCs w:val="32"/>
        </w:rPr>
        <w:t>　　七、“三公”经费财政拨款预算安排情况说明</w:t>
      </w:r>
      <w:r>
        <w:rPr>
          <w:rFonts w:hint="eastAsia" w:ascii="仿宋" w:hAnsi="仿宋" w:eastAsia="仿宋" w:cs="仿宋"/>
          <w:sz w:val="32"/>
          <w:szCs w:val="32"/>
        </w:rPr>
        <w:br w:type="textWrapping"/>
      </w:r>
      <w:r>
        <w:rPr>
          <w:rFonts w:hint="eastAsia" w:ascii="仿宋" w:hAnsi="仿宋" w:eastAsia="仿宋" w:cs="仿宋"/>
          <w:sz w:val="32"/>
          <w:szCs w:val="32"/>
        </w:rPr>
        <w:t>　2020年财政拨款安排“三公”经费预算0万元</w:t>
      </w:r>
      <w:r>
        <w:rPr>
          <w:rFonts w:hint="eastAsia" w:ascii="仿宋" w:hAnsi="仿宋" w:eastAsia="仿宋" w:cs="仿宋"/>
          <w:sz w:val="32"/>
          <w:szCs w:val="32"/>
          <w:lang w:eastAsia="zh-CN"/>
        </w:rPr>
        <w:t>。</w:t>
      </w:r>
    </w:p>
    <w:p>
      <w:pPr>
        <w:numPr>
          <w:numId w:val="0"/>
        </w:numPr>
        <w:adjustRightInd w:val="0"/>
        <w:spacing w:line="560" w:lineRule="exact"/>
        <w:rPr>
          <w:rFonts w:ascii="仿宋" w:hAnsi="仿宋" w:eastAsia="仿宋" w:cs="仿宋"/>
          <w:sz w:val="32"/>
          <w:szCs w:val="32"/>
        </w:rPr>
      </w:pPr>
      <w:r>
        <w:rPr>
          <w:rFonts w:hint="eastAsia" w:ascii="仿宋" w:hAnsi="仿宋" w:eastAsia="仿宋" w:cs="仿宋"/>
          <w:sz w:val="32"/>
          <w:szCs w:val="32"/>
        </w:rPr>
        <w:t>　　八、政府性基金预算支出情况说明</w:t>
      </w:r>
      <w:r>
        <w:rPr>
          <w:rFonts w:hint="eastAsia" w:ascii="仿宋" w:hAnsi="仿宋" w:eastAsia="仿宋" w:cs="仿宋"/>
          <w:sz w:val="32"/>
          <w:szCs w:val="32"/>
        </w:rPr>
        <w:br w:type="textWrapping"/>
      </w:r>
      <w:r>
        <w:rPr>
          <w:rFonts w:hint="eastAsia" w:ascii="仿宋" w:hAnsi="仿宋" w:eastAsia="仿宋" w:cs="仿宋"/>
          <w:sz w:val="32"/>
          <w:szCs w:val="32"/>
        </w:rPr>
        <w:t>　　广元市利州区三堆镇卫生院2020年没有使用政府性基金预算拨款安排的支出。</w:t>
      </w:r>
      <w:r>
        <w:rPr>
          <w:rFonts w:hint="eastAsia" w:ascii="仿宋" w:hAnsi="仿宋" w:eastAsia="仿宋" w:cs="仿宋"/>
          <w:sz w:val="32"/>
          <w:szCs w:val="32"/>
        </w:rPr>
        <w:br w:type="textWrapping"/>
      </w:r>
      <w:r>
        <w:rPr>
          <w:rFonts w:hint="eastAsia" w:ascii="仿宋" w:hAnsi="仿宋" w:eastAsia="仿宋" w:cs="仿宋"/>
          <w:sz w:val="32"/>
          <w:szCs w:val="32"/>
        </w:rPr>
        <w:t>　　九、国有资本经营预算支出情况说明</w:t>
      </w:r>
      <w:r>
        <w:rPr>
          <w:rFonts w:hint="eastAsia" w:ascii="仿宋" w:hAnsi="仿宋" w:eastAsia="仿宋" w:cs="仿宋"/>
          <w:sz w:val="32"/>
          <w:szCs w:val="32"/>
        </w:rPr>
        <w:br w:type="textWrapping"/>
      </w:r>
      <w:r>
        <w:rPr>
          <w:rFonts w:hint="eastAsia" w:ascii="仿宋" w:hAnsi="仿宋" w:eastAsia="仿宋" w:cs="仿宋"/>
          <w:sz w:val="32"/>
          <w:szCs w:val="32"/>
        </w:rPr>
        <w:t>　　广元市利州区三堆镇卫生院2020年没有使用国有资本经营预算拨款安排的支出。</w:t>
      </w:r>
      <w:r>
        <w:rPr>
          <w:rFonts w:hint="eastAsia" w:ascii="仿宋" w:hAnsi="仿宋" w:eastAsia="仿宋" w:cs="仿宋"/>
          <w:sz w:val="32"/>
          <w:szCs w:val="32"/>
        </w:rPr>
        <w:br w:type="textWrapping"/>
      </w:r>
      <w:r>
        <w:rPr>
          <w:rFonts w:hint="eastAsia" w:ascii="仿宋" w:hAnsi="仿宋" w:eastAsia="仿宋" w:cs="仿宋"/>
          <w:sz w:val="32"/>
          <w:szCs w:val="32"/>
        </w:rPr>
        <w:t>　　十、其他重要事项的情况说明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8"/>
          <w:rFonts w:hint="eastAsia" w:ascii="仿宋" w:hAnsi="仿宋" w:eastAsia="仿宋" w:cs="仿宋"/>
          <w:sz w:val="32"/>
          <w:szCs w:val="32"/>
        </w:rPr>
        <w:t>（一）机关运行经费</w:t>
      </w:r>
      <w:r>
        <w:rPr>
          <w:rStyle w:val="8"/>
          <w:rFonts w:hint="eastAsia" w:ascii="仿宋" w:hAnsi="仿宋" w:eastAsia="仿宋" w:cs="仿宋"/>
          <w:sz w:val="32"/>
          <w:szCs w:val="32"/>
        </w:rPr>
        <w:br w:type="textWrapping"/>
      </w:r>
      <w:r>
        <w:rPr>
          <w:rFonts w:hint="eastAsia" w:ascii="仿宋" w:hAnsi="仿宋" w:eastAsia="仿宋" w:cs="仿宋"/>
          <w:sz w:val="32"/>
          <w:szCs w:val="32"/>
        </w:rPr>
        <w:t>　　2020年，广元市利州区三堆镇卫生院运行经费财政拨款预算为0万元。</w:t>
      </w:r>
      <w:r>
        <w:rPr>
          <w:rFonts w:hint="eastAsia" w:ascii="仿宋" w:hAnsi="仿宋" w:eastAsia="仿宋" w:cs="仿宋"/>
          <w:sz w:val="32"/>
          <w:szCs w:val="32"/>
        </w:rPr>
        <w:br w:type="textWrapping"/>
      </w:r>
      <w:r>
        <w:rPr>
          <w:rStyle w:val="8"/>
          <w:rFonts w:hint="eastAsia" w:ascii="仿宋" w:hAnsi="仿宋" w:eastAsia="仿宋" w:cs="仿宋"/>
          <w:sz w:val="32"/>
          <w:szCs w:val="32"/>
        </w:rPr>
        <w:t>　　（二）政府采购情况</w:t>
      </w:r>
      <w:r>
        <w:rPr>
          <w:rStyle w:val="8"/>
          <w:rFonts w:hint="eastAsia" w:ascii="仿宋" w:hAnsi="仿宋" w:eastAsia="仿宋" w:cs="仿宋"/>
          <w:sz w:val="32"/>
          <w:szCs w:val="32"/>
        </w:rPr>
        <w:br w:type="textWrapping"/>
      </w:r>
      <w:r>
        <w:rPr>
          <w:rFonts w:hint="eastAsia" w:ascii="仿宋" w:hAnsi="仿宋" w:eastAsia="仿宋" w:cs="仿宋"/>
          <w:sz w:val="32"/>
          <w:szCs w:val="32"/>
        </w:rPr>
        <w:t>　　2020年，三堆镇卫生院安排政府采购预算0万元。</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8"/>
          <w:rFonts w:hint="eastAsia" w:ascii="仿宋" w:hAnsi="仿宋" w:eastAsia="仿宋" w:cs="仿宋"/>
          <w:sz w:val="32"/>
          <w:szCs w:val="32"/>
        </w:rPr>
        <w:t>（三）国有资产占有使用情况</w:t>
      </w:r>
      <w:r>
        <w:rPr>
          <w:rStyle w:val="8"/>
          <w:rFonts w:hint="eastAsia" w:ascii="仿宋" w:hAnsi="仿宋" w:eastAsia="仿宋" w:cs="仿宋"/>
          <w:sz w:val="32"/>
          <w:szCs w:val="32"/>
        </w:rPr>
        <w:br w:type="textWrapping"/>
      </w:r>
      <w:r>
        <w:rPr>
          <w:rFonts w:hint="eastAsia" w:ascii="仿宋" w:hAnsi="仿宋" w:eastAsia="仿宋" w:cs="仿宋"/>
          <w:sz w:val="32"/>
          <w:szCs w:val="32"/>
        </w:rPr>
        <w:t>　　截至2019年底，三堆镇卫生院共有车辆0辆，其中，定向保障用车0辆、执法执勤用车0辆。单位价值10万元以上大型设备0台（套）。</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2020年部门预算未安排购置车辆及单位价值20万元以上大型设备。</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8"/>
          <w:rFonts w:hint="eastAsia" w:ascii="仿宋" w:hAnsi="仿宋" w:eastAsia="仿宋" w:cs="仿宋"/>
          <w:sz w:val="32"/>
          <w:szCs w:val="32"/>
        </w:rPr>
        <w:t>（四）绩效目标设置情况</w:t>
      </w:r>
      <w:r>
        <w:rPr>
          <w:rStyle w:val="8"/>
          <w:rFonts w:hint="eastAsia" w:ascii="仿宋" w:hAnsi="仿宋" w:eastAsia="仿宋" w:cs="仿宋"/>
          <w:sz w:val="32"/>
          <w:szCs w:val="32"/>
        </w:rPr>
        <w:br w:type="textWrapping"/>
      </w:r>
      <w:r>
        <w:rPr>
          <w:rFonts w:hint="eastAsia" w:ascii="仿宋" w:hAnsi="仿宋" w:eastAsia="仿宋" w:cs="仿宋"/>
          <w:sz w:val="32"/>
          <w:szCs w:val="32"/>
        </w:rPr>
        <w:t>　　绩效目标是预算编制的前提和基础，按照“费随事定”的原则，2020年广元市利州区三堆镇卫生院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sz w:val="32"/>
          <w:szCs w:val="32"/>
        </w:rPr>
        <w:br w:type="textWrapping"/>
      </w:r>
      <w:r>
        <w:rPr>
          <w:rFonts w:hint="eastAsia" w:ascii="仿宋" w:hAnsi="仿宋" w:eastAsia="仿宋" w:cs="仿宋"/>
          <w:sz w:val="32"/>
          <w:szCs w:val="32"/>
        </w:rPr>
        <w:t>　　十一、名词解释</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（一）一般公共预算拨款收入：指区级财政当年拨付的资金。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（二）上年结转：指以前年度尚未完成，结转到本年仍按原规定用途继续使用的资金。</w:t>
      </w:r>
      <w:r>
        <w:rPr>
          <w:rFonts w:hint="eastAsia" w:ascii="仿宋" w:hAnsi="仿宋" w:eastAsia="仿宋" w:cs="仿宋"/>
          <w:sz w:val="32"/>
          <w:szCs w:val="32"/>
        </w:rPr>
        <w:br w:type="textWrapping"/>
      </w:r>
      <w:r>
        <w:rPr>
          <w:rFonts w:hint="eastAsia" w:ascii="仿宋" w:hAnsi="仿宋" w:eastAsia="仿宋" w:cs="仿宋"/>
          <w:sz w:val="32"/>
          <w:szCs w:val="32"/>
        </w:rPr>
        <w:t>　　（三）社会保障和就业（</w:t>
      </w:r>
      <w:r>
        <w:rPr>
          <w:rFonts w:hint="eastAsia" w:ascii="仿宋" w:hAnsi="仿宋" w:eastAsia="仿宋" w:cs="仿宋"/>
          <w:color w:val="000000"/>
          <w:sz w:val="32"/>
          <w:szCs w:val="32"/>
        </w:rPr>
        <w:t>208</w:t>
      </w:r>
      <w:r>
        <w:rPr>
          <w:rFonts w:hint="eastAsia" w:ascii="仿宋" w:hAnsi="仿宋" w:eastAsia="仿宋" w:cs="仿宋"/>
          <w:sz w:val="32"/>
          <w:szCs w:val="32"/>
        </w:rPr>
        <w:t>类）行政事业单位离退休（</w:t>
      </w:r>
      <w:r>
        <w:rPr>
          <w:rFonts w:hint="eastAsia" w:ascii="仿宋" w:hAnsi="仿宋" w:eastAsia="仿宋" w:cs="仿宋"/>
          <w:color w:val="000000"/>
          <w:sz w:val="32"/>
          <w:szCs w:val="32"/>
        </w:rPr>
        <w:t>20805</w:t>
      </w:r>
      <w:r>
        <w:rPr>
          <w:rFonts w:hint="eastAsia" w:ascii="仿宋" w:hAnsi="仿宋" w:eastAsia="仿宋" w:cs="仿宋"/>
          <w:sz w:val="32"/>
          <w:szCs w:val="32"/>
        </w:rPr>
        <w:t>款）机关事业单位基本养老保险缴费支出（</w:t>
      </w:r>
      <w:r>
        <w:rPr>
          <w:rFonts w:hint="eastAsia" w:ascii="仿宋" w:hAnsi="仿宋" w:eastAsia="仿宋" w:cs="仿宋"/>
          <w:color w:val="000000"/>
          <w:sz w:val="32"/>
          <w:szCs w:val="32"/>
        </w:rPr>
        <w:t>2080505</w:t>
      </w:r>
      <w:r>
        <w:rPr>
          <w:rFonts w:hint="eastAsia" w:ascii="仿宋" w:hAnsi="仿宋" w:eastAsia="仿宋" w:cs="仿宋"/>
          <w:sz w:val="32"/>
          <w:szCs w:val="32"/>
        </w:rPr>
        <w:t>项）：指部门实施养老保险制度由单位缴纳的养老保险费的支出。</w:t>
      </w:r>
      <w:r>
        <w:rPr>
          <w:rFonts w:hint="eastAsia" w:ascii="仿宋" w:hAnsi="仿宋" w:eastAsia="仿宋" w:cs="仿宋"/>
          <w:sz w:val="32"/>
          <w:szCs w:val="32"/>
        </w:rPr>
        <w:br w:type="textWrapping"/>
      </w:r>
      <w:r>
        <w:rPr>
          <w:rFonts w:hint="eastAsia" w:ascii="仿宋" w:hAnsi="仿宋" w:eastAsia="仿宋" w:cs="仿宋"/>
          <w:sz w:val="32"/>
          <w:szCs w:val="32"/>
        </w:rPr>
        <w:t>　 （四）卫生健康（</w:t>
      </w:r>
      <w:r>
        <w:rPr>
          <w:rFonts w:hint="eastAsia" w:ascii="仿宋" w:hAnsi="仿宋" w:eastAsia="仿宋" w:cs="仿宋"/>
          <w:color w:val="000000"/>
          <w:sz w:val="32"/>
          <w:szCs w:val="32"/>
        </w:rPr>
        <w:t>210</w:t>
      </w:r>
      <w:r>
        <w:rPr>
          <w:rFonts w:hint="eastAsia" w:ascii="仿宋" w:hAnsi="仿宋" w:eastAsia="仿宋" w:cs="仿宋"/>
          <w:sz w:val="32"/>
          <w:szCs w:val="32"/>
        </w:rPr>
        <w:t>）基层医疗卫生机构（</w:t>
      </w:r>
      <w:r>
        <w:rPr>
          <w:rFonts w:hint="eastAsia" w:ascii="仿宋" w:hAnsi="仿宋" w:eastAsia="仿宋" w:cs="仿宋"/>
          <w:color w:val="000000"/>
          <w:sz w:val="32"/>
          <w:szCs w:val="32"/>
        </w:rPr>
        <w:t>21003</w:t>
      </w:r>
      <w:r>
        <w:rPr>
          <w:rFonts w:hint="eastAsia" w:ascii="仿宋" w:hAnsi="仿宋" w:eastAsia="仿宋" w:cs="仿宋"/>
          <w:sz w:val="32"/>
          <w:szCs w:val="32"/>
        </w:rPr>
        <w:t>款）</w:t>
      </w:r>
      <w:r>
        <w:rPr>
          <w:rFonts w:hint="eastAsia" w:ascii="仿宋" w:hAnsi="仿宋" w:eastAsia="仿宋" w:cs="仿宋"/>
          <w:color w:val="000000"/>
          <w:sz w:val="32"/>
          <w:szCs w:val="32"/>
        </w:rPr>
        <w:t>乡镇卫生院（2100302项）</w:t>
      </w:r>
      <w:r>
        <w:rPr>
          <w:rFonts w:hint="eastAsia" w:ascii="仿宋" w:hAnsi="仿宋" w:eastAsia="仿宋" w:cs="仿宋"/>
          <w:sz w:val="32"/>
          <w:szCs w:val="32"/>
        </w:rPr>
        <w:t>：</w:t>
      </w:r>
      <w:r>
        <w:rPr>
          <w:rFonts w:hint="eastAsia" w:ascii="仿宋" w:hAnsi="仿宋" w:eastAsia="仿宋" w:cs="仿宋"/>
          <w:color w:val="000000"/>
          <w:sz w:val="32"/>
          <w:szCs w:val="32"/>
        </w:rPr>
        <w:t>指</w:t>
      </w:r>
      <w:r>
        <w:rPr>
          <w:rFonts w:hint="eastAsia" w:ascii="仿宋" w:hAnsi="仿宋" w:eastAsia="仿宋" w:cs="仿宋"/>
          <w:color w:val="000000"/>
          <w:sz w:val="32"/>
          <w:szCs w:val="32"/>
          <w:lang w:eastAsia="zh-CN"/>
        </w:rPr>
        <w:t>卫生院</w:t>
      </w:r>
      <w:r>
        <w:rPr>
          <w:rFonts w:hint="eastAsia" w:ascii="仿宋" w:hAnsi="仿宋" w:eastAsia="仿宋" w:cs="仿宋"/>
          <w:color w:val="000000"/>
          <w:sz w:val="32"/>
          <w:szCs w:val="32"/>
        </w:rPr>
        <w:t>的基本支出。</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（五）卫生健康（210类）行政事业单位医疗（</w:t>
      </w:r>
      <w:r>
        <w:rPr>
          <w:rStyle w:val="8"/>
          <w:rFonts w:hint="eastAsia" w:ascii="仿宋" w:hAnsi="仿宋" w:eastAsia="仿宋" w:cs="仿宋"/>
          <w:b w:val="0"/>
          <w:color w:val="000000" w:themeColor="text1"/>
          <w:sz w:val="32"/>
          <w:szCs w:val="32"/>
        </w:rPr>
        <w:t>21011</w:t>
      </w:r>
      <w:r>
        <w:rPr>
          <w:rFonts w:hint="eastAsia" w:ascii="仿宋" w:hAnsi="仿宋" w:eastAsia="仿宋" w:cs="仿宋"/>
          <w:sz w:val="32"/>
          <w:szCs w:val="32"/>
        </w:rPr>
        <w:t>款）事业单位医疗（</w:t>
      </w:r>
      <w:r>
        <w:rPr>
          <w:rStyle w:val="8"/>
          <w:rFonts w:hint="eastAsia" w:ascii="仿宋" w:hAnsi="仿宋" w:eastAsia="仿宋" w:cs="仿宋"/>
          <w:b w:val="0"/>
          <w:color w:val="000000" w:themeColor="text1"/>
          <w:sz w:val="32"/>
          <w:szCs w:val="32"/>
        </w:rPr>
        <w:t>2101102</w:t>
      </w:r>
      <w:r>
        <w:rPr>
          <w:rFonts w:hint="eastAsia" w:ascii="仿宋" w:hAnsi="仿宋" w:eastAsia="仿宋" w:cs="仿宋"/>
          <w:sz w:val="32"/>
          <w:szCs w:val="32"/>
        </w:rPr>
        <w:t>项）：指单位用于缴纳单位基本医疗保险支出。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（六）住房保障（</w:t>
      </w:r>
      <w:r>
        <w:rPr>
          <w:rFonts w:hint="eastAsia" w:ascii="仿宋" w:hAnsi="仿宋" w:eastAsia="仿宋" w:cs="仿宋"/>
          <w:color w:val="000000"/>
          <w:sz w:val="32"/>
          <w:szCs w:val="32"/>
        </w:rPr>
        <w:t>221</w:t>
      </w:r>
      <w:r>
        <w:rPr>
          <w:rFonts w:hint="eastAsia" w:ascii="仿宋" w:hAnsi="仿宋" w:eastAsia="仿宋" w:cs="仿宋"/>
          <w:sz w:val="32"/>
          <w:szCs w:val="32"/>
        </w:rPr>
        <w:t>类）住房改革支出（</w:t>
      </w:r>
      <w:r>
        <w:rPr>
          <w:rFonts w:hint="eastAsia" w:ascii="仿宋" w:hAnsi="仿宋" w:eastAsia="仿宋" w:cs="仿宋"/>
          <w:color w:val="000000"/>
          <w:sz w:val="32"/>
          <w:szCs w:val="32"/>
        </w:rPr>
        <w:t>22102</w:t>
      </w:r>
      <w:r>
        <w:rPr>
          <w:rFonts w:hint="eastAsia" w:ascii="仿宋" w:hAnsi="仿宋" w:eastAsia="仿宋" w:cs="仿宋"/>
          <w:sz w:val="32"/>
          <w:szCs w:val="32"/>
        </w:rPr>
        <w:t>款）住房公积金（</w:t>
      </w:r>
      <w:r>
        <w:rPr>
          <w:rFonts w:hint="eastAsia" w:ascii="仿宋" w:hAnsi="仿宋" w:eastAsia="仿宋" w:cs="仿宋"/>
          <w:color w:val="000000"/>
          <w:sz w:val="32"/>
          <w:szCs w:val="32"/>
        </w:rPr>
        <w:t>2210201</w:t>
      </w:r>
      <w:r>
        <w:rPr>
          <w:rFonts w:hint="eastAsia" w:ascii="仿宋" w:hAnsi="仿宋" w:eastAsia="仿宋" w:cs="仿宋"/>
          <w:sz w:val="32"/>
          <w:szCs w:val="32"/>
        </w:rPr>
        <w:t>项）：</w:t>
      </w:r>
      <w:r>
        <w:rPr>
          <w:rFonts w:hint="eastAsia" w:ascii="仿宋" w:hAnsi="仿宋" w:eastAsia="仿宋" w:cs="仿宋"/>
          <w:color w:val="000000"/>
          <w:sz w:val="32"/>
          <w:szCs w:val="32"/>
        </w:rPr>
        <w:t>指</w:t>
      </w:r>
      <w:r>
        <w:rPr>
          <w:rStyle w:val="8"/>
          <w:rFonts w:hint="eastAsia" w:ascii="仿宋" w:hAnsi="仿宋" w:eastAsia="仿宋" w:cs="仿宋"/>
          <w:b w:val="0"/>
          <w:color w:val="000000" w:themeColor="text1"/>
          <w:sz w:val="32"/>
          <w:szCs w:val="32"/>
        </w:rPr>
        <w:t>财政按规定比例为职工缴纳的住房公积金支出。</w:t>
      </w:r>
    </w:p>
    <w:p>
      <w:pPr>
        <w:adjustRightInd w:val="0"/>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rPr>
        <w:t>（七）基本支出：指为保证机构正常运转，完成日常工作任务而发生的人员支出和公用支出。</w:t>
      </w:r>
      <w:r>
        <w:rPr>
          <w:rFonts w:hint="eastAsia" w:ascii="仿宋" w:hAnsi="仿宋" w:eastAsia="仿宋" w:cs="仿宋"/>
          <w:sz w:val="32"/>
          <w:szCs w:val="32"/>
        </w:rPr>
        <w:br w:type="textWrapping"/>
      </w:r>
      <w:r>
        <w:rPr>
          <w:rFonts w:hint="eastAsia" w:ascii="仿宋" w:hAnsi="仿宋" w:eastAsia="仿宋" w:cs="仿宋"/>
          <w:sz w:val="32"/>
          <w:szCs w:val="32"/>
        </w:rPr>
        <w:t>　　（八）项目支出：指在基本支出之外为完成特定行政任务和事业发展目标所发生的支出。</w:t>
      </w:r>
      <w:r>
        <w:rPr>
          <w:rFonts w:hint="eastAsia" w:ascii="仿宋" w:hAnsi="仿宋" w:eastAsia="仿宋" w:cs="仿宋"/>
          <w:sz w:val="32"/>
          <w:szCs w:val="32"/>
        </w:rPr>
        <w:br w:type="textWrapping"/>
      </w:r>
      <w:r>
        <w:rPr>
          <w:rFonts w:hint="eastAsia" w:ascii="仿宋" w:hAnsi="仿宋" w:eastAsia="仿宋" w:cs="仿宋"/>
          <w:sz w:val="32"/>
          <w:szCs w:val="32"/>
        </w:rPr>
        <w:t>　　（九）“三公”经费：纳入三堆镇卫生院预算管理的“三公”经费，是指</w:t>
      </w:r>
      <w:bookmarkStart w:id="0" w:name="_GoBack"/>
      <w:bookmarkEnd w:id="0"/>
      <w:r>
        <w:rPr>
          <w:rFonts w:hint="eastAsia" w:ascii="仿宋" w:hAnsi="仿宋" w:eastAsia="仿宋" w:cs="仿宋"/>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2"/>
          <w:szCs w:val="32"/>
        </w:rPr>
        <w:br w:type="textWrapping"/>
      </w:r>
    </w:p>
    <w:p>
      <w:pPr>
        <w:spacing w:line="560" w:lineRule="exact"/>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1210AB6"/>
    <w:rsid w:val="00047985"/>
    <w:rsid w:val="000E376F"/>
    <w:rsid w:val="00104CFD"/>
    <w:rsid w:val="002D7E89"/>
    <w:rsid w:val="00436BC3"/>
    <w:rsid w:val="005313FC"/>
    <w:rsid w:val="0065535F"/>
    <w:rsid w:val="006B6FAF"/>
    <w:rsid w:val="006D7ED1"/>
    <w:rsid w:val="00791990"/>
    <w:rsid w:val="007A45AC"/>
    <w:rsid w:val="00A52217"/>
    <w:rsid w:val="00B10E84"/>
    <w:rsid w:val="00B530BF"/>
    <w:rsid w:val="00BD38EE"/>
    <w:rsid w:val="00D917F9"/>
    <w:rsid w:val="00E03697"/>
    <w:rsid w:val="00E46410"/>
    <w:rsid w:val="00E55729"/>
    <w:rsid w:val="00EB45DF"/>
    <w:rsid w:val="00F20092"/>
    <w:rsid w:val="00F301EA"/>
    <w:rsid w:val="00F753ED"/>
    <w:rsid w:val="00FD26BA"/>
    <w:rsid w:val="03F6587B"/>
    <w:rsid w:val="044F2781"/>
    <w:rsid w:val="0A7944A8"/>
    <w:rsid w:val="0BBD7441"/>
    <w:rsid w:val="0CCA56BD"/>
    <w:rsid w:val="0D350D8B"/>
    <w:rsid w:val="0D9E0C98"/>
    <w:rsid w:val="0EC35E81"/>
    <w:rsid w:val="104A5BD2"/>
    <w:rsid w:val="11D821AA"/>
    <w:rsid w:val="139B4070"/>
    <w:rsid w:val="16257951"/>
    <w:rsid w:val="16867318"/>
    <w:rsid w:val="17736D36"/>
    <w:rsid w:val="19F41F6E"/>
    <w:rsid w:val="1B9D7823"/>
    <w:rsid w:val="1BA43A6C"/>
    <w:rsid w:val="1BAF7F46"/>
    <w:rsid w:val="1BE37DF1"/>
    <w:rsid w:val="1D3532CE"/>
    <w:rsid w:val="1F0B7F21"/>
    <w:rsid w:val="20152304"/>
    <w:rsid w:val="2253246F"/>
    <w:rsid w:val="264D6553"/>
    <w:rsid w:val="271C289E"/>
    <w:rsid w:val="27F050D6"/>
    <w:rsid w:val="2ADC472B"/>
    <w:rsid w:val="2C5C0544"/>
    <w:rsid w:val="2E3D4CA6"/>
    <w:rsid w:val="2EE1209A"/>
    <w:rsid w:val="2F6B32C4"/>
    <w:rsid w:val="2F8A7E16"/>
    <w:rsid w:val="32B70467"/>
    <w:rsid w:val="33590AA5"/>
    <w:rsid w:val="351300E8"/>
    <w:rsid w:val="36DD6141"/>
    <w:rsid w:val="37810EF2"/>
    <w:rsid w:val="37AA2DFB"/>
    <w:rsid w:val="399F2E37"/>
    <w:rsid w:val="3D233801"/>
    <w:rsid w:val="3D4240DA"/>
    <w:rsid w:val="3EA052BF"/>
    <w:rsid w:val="3EEE6118"/>
    <w:rsid w:val="3F8C5D8F"/>
    <w:rsid w:val="401338B1"/>
    <w:rsid w:val="40216693"/>
    <w:rsid w:val="40CD7EF3"/>
    <w:rsid w:val="42753F3C"/>
    <w:rsid w:val="4CB81FB6"/>
    <w:rsid w:val="4E426D6B"/>
    <w:rsid w:val="516F4E9B"/>
    <w:rsid w:val="53501D6D"/>
    <w:rsid w:val="546156B5"/>
    <w:rsid w:val="5556043F"/>
    <w:rsid w:val="58015967"/>
    <w:rsid w:val="5816058B"/>
    <w:rsid w:val="5CD54DF1"/>
    <w:rsid w:val="5E497179"/>
    <w:rsid w:val="5EE051F3"/>
    <w:rsid w:val="5EEC0E2F"/>
    <w:rsid w:val="60F1522D"/>
    <w:rsid w:val="6109286C"/>
    <w:rsid w:val="62A60509"/>
    <w:rsid w:val="62E45703"/>
    <w:rsid w:val="630E5967"/>
    <w:rsid w:val="63C52C5C"/>
    <w:rsid w:val="64070846"/>
    <w:rsid w:val="643A3D37"/>
    <w:rsid w:val="64575F9D"/>
    <w:rsid w:val="65A31193"/>
    <w:rsid w:val="668F30CF"/>
    <w:rsid w:val="675024F0"/>
    <w:rsid w:val="6B890F1C"/>
    <w:rsid w:val="6E3520CC"/>
    <w:rsid w:val="6E3E5A0F"/>
    <w:rsid w:val="6E7004A6"/>
    <w:rsid w:val="6F9A09DD"/>
    <w:rsid w:val="704165A8"/>
    <w:rsid w:val="71210AB6"/>
    <w:rsid w:val="740C5FE0"/>
    <w:rsid w:val="75F84670"/>
    <w:rsid w:val="76B72C45"/>
    <w:rsid w:val="799B501A"/>
    <w:rsid w:val="7B3C49BB"/>
    <w:rsid w:val="7BCF5050"/>
    <w:rsid w:val="7C537053"/>
    <w:rsid w:val="7C916693"/>
    <w:rsid w:val="7E587B41"/>
    <w:rsid w:val="7FFC08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2920</Words>
  <Characters>534</Characters>
  <Lines>4</Lines>
  <Paragraphs>6</Paragraphs>
  <TotalTime>7</TotalTime>
  <ScaleCrop>false</ScaleCrop>
  <LinksUpToDate>false</LinksUpToDate>
  <CharactersWithSpaces>3448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2020-09-10T03:37:00Z</dcterms:created>
  <dc:creator>cwk0</dc:creator>
  <cp:lastModifiedBy>伍哥</cp:lastModifiedBy>
  <cp:lastPrinted>2020-09-14T00:57:00Z</cp:lastPrinted>
  <dcterms:modified xsi:type="dcterms:W3CDTF">2020-09-16T10:03:53Z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