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08E" w:rsidRDefault="00DA6F80" w:rsidP="009F108E">
      <w:pPr>
        <w:jc w:val="center"/>
        <w:rPr>
          <w:rFonts w:asciiTheme="minorEastAsia" w:eastAsiaTheme="minorEastAsia" w:hAnsiTheme="minorEastAsia" w:cstheme="minorEastAsia"/>
          <w:bCs/>
          <w:sz w:val="44"/>
          <w:szCs w:val="44"/>
        </w:rPr>
      </w:pPr>
      <w:r>
        <w:rPr>
          <w:rFonts w:asciiTheme="minorEastAsia" w:eastAsiaTheme="minorEastAsia" w:hAnsiTheme="minorEastAsia" w:cstheme="minorEastAsia" w:hint="eastAsia"/>
          <w:bCs/>
          <w:sz w:val="44"/>
          <w:szCs w:val="44"/>
        </w:rPr>
        <w:t>中共广元市利州区委</w:t>
      </w:r>
      <w:r w:rsidR="009F108E">
        <w:rPr>
          <w:rFonts w:asciiTheme="minorEastAsia" w:eastAsiaTheme="minorEastAsia" w:hAnsiTheme="minorEastAsia" w:cstheme="minorEastAsia" w:hint="eastAsia"/>
          <w:bCs/>
          <w:sz w:val="44"/>
          <w:szCs w:val="44"/>
        </w:rPr>
        <w:t>机构编制委</w:t>
      </w:r>
      <w:r>
        <w:rPr>
          <w:rFonts w:asciiTheme="minorEastAsia" w:eastAsiaTheme="minorEastAsia" w:hAnsiTheme="minorEastAsia" w:cstheme="minorEastAsia" w:hint="eastAsia"/>
          <w:bCs/>
          <w:sz w:val="44"/>
          <w:szCs w:val="44"/>
        </w:rPr>
        <w:t>员会</w:t>
      </w:r>
    </w:p>
    <w:p w:rsidR="00780E30" w:rsidRDefault="00DA6F80" w:rsidP="009F108E">
      <w:pPr>
        <w:jc w:val="center"/>
        <w:rPr>
          <w:rFonts w:asciiTheme="minorEastAsia" w:eastAsiaTheme="minorEastAsia" w:hAnsiTheme="minorEastAsia" w:cstheme="minorEastAsia"/>
          <w:bCs/>
          <w:sz w:val="44"/>
          <w:szCs w:val="44"/>
        </w:rPr>
      </w:pPr>
      <w:r>
        <w:rPr>
          <w:rFonts w:asciiTheme="minorEastAsia" w:eastAsiaTheme="minorEastAsia" w:hAnsiTheme="minorEastAsia" w:cstheme="minorEastAsia" w:hint="eastAsia"/>
          <w:bCs/>
          <w:sz w:val="44"/>
          <w:szCs w:val="44"/>
        </w:rPr>
        <w:t>办公室2020年部门预算情况说明</w:t>
      </w:r>
    </w:p>
    <w:p w:rsidR="00780E30" w:rsidRDefault="00780E30">
      <w:pPr>
        <w:jc w:val="center"/>
        <w:rPr>
          <w:rFonts w:asciiTheme="minorEastAsia" w:eastAsiaTheme="minorEastAsia" w:hAnsiTheme="minorEastAsia" w:cstheme="minorEastAsia"/>
          <w:bCs/>
          <w:sz w:val="44"/>
          <w:szCs w:val="44"/>
        </w:rPr>
      </w:pPr>
    </w:p>
    <w:p w:rsidR="00780E30" w:rsidRDefault="00DA6F80">
      <w:pPr>
        <w:numPr>
          <w:ilvl w:val="0"/>
          <w:numId w:val="1"/>
        </w:numPr>
        <w:ind w:firstLineChars="200" w:firstLine="643"/>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基本情况</w:t>
      </w:r>
    </w:p>
    <w:p w:rsidR="009F108E" w:rsidRPr="00C13219" w:rsidRDefault="00DA6F80" w:rsidP="009F108E">
      <w:pPr>
        <w:spacing w:line="580" w:lineRule="exact"/>
        <w:ind w:firstLineChars="200" w:firstLine="640"/>
        <w:rPr>
          <w:rFonts w:ascii="仿宋" w:eastAsia="仿宋" w:hAnsi="仿宋" w:cs="仿宋_GB2312"/>
          <w:sz w:val="32"/>
          <w:szCs w:val="32"/>
        </w:rPr>
      </w:pPr>
      <w:r>
        <w:rPr>
          <w:rFonts w:ascii="仿宋" w:eastAsia="仿宋" w:hAnsi="仿宋" w:hint="eastAsia"/>
          <w:color w:val="000000"/>
          <w:kern w:val="0"/>
          <w:sz w:val="32"/>
          <w:szCs w:val="32"/>
        </w:rPr>
        <w:t>区委办公室机构改革后，</w:t>
      </w:r>
      <w:r w:rsidR="009F108E">
        <w:rPr>
          <w:rFonts w:ascii="仿宋" w:eastAsia="仿宋" w:hAnsi="仿宋" w:cs="仿宋_GB2312" w:hint="eastAsia"/>
          <w:sz w:val="32"/>
          <w:szCs w:val="32"/>
        </w:rPr>
        <w:t>区委编办共有编制数</w:t>
      </w:r>
      <w:r w:rsidR="009F108E">
        <w:rPr>
          <w:rFonts w:ascii="仿宋" w:eastAsia="仿宋" w:hAnsi="仿宋" w:cs="仿宋_GB2312"/>
          <w:sz w:val="32"/>
          <w:szCs w:val="32"/>
        </w:rPr>
        <w:t>为</w:t>
      </w:r>
      <w:r w:rsidR="009F108E">
        <w:rPr>
          <w:rFonts w:ascii="仿宋" w:eastAsia="仿宋" w:hAnsi="仿宋" w:cs="仿宋_GB2312" w:hint="eastAsia"/>
          <w:sz w:val="32"/>
          <w:szCs w:val="32"/>
        </w:rPr>
        <w:t>14</w:t>
      </w:r>
      <w:r w:rsidR="009F108E">
        <w:rPr>
          <w:rFonts w:ascii="仿宋" w:eastAsia="仿宋" w:hAnsi="仿宋" w:cs="仿宋_GB2312"/>
          <w:sz w:val="32"/>
          <w:szCs w:val="32"/>
        </w:rPr>
        <w:t>名。其中，行政编制</w:t>
      </w:r>
      <w:r w:rsidR="009F108E">
        <w:rPr>
          <w:rFonts w:ascii="仿宋" w:eastAsia="仿宋" w:hAnsi="仿宋" w:cs="仿宋_GB2312" w:hint="eastAsia"/>
          <w:sz w:val="32"/>
          <w:szCs w:val="32"/>
        </w:rPr>
        <w:t>7</w:t>
      </w:r>
      <w:r w:rsidR="009F108E">
        <w:rPr>
          <w:rFonts w:ascii="仿宋" w:eastAsia="仿宋" w:hAnsi="仿宋" w:cs="仿宋_GB2312"/>
          <w:sz w:val="32"/>
          <w:szCs w:val="32"/>
        </w:rPr>
        <w:t>名，</w:t>
      </w:r>
      <w:r w:rsidR="009F108E">
        <w:rPr>
          <w:rFonts w:ascii="仿宋" w:eastAsia="仿宋" w:hAnsi="仿宋" w:cs="仿宋_GB2312" w:hint="eastAsia"/>
          <w:sz w:val="32"/>
          <w:szCs w:val="32"/>
        </w:rPr>
        <w:t>参公事业编制4名，</w:t>
      </w:r>
      <w:r w:rsidR="009F108E">
        <w:rPr>
          <w:rFonts w:ascii="仿宋" w:eastAsia="仿宋" w:hAnsi="仿宋" w:cs="仿宋_GB2312"/>
          <w:sz w:val="32"/>
          <w:szCs w:val="32"/>
        </w:rPr>
        <w:t>事业编制</w:t>
      </w:r>
      <w:r w:rsidR="009F108E">
        <w:rPr>
          <w:rFonts w:ascii="仿宋" w:eastAsia="仿宋" w:hAnsi="仿宋" w:cs="仿宋_GB2312" w:hint="eastAsia"/>
          <w:sz w:val="32"/>
          <w:szCs w:val="32"/>
        </w:rPr>
        <w:t>3</w:t>
      </w:r>
      <w:r w:rsidR="009F108E">
        <w:rPr>
          <w:rFonts w:ascii="仿宋" w:eastAsia="仿宋" w:hAnsi="仿宋" w:cs="仿宋_GB2312"/>
          <w:sz w:val="32"/>
          <w:szCs w:val="32"/>
        </w:rPr>
        <w:t>名。</w:t>
      </w:r>
      <w:r w:rsidR="009F108E">
        <w:rPr>
          <w:rFonts w:ascii="仿宋" w:eastAsia="仿宋" w:hAnsi="仿宋" w:cs="仿宋_GB2312" w:hint="eastAsia"/>
          <w:sz w:val="32"/>
          <w:szCs w:val="32"/>
        </w:rPr>
        <w:t>实有人员11名，其中行政人员7名，参公人员1名，事业人员3名</w:t>
      </w:r>
      <w:r w:rsidR="009F108E" w:rsidRPr="00C13219">
        <w:rPr>
          <w:rFonts w:ascii="仿宋" w:eastAsia="仿宋" w:hAnsi="仿宋" w:cs="仿宋_GB2312" w:hint="eastAsia"/>
          <w:sz w:val="32"/>
          <w:szCs w:val="32"/>
        </w:rPr>
        <w:t>。区委编办内设4个内设机构：综合股、行政机构编制股、事业机构编制股、监督检查股。区委编办下属2个事业单位：区事业单位登记服务中心（参公管理）、区机构编制信息中心。</w:t>
      </w:r>
    </w:p>
    <w:p w:rsidR="00780E30" w:rsidRDefault="00DA6F80">
      <w:pPr>
        <w:numPr>
          <w:ilvl w:val="0"/>
          <w:numId w:val="1"/>
        </w:numPr>
        <w:ind w:firstLineChars="200" w:firstLine="643"/>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主要职能职责</w:t>
      </w:r>
    </w:p>
    <w:p w:rsidR="009F108E" w:rsidRPr="00C13219" w:rsidRDefault="009F108E" w:rsidP="009F108E">
      <w:pPr>
        <w:spacing w:line="550" w:lineRule="exact"/>
        <w:ind w:firstLine="645"/>
        <w:rPr>
          <w:rFonts w:ascii="仿宋" w:eastAsia="仿宋" w:hAnsi="仿宋" w:cs="仿宋_GB2312"/>
          <w:sz w:val="32"/>
          <w:szCs w:val="32"/>
        </w:rPr>
      </w:pPr>
      <w:r w:rsidRPr="00C13219">
        <w:rPr>
          <w:rFonts w:ascii="仿宋" w:eastAsia="仿宋" w:hAnsi="仿宋" w:cs="仿宋_GB2312" w:hint="eastAsia"/>
          <w:sz w:val="32"/>
          <w:szCs w:val="32"/>
        </w:rPr>
        <w:t>中共广元市利州区委机构编制委员会办公室为区委工作机关，归口区委组织部管理。其主要职责：1.贯彻执行中央关于行政管理体制改革和机构改革、事业单位改革及机构编制管理的方针政策、法律法规规章，研究起草规章草案、规范性文件，制定相关政策并监督实施。2.研究拟订全区行政管理体制改革和机构改革方案，审核区级部门“三定”规定，开展机构改革效果评估工作。参与行政审批制度改革和行政区划调整的有关工作。3.拟订全区各级行政编制、政法专项编制总额分配方案，审核跨层级调整行政编制事项。负责全区行政事业编制总量控制和机关事业单位机构编制实名制管理工作。对全区各级党的机关、人大机关、行政机关、政协机关、审判机关、检察机关、工商联、人民团体机关和</w:t>
      </w:r>
      <w:r w:rsidRPr="00C13219">
        <w:rPr>
          <w:rFonts w:ascii="仿宋" w:eastAsia="仿宋" w:hAnsi="仿宋" w:cs="仿宋_GB2312" w:hint="eastAsia"/>
          <w:sz w:val="32"/>
          <w:szCs w:val="32"/>
        </w:rPr>
        <w:lastRenderedPageBreak/>
        <w:t>事业单位使用空缺编制补充人员进行核批。4.负责区委、区政府各部门，区人大、区政协机关，区法院、区检察院机关，各民主党派区委机关、区人民团体机关和全区乡镇（街道）的机构编制管理工作。协调区级部门之间及区级部门与乡镇之间的职责分工。5.审核全区股级或按照股级及以上规格管理机构的设置、调整。6.研究拟订全区事业单位改革方案和事业单位编制标准及实施意见，负责全区事业单位机构编制管理，审核全区事业单位的机构编制方案，负责参照《公务员法》管理事业单位职责的审核工作。7.监督检查全区行政管理体制改革和机构改革方案及机构编制规定执行情况，建立机构编制工作考核评估制度，会同有关部门查处机构编制违法违纪行为。8.负责全区事业单位登记管理工作。9.承办区委、区政府和区委编委交办的其他事项。</w:t>
      </w:r>
    </w:p>
    <w:p w:rsidR="00780E30" w:rsidRDefault="00DA6F80">
      <w:pPr>
        <w:numPr>
          <w:ilvl w:val="0"/>
          <w:numId w:val="1"/>
        </w:numPr>
        <w:ind w:firstLineChars="200" w:firstLine="643"/>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预算收支情况说明</w:t>
      </w:r>
    </w:p>
    <w:p w:rsidR="00780E30" w:rsidRDefault="00DA6F80">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区委</w:t>
      </w:r>
      <w:r w:rsidR="009F108E">
        <w:rPr>
          <w:rFonts w:asciiTheme="minorEastAsia" w:eastAsiaTheme="minorEastAsia" w:hAnsiTheme="minorEastAsia" w:cstheme="minorEastAsia" w:hint="eastAsia"/>
          <w:sz w:val="32"/>
          <w:szCs w:val="32"/>
        </w:rPr>
        <w:t>编</w:t>
      </w:r>
      <w:r>
        <w:rPr>
          <w:rFonts w:asciiTheme="minorEastAsia" w:eastAsiaTheme="minorEastAsia" w:hAnsiTheme="minorEastAsia" w:cstheme="minorEastAsia" w:hint="eastAsia"/>
          <w:sz w:val="32"/>
          <w:szCs w:val="32"/>
        </w:rPr>
        <w:t>办2020年部门预算收入总数</w:t>
      </w:r>
      <w:r w:rsidR="00F126E5">
        <w:rPr>
          <w:rFonts w:asciiTheme="minorEastAsia" w:eastAsiaTheme="minorEastAsia" w:hAnsiTheme="minorEastAsia" w:cstheme="minorEastAsia" w:hint="eastAsia"/>
          <w:sz w:val="32"/>
          <w:szCs w:val="32"/>
        </w:rPr>
        <w:t>174.48</w:t>
      </w:r>
      <w:r>
        <w:rPr>
          <w:rFonts w:asciiTheme="minorEastAsia" w:eastAsiaTheme="minorEastAsia" w:hAnsiTheme="minorEastAsia" w:cstheme="minorEastAsia" w:hint="eastAsia"/>
          <w:sz w:val="32"/>
          <w:szCs w:val="32"/>
        </w:rPr>
        <w:t>万元，较2019年部门预算收入总数</w:t>
      </w:r>
      <w:r w:rsidR="00F126E5">
        <w:rPr>
          <w:rFonts w:asciiTheme="minorEastAsia" w:eastAsiaTheme="minorEastAsia" w:hAnsiTheme="minorEastAsia" w:cstheme="minorEastAsia" w:hint="eastAsia"/>
          <w:sz w:val="32"/>
          <w:szCs w:val="32"/>
        </w:rPr>
        <w:t>155.49</w:t>
      </w:r>
      <w:r>
        <w:rPr>
          <w:rFonts w:asciiTheme="minorEastAsia" w:eastAsiaTheme="minorEastAsia" w:hAnsiTheme="minorEastAsia" w:cstheme="minorEastAsia" w:hint="eastAsia"/>
          <w:sz w:val="32"/>
          <w:szCs w:val="32"/>
        </w:rPr>
        <w:t>万元增长</w:t>
      </w:r>
      <w:r w:rsidR="00F126E5">
        <w:rPr>
          <w:rFonts w:asciiTheme="minorEastAsia" w:eastAsiaTheme="minorEastAsia" w:hAnsiTheme="minorEastAsia" w:cstheme="minorEastAsia" w:hint="eastAsia"/>
          <w:sz w:val="32"/>
          <w:szCs w:val="32"/>
        </w:rPr>
        <w:t>12.21</w:t>
      </w:r>
      <w:r>
        <w:rPr>
          <w:rFonts w:asciiTheme="minorEastAsia" w:eastAsiaTheme="minorEastAsia" w:hAnsiTheme="minorEastAsia" w:cstheme="minorEastAsia" w:hint="eastAsia"/>
          <w:sz w:val="32"/>
          <w:szCs w:val="32"/>
        </w:rPr>
        <w:t>%；2020年部门预算支出总数</w:t>
      </w:r>
      <w:r w:rsidR="00F126E5">
        <w:rPr>
          <w:rFonts w:asciiTheme="minorEastAsia" w:eastAsiaTheme="minorEastAsia" w:hAnsiTheme="minorEastAsia" w:cstheme="minorEastAsia" w:hint="eastAsia"/>
          <w:sz w:val="32"/>
          <w:szCs w:val="32"/>
        </w:rPr>
        <w:t>174.48</w:t>
      </w:r>
      <w:r>
        <w:rPr>
          <w:rFonts w:asciiTheme="minorEastAsia" w:eastAsiaTheme="minorEastAsia" w:hAnsiTheme="minorEastAsia" w:cstheme="minorEastAsia" w:hint="eastAsia"/>
          <w:sz w:val="32"/>
          <w:szCs w:val="32"/>
        </w:rPr>
        <w:t>万元，较2019年部门预算支出总数</w:t>
      </w:r>
      <w:r w:rsidR="00F126E5">
        <w:rPr>
          <w:rFonts w:asciiTheme="minorEastAsia" w:eastAsiaTheme="minorEastAsia" w:hAnsiTheme="minorEastAsia" w:cstheme="minorEastAsia" w:hint="eastAsia"/>
          <w:sz w:val="32"/>
          <w:szCs w:val="32"/>
        </w:rPr>
        <w:t>155.49</w:t>
      </w:r>
      <w:r>
        <w:rPr>
          <w:rFonts w:asciiTheme="minorEastAsia" w:eastAsiaTheme="minorEastAsia" w:hAnsiTheme="minorEastAsia" w:cstheme="minorEastAsia" w:hint="eastAsia"/>
          <w:sz w:val="32"/>
          <w:szCs w:val="32"/>
        </w:rPr>
        <w:t>万元增长</w:t>
      </w:r>
      <w:r w:rsidR="00F126E5">
        <w:rPr>
          <w:rFonts w:asciiTheme="minorEastAsia" w:eastAsiaTheme="minorEastAsia" w:hAnsiTheme="minorEastAsia" w:cstheme="minorEastAsia" w:hint="eastAsia"/>
          <w:sz w:val="32"/>
          <w:szCs w:val="32"/>
        </w:rPr>
        <w:t>12.21</w:t>
      </w:r>
      <w:r>
        <w:rPr>
          <w:rFonts w:asciiTheme="minorEastAsia" w:eastAsiaTheme="minorEastAsia" w:hAnsiTheme="minorEastAsia" w:cstheme="minorEastAsia" w:hint="eastAsia"/>
          <w:sz w:val="32"/>
          <w:szCs w:val="32"/>
        </w:rPr>
        <w:t>%。</w:t>
      </w:r>
    </w:p>
    <w:p w:rsidR="00780E30" w:rsidRDefault="00DA6F80">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区委</w:t>
      </w:r>
      <w:r w:rsidR="00F126E5">
        <w:rPr>
          <w:rFonts w:asciiTheme="minorEastAsia" w:eastAsiaTheme="minorEastAsia" w:hAnsiTheme="minorEastAsia" w:cstheme="minorEastAsia" w:hint="eastAsia"/>
          <w:sz w:val="32"/>
          <w:szCs w:val="32"/>
        </w:rPr>
        <w:t>编</w:t>
      </w:r>
      <w:r>
        <w:rPr>
          <w:rFonts w:asciiTheme="minorEastAsia" w:eastAsiaTheme="minorEastAsia" w:hAnsiTheme="minorEastAsia" w:cstheme="minorEastAsia" w:hint="eastAsia"/>
          <w:sz w:val="32"/>
          <w:szCs w:val="32"/>
        </w:rPr>
        <w:t>办2020年部门基本支出预算总数</w:t>
      </w:r>
      <w:r w:rsidR="00F126E5">
        <w:rPr>
          <w:rFonts w:asciiTheme="minorEastAsia" w:eastAsiaTheme="minorEastAsia" w:hAnsiTheme="minorEastAsia" w:cstheme="minorEastAsia" w:hint="eastAsia"/>
          <w:sz w:val="32"/>
          <w:szCs w:val="32"/>
        </w:rPr>
        <w:t>133</w:t>
      </w:r>
      <w:r>
        <w:rPr>
          <w:rFonts w:asciiTheme="minorEastAsia" w:eastAsiaTheme="minorEastAsia" w:hAnsiTheme="minorEastAsia" w:cstheme="minorEastAsia" w:hint="eastAsia"/>
          <w:sz w:val="32"/>
          <w:szCs w:val="32"/>
        </w:rPr>
        <w:t>.8</w:t>
      </w:r>
      <w:r w:rsidR="00F126E5">
        <w:rPr>
          <w:rFonts w:asciiTheme="minorEastAsia" w:eastAsiaTheme="minorEastAsia" w:hAnsiTheme="minorEastAsia" w:cstheme="minorEastAsia" w:hint="eastAsia"/>
          <w:sz w:val="32"/>
          <w:szCs w:val="32"/>
        </w:rPr>
        <w:t>8</w:t>
      </w:r>
      <w:r>
        <w:rPr>
          <w:rFonts w:asciiTheme="minorEastAsia" w:eastAsiaTheme="minorEastAsia" w:hAnsiTheme="minorEastAsia" w:cstheme="minorEastAsia" w:hint="eastAsia"/>
          <w:sz w:val="32"/>
          <w:szCs w:val="32"/>
        </w:rPr>
        <w:t>万元，其中：人员支出</w:t>
      </w:r>
      <w:r w:rsidR="00F126E5">
        <w:rPr>
          <w:rFonts w:asciiTheme="minorEastAsia" w:eastAsiaTheme="minorEastAsia" w:hAnsiTheme="minorEastAsia" w:cstheme="minorEastAsia" w:hint="eastAsia"/>
          <w:sz w:val="32"/>
          <w:szCs w:val="32"/>
        </w:rPr>
        <w:t>117.88</w:t>
      </w:r>
      <w:r>
        <w:rPr>
          <w:rFonts w:asciiTheme="minorEastAsia" w:eastAsiaTheme="minorEastAsia" w:hAnsiTheme="minorEastAsia" w:cstheme="minorEastAsia" w:hint="eastAsia"/>
          <w:sz w:val="32"/>
          <w:szCs w:val="32"/>
        </w:rPr>
        <w:t>万元，公用支出</w:t>
      </w:r>
      <w:r w:rsidR="00F126E5">
        <w:rPr>
          <w:rFonts w:asciiTheme="minorEastAsia" w:eastAsiaTheme="minorEastAsia" w:hAnsiTheme="minorEastAsia" w:cstheme="minorEastAsia" w:hint="eastAsia"/>
          <w:sz w:val="32"/>
          <w:szCs w:val="32"/>
        </w:rPr>
        <w:t>16</w:t>
      </w:r>
      <w:r>
        <w:rPr>
          <w:rFonts w:asciiTheme="minorEastAsia" w:eastAsiaTheme="minorEastAsia" w:hAnsiTheme="minorEastAsia" w:cstheme="minorEastAsia" w:hint="eastAsia"/>
          <w:sz w:val="32"/>
          <w:szCs w:val="32"/>
        </w:rPr>
        <w:t>万元。</w:t>
      </w:r>
    </w:p>
    <w:p w:rsidR="00780E30" w:rsidRDefault="00DA6F80">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区委</w:t>
      </w:r>
      <w:r w:rsidR="00F126E5">
        <w:rPr>
          <w:rFonts w:asciiTheme="minorEastAsia" w:eastAsiaTheme="minorEastAsia" w:hAnsiTheme="minorEastAsia" w:cstheme="minorEastAsia" w:hint="eastAsia"/>
          <w:sz w:val="32"/>
          <w:szCs w:val="32"/>
        </w:rPr>
        <w:t>编</w:t>
      </w:r>
      <w:r>
        <w:rPr>
          <w:rFonts w:asciiTheme="minorEastAsia" w:eastAsiaTheme="minorEastAsia" w:hAnsiTheme="minorEastAsia" w:cstheme="minorEastAsia" w:hint="eastAsia"/>
          <w:sz w:val="32"/>
          <w:szCs w:val="32"/>
        </w:rPr>
        <w:t>办2020年部门预算安排项目支出(专项资金)</w:t>
      </w:r>
      <w:r w:rsidR="00F126E5">
        <w:rPr>
          <w:rFonts w:asciiTheme="minorEastAsia" w:eastAsiaTheme="minorEastAsia" w:hAnsiTheme="minorEastAsia" w:cstheme="minorEastAsia" w:hint="eastAsia"/>
          <w:sz w:val="32"/>
          <w:szCs w:val="32"/>
        </w:rPr>
        <w:t>40.6</w:t>
      </w:r>
      <w:r>
        <w:rPr>
          <w:rFonts w:asciiTheme="minorEastAsia" w:eastAsiaTheme="minorEastAsia" w:hAnsiTheme="minorEastAsia" w:cstheme="minorEastAsia" w:hint="eastAsia"/>
          <w:sz w:val="32"/>
          <w:szCs w:val="32"/>
        </w:rPr>
        <w:t>万元（明细项目见附表）。</w:t>
      </w:r>
    </w:p>
    <w:p w:rsidR="00780E30" w:rsidRDefault="00DA6F80">
      <w:pPr>
        <w:numPr>
          <w:ilvl w:val="0"/>
          <w:numId w:val="1"/>
        </w:numPr>
        <w:adjustRightInd w:val="0"/>
        <w:ind w:firstLineChars="200" w:firstLine="643"/>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财政拨款收支预算情况说明</w:t>
      </w:r>
    </w:p>
    <w:p w:rsidR="00780E30" w:rsidRDefault="00DA6F80">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区委</w:t>
      </w:r>
      <w:r w:rsidR="00F126E5">
        <w:rPr>
          <w:rFonts w:asciiTheme="minorEastAsia" w:eastAsiaTheme="minorEastAsia" w:hAnsiTheme="minorEastAsia" w:cstheme="minorEastAsia" w:hint="eastAsia"/>
          <w:sz w:val="32"/>
          <w:szCs w:val="32"/>
        </w:rPr>
        <w:t>编</w:t>
      </w:r>
      <w:r>
        <w:rPr>
          <w:rFonts w:asciiTheme="minorEastAsia" w:eastAsiaTheme="minorEastAsia" w:hAnsiTheme="minorEastAsia" w:cstheme="minorEastAsia" w:hint="eastAsia"/>
          <w:sz w:val="32"/>
          <w:szCs w:val="32"/>
        </w:rPr>
        <w:t>办2020年部门预算财政拨款收入总数</w:t>
      </w:r>
      <w:r w:rsidR="00F126E5">
        <w:rPr>
          <w:rFonts w:asciiTheme="minorEastAsia" w:eastAsiaTheme="minorEastAsia" w:hAnsiTheme="minorEastAsia" w:cstheme="minorEastAsia" w:hint="eastAsia"/>
          <w:sz w:val="32"/>
          <w:szCs w:val="32"/>
        </w:rPr>
        <w:t>174.48</w:t>
      </w:r>
      <w:r>
        <w:rPr>
          <w:rFonts w:asciiTheme="minorEastAsia" w:eastAsiaTheme="minorEastAsia" w:hAnsiTheme="minorEastAsia" w:cstheme="minorEastAsia" w:hint="eastAsia"/>
          <w:sz w:val="32"/>
          <w:szCs w:val="32"/>
        </w:rPr>
        <w:t>万</w:t>
      </w:r>
      <w:r>
        <w:rPr>
          <w:rFonts w:asciiTheme="minorEastAsia" w:eastAsiaTheme="minorEastAsia" w:hAnsiTheme="minorEastAsia" w:cstheme="minorEastAsia" w:hint="eastAsia"/>
          <w:sz w:val="32"/>
          <w:szCs w:val="32"/>
        </w:rPr>
        <w:lastRenderedPageBreak/>
        <w:t>元，较2019年部门预算财政拨款收入总数</w:t>
      </w:r>
      <w:r w:rsidR="00F126E5">
        <w:rPr>
          <w:rFonts w:asciiTheme="minorEastAsia" w:eastAsiaTheme="minorEastAsia" w:hAnsiTheme="minorEastAsia" w:cstheme="minorEastAsia" w:hint="eastAsia"/>
          <w:sz w:val="32"/>
          <w:szCs w:val="32"/>
        </w:rPr>
        <w:t>155.49</w:t>
      </w:r>
      <w:r>
        <w:rPr>
          <w:rFonts w:asciiTheme="minorEastAsia" w:eastAsiaTheme="minorEastAsia" w:hAnsiTheme="minorEastAsia" w:cstheme="minorEastAsia" w:hint="eastAsia"/>
          <w:sz w:val="32"/>
          <w:szCs w:val="32"/>
        </w:rPr>
        <w:t>万元增长</w:t>
      </w:r>
      <w:r w:rsidR="00F126E5">
        <w:rPr>
          <w:rFonts w:asciiTheme="minorEastAsia" w:eastAsiaTheme="minorEastAsia" w:hAnsiTheme="minorEastAsia" w:cstheme="minorEastAsia" w:hint="eastAsia"/>
          <w:sz w:val="32"/>
          <w:szCs w:val="32"/>
        </w:rPr>
        <w:t>12.21</w:t>
      </w:r>
      <w:r>
        <w:rPr>
          <w:rFonts w:asciiTheme="minorEastAsia" w:eastAsiaTheme="minorEastAsia" w:hAnsiTheme="minorEastAsia" w:cstheme="minorEastAsia" w:hint="eastAsia"/>
          <w:sz w:val="32"/>
          <w:szCs w:val="32"/>
        </w:rPr>
        <w:t>%；2020年部门预算财政拨款支出总数</w:t>
      </w:r>
      <w:r w:rsidR="00F126E5">
        <w:rPr>
          <w:rFonts w:asciiTheme="minorEastAsia" w:eastAsiaTheme="minorEastAsia" w:hAnsiTheme="minorEastAsia" w:cstheme="minorEastAsia" w:hint="eastAsia"/>
          <w:sz w:val="32"/>
          <w:szCs w:val="32"/>
        </w:rPr>
        <w:t>174.48</w:t>
      </w:r>
      <w:r>
        <w:rPr>
          <w:rFonts w:asciiTheme="minorEastAsia" w:eastAsiaTheme="minorEastAsia" w:hAnsiTheme="minorEastAsia" w:cstheme="minorEastAsia" w:hint="eastAsia"/>
          <w:sz w:val="32"/>
          <w:szCs w:val="32"/>
        </w:rPr>
        <w:t>万元，较2019年部门预算财政拨款支出总数</w:t>
      </w:r>
      <w:r w:rsidR="00F126E5">
        <w:rPr>
          <w:rFonts w:asciiTheme="minorEastAsia" w:eastAsiaTheme="minorEastAsia" w:hAnsiTheme="minorEastAsia" w:cstheme="minorEastAsia" w:hint="eastAsia"/>
          <w:sz w:val="32"/>
          <w:szCs w:val="32"/>
        </w:rPr>
        <w:t>155.49</w:t>
      </w:r>
      <w:r>
        <w:rPr>
          <w:rFonts w:asciiTheme="minorEastAsia" w:eastAsiaTheme="minorEastAsia" w:hAnsiTheme="minorEastAsia" w:cstheme="minorEastAsia" w:hint="eastAsia"/>
          <w:sz w:val="32"/>
          <w:szCs w:val="32"/>
        </w:rPr>
        <w:t>万元,增长</w:t>
      </w:r>
      <w:r w:rsidR="00F126E5">
        <w:rPr>
          <w:rFonts w:asciiTheme="minorEastAsia" w:eastAsiaTheme="minorEastAsia" w:hAnsiTheme="minorEastAsia" w:cstheme="minorEastAsia" w:hint="eastAsia"/>
          <w:sz w:val="32"/>
          <w:szCs w:val="32"/>
        </w:rPr>
        <w:t>12.21</w:t>
      </w:r>
      <w:r>
        <w:rPr>
          <w:rFonts w:asciiTheme="minorEastAsia" w:eastAsiaTheme="minorEastAsia" w:hAnsiTheme="minorEastAsia" w:cstheme="minorEastAsia" w:hint="eastAsia"/>
          <w:sz w:val="32"/>
          <w:szCs w:val="32"/>
        </w:rPr>
        <w:t>%。</w:t>
      </w:r>
    </w:p>
    <w:p w:rsidR="0048560B" w:rsidRDefault="00DA6F80" w:rsidP="00F126E5">
      <w:pPr>
        <w:pStyle w:val="a6"/>
        <w:overflowPunct w:val="0"/>
        <w:autoSpaceDE w:val="0"/>
        <w:autoSpaceDN w:val="0"/>
        <w:spacing w:before="0" w:beforeAutospacing="0" w:after="0" w:afterAutospacing="0" w:line="560" w:lineRule="exact"/>
        <w:ind w:firstLineChars="200" w:firstLine="643"/>
        <w:jc w:val="both"/>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b/>
          <w:bCs/>
          <w:sz w:val="32"/>
          <w:szCs w:val="32"/>
        </w:rPr>
        <w:t>五、一般公共预算当年拨款情况说明</w:t>
      </w:r>
      <w:r>
        <w:rPr>
          <w:rFonts w:asciiTheme="minorEastAsia" w:eastAsiaTheme="minorEastAsia" w:hAnsiTheme="minorEastAsia" w:cstheme="minorEastAsia" w:hint="eastAsia"/>
          <w:sz w:val="32"/>
          <w:szCs w:val="32"/>
        </w:rPr>
        <w:br/>
        <w:t xml:space="preserve">　　</w:t>
      </w:r>
      <w:r>
        <w:rPr>
          <w:rStyle w:val="a7"/>
          <w:rFonts w:asciiTheme="minorEastAsia" w:eastAsiaTheme="minorEastAsia" w:hAnsiTheme="minorEastAsia" w:cstheme="minorEastAsia" w:hint="eastAsia"/>
          <w:sz w:val="32"/>
          <w:szCs w:val="32"/>
        </w:rPr>
        <w:t>（一）一般公共预算当年拨款规模变化情况</w:t>
      </w:r>
      <w:r>
        <w:rPr>
          <w:rStyle w:val="a7"/>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2020年一般公共预算当年拨款</w:t>
      </w:r>
      <w:r w:rsidR="00F126E5">
        <w:rPr>
          <w:rFonts w:asciiTheme="minorEastAsia" w:eastAsiaTheme="minorEastAsia" w:hAnsiTheme="minorEastAsia" w:cstheme="minorEastAsia" w:hint="eastAsia"/>
          <w:sz w:val="32"/>
          <w:szCs w:val="32"/>
        </w:rPr>
        <w:t>174.48</w:t>
      </w:r>
      <w:r>
        <w:rPr>
          <w:rFonts w:asciiTheme="minorEastAsia" w:eastAsiaTheme="minorEastAsia" w:hAnsiTheme="minorEastAsia" w:cstheme="minorEastAsia" w:hint="eastAsia"/>
          <w:sz w:val="32"/>
          <w:szCs w:val="32"/>
        </w:rPr>
        <w:t>万元，比2019年预算数增加</w:t>
      </w:r>
      <w:r w:rsidR="00F126E5">
        <w:rPr>
          <w:rFonts w:asciiTheme="minorEastAsia" w:eastAsiaTheme="minorEastAsia" w:hAnsiTheme="minorEastAsia" w:cstheme="minorEastAsia" w:hint="eastAsia"/>
          <w:sz w:val="32"/>
          <w:szCs w:val="32"/>
        </w:rPr>
        <w:t>18.99</w:t>
      </w:r>
      <w:r>
        <w:rPr>
          <w:rFonts w:asciiTheme="minorEastAsia" w:eastAsiaTheme="minorEastAsia" w:hAnsiTheme="minorEastAsia" w:cstheme="minorEastAsia" w:hint="eastAsia"/>
          <w:sz w:val="32"/>
          <w:szCs w:val="32"/>
        </w:rPr>
        <w:t>万元，主要原因是</w:t>
      </w:r>
      <w:r w:rsidR="0048560B">
        <w:rPr>
          <w:rFonts w:asciiTheme="minorEastAsia" w:eastAsiaTheme="minorEastAsia" w:hAnsiTheme="minorEastAsia" w:cstheme="minorEastAsia" w:hint="eastAsia"/>
          <w:sz w:val="32"/>
          <w:szCs w:val="32"/>
        </w:rPr>
        <w:t>人员增加。</w:t>
      </w:r>
    </w:p>
    <w:p w:rsidR="008F1296" w:rsidRDefault="00DA6F80" w:rsidP="0048560B">
      <w:pPr>
        <w:pStyle w:val="a6"/>
        <w:overflowPunct w:val="0"/>
        <w:autoSpaceDE w:val="0"/>
        <w:autoSpaceDN w:val="0"/>
        <w:spacing w:before="0" w:beforeAutospacing="0" w:after="0" w:afterAutospacing="0" w:line="560" w:lineRule="exact"/>
        <w:ind w:firstLineChars="200" w:firstLine="643"/>
        <w:jc w:val="both"/>
        <w:rPr>
          <w:rFonts w:asciiTheme="minorEastAsia" w:eastAsiaTheme="minorEastAsia" w:hAnsiTheme="minorEastAsia" w:cstheme="minorEastAsia" w:hint="eastAsia"/>
          <w:sz w:val="32"/>
          <w:szCs w:val="32"/>
        </w:rPr>
      </w:pPr>
      <w:r>
        <w:rPr>
          <w:rStyle w:val="a7"/>
          <w:rFonts w:asciiTheme="minorEastAsia" w:eastAsiaTheme="minorEastAsia" w:hAnsiTheme="minorEastAsia" w:cstheme="minorEastAsia" w:hint="eastAsia"/>
          <w:sz w:val="32"/>
          <w:szCs w:val="32"/>
        </w:rPr>
        <w:t>（二）一般公共预算当年拨款结构情况</w:t>
      </w:r>
      <w:r>
        <w:rPr>
          <w:rStyle w:val="a7"/>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一般公共服务支出</w:t>
      </w:r>
      <w:r w:rsidR="008F1296">
        <w:rPr>
          <w:rFonts w:asciiTheme="minorEastAsia" w:eastAsiaTheme="minorEastAsia" w:hAnsiTheme="minorEastAsia" w:cstheme="minorEastAsia" w:hint="eastAsia"/>
          <w:sz w:val="32"/>
          <w:szCs w:val="32"/>
        </w:rPr>
        <w:t>149.68</w:t>
      </w:r>
      <w:r>
        <w:rPr>
          <w:rFonts w:asciiTheme="minorEastAsia" w:eastAsiaTheme="minorEastAsia" w:hAnsiTheme="minorEastAsia" w:cstheme="minorEastAsia" w:hint="eastAsia"/>
          <w:sz w:val="32"/>
          <w:szCs w:val="32"/>
        </w:rPr>
        <w:t>万元,占8</w:t>
      </w:r>
      <w:r w:rsidR="008F1296">
        <w:rPr>
          <w:rFonts w:asciiTheme="minorEastAsia" w:eastAsiaTheme="minorEastAsia" w:hAnsiTheme="minorEastAsia" w:cstheme="minorEastAsia" w:hint="eastAsia"/>
          <w:sz w:val="32"/>
          <w:szCs w:val="32"/>
        </w:rPr>
        <w:t>5.79</w:t>
      </w:r>
      <w:r>
        <w:rPr>
          <w:rFonts w:asciiTheme="minorEastAsia" w:eastAsiaTheme="minorEastAsia" w:hAnsiTheme="minorEastAsia" w:cstheme="minorEastAsia" w:hint="eastAsia"/>
          <w:sz w:val="32"/>
          <w:szCs w:val="32"/>
        </w:rPr>
        <w:t>%；教育支出0万元，占0%；社会保障和就业支出</w:t>
      </w:r>
      <w:r w:rsidR="008F1296">
        <w:rPr>
          <w:rFonts w:asciiTheme="minorEastAsia" w:eastAsiaTheme="minorEastAsia" w:hAnsiTheme="minorEastAsia" w:cstheme="minorEastAsia" w:hint="eastAsia"/>
          <w:sz w:val="32"/>
          <w:szCs w:val="32"/>
        </w:rPr>
        <w:t>11.67</w:t>
      </w:r>
      <w:r>
        <w:rPr>
          <w:rFonts w:asciiTheme="minorEastAsia" w:eastAsiaTheme="minorEastAsia" w:hAnsiTheme="minorEastAsia" w:cstheme="minorEastAsia" w:hint="eastAsia"/>
          <w:sz w:val="32"/>
          <w:szCs w:val="32"/>
        </w:rPr>
        <w:t>万元，占</w:t>
      </w:r>
      <w:r w:rsidR="008F1296">
        <w:rPr>
          <w:rFonts w:asciiTheme="minorEastAsia" w:eastAsiaTheme="minorEastAsia" w:hAnsiTheme="minorEastAsia" w:cstheme="minorEastAsia" w:hint="eastAsia"/>
          <w:sz w:val="32"/>
          <w:szCs w:val="32"/>
        </w:rPr>
        <w:t>6.69</w:t>
      </w:r>
      <w:r>
        <w:rPr>
          <w:rFonts w:asciiTheme="minorEastAsia" w:eastAsiaTheme="minorEastAsia" w:hAnsiTheme="minorEastAsia" w:cstheme="minorEastAsia" w:hint="eastAsia"/>
          <w:sz w:val="32"/>
          <w:szCs w:val="32"/>
        </w:rPr>
        <w:t>%；卫生健康支出</w:t>
      </w:r>
      <w:r w:rsidR="008F1296">
        <w:rPr>
          <w:rFonts w:asciiTheme="minorEastAsia" w:eastAsiaTheme="minorEastAsia" w:hAnsiTheme="minorEastAsia" w:cstheme="minorEastAsia" w:hint="eastAsia"/>
          <w:sz w:val="32"/>
          <w:szCs w:val="32"/>
        </w:rPr>
        <w:t>5.05</w:t>
      </w:r>
      <w:r>
        <w:rPr>
          <w:rFonts w:asciiTheme="minorEastAsia" w:eastAsiaTheme="minorEastAsia" w:hAnsiTheme="minorEastAsia" w:cstheme="minorEastAsia" w:hint="eastAsia"/>
          <w:sz w:val="32"/>
          <w:szCs w:val="32"/>
        </w:rPr>
        <w:t>万元，占</w:t>
      </w:r>
      <w:r w:rsidR="008F1296">
        <w:rPr>
          <w:rFonts w:asciiTheme="minorEastAsia" w:eastAsiaTheme="minorEastAsia" w:hAnsiTheme="minorEastAsia" w:cstheme="minorEastAsia" w:hint="eastAsia"/>
          <w:sz w:val="32"/>
          <w:szCs w:val="32"/>
        </w:rPr>
        <w:t>2.89</w:t>
      </w:r>
      <w:r>
        <w:rPr>
          <w:rFonts w:asciiTheme="minorEastAsia" w:eastAsiaTheme="minorEastAsia" w:hAnsiTheme="minorEastAsia" w:cstheme="minorEastAsia" w:hint="eastAsia"/>
          <w:sz w:val="32"/>
          <w:szCs w:val="32"/>
        </w:rPr>
        <w:t>%；住房保障支出</w:t>
      </w:r>
      <w:r w:rsidR="008F1296">
        <w:rPr>
          <w:rFonts w:asciiTheme="minorEastAsia" w:eastAsiaTheme="minorEastAsia" w:hAnsiTheme="minorEastAsia" w:cstheme="minorEastAsia" w:hint="eastAsia"/>
          <w:sz w:val="32"/>
          <w:szCs w:val="32"/>
        </w:rPr>
        <w:t>8.08</w:t>
      </w:r>
      <w:r>
        <w:rPr>
          <w:rFonts w:asciiTheme="minorEastAsia" w:eastAsiaTheme="minorEastAsia" w:hAnsiTheme="minorEastAsia" w:cstheme="minorEastAsia" w:hint="eastAsia"/>
          <w:sz w:val="32"/>
          <w:szCs w:val="32"/>
        </w:rPr>
        <w:t>万元，占</w:t>
      </w:r>
      <w:r w:rsidR="008F1296">
        <w:rPr>
          <w:rFonts w:asciiTheme="minorEastAsia" w:eastAsiaTheme="minorEastAsia" w:hAnsiTheme="minorEastAsia" w:cstheme="minorEastAsia" w:hint="eastAsia"/>
          <w:sz w:val="32"/>
          <w:szCs w:val="32"/>
        </w:rPr>
        <w:t>4.63</w:t>
      </w:r>
      <w:r>
        <w:rPr>
          <w:rFonts w:asciiTheme="minorEastAsia" w:eastAsiaTheme="minorEastAsia" w:hAnsiTheme="minorEastAsia" w:cstheme="minorEastAsia" w:hint="eastAsia"/>
          <w:sz w:val="32"/>
          <w:szCs w:val="32"/>
        </w:rPr>
        <w:t>%。</w:t>
      </w:r>
    </w:p>
    <w:p w:rsidR="00780E30" w:rsidRPr="00F126E5" w:rsidRDefault="00DA6F80" w:rsidP="008F1296">
      <w:pPr>
        <w:pStyle w:val="a6"/>
        <w:overflowPunct w:val="0"/>
        <w:autoSpaceDE w:val="0"/>
        <w:autoSpaceDN w:val="0"/>
        <w:spacing w:before="0" w:beforeAutospacing="0" w:after="0" w:afterAutospacing="0" w:line="560" w:lineRule="exact"/>
        <w:ind w:firstLineChars="200" w:firstLine="643"/>
        <w:jc w:val="both"/>
        <w:rPr>
          <w:rStyle w:val="a7"/>
          <w:rFonts w:asciiTheme="minorEastAsia" w:eastAsiaTheme="minorEastAsia" w:hAnsiTheme="minorEastAsia" w:cstheme="minorEastAsia"/>
          <w:b w:val="0"/>
          <w:sz w:val="32"/>
          <w:szCs w:val="32"/>
        </w:rPr>
      </w:pPr>
      <w:r>
        <w:rPr>
          <w:rStyle w:val="a7"/>
          <w:rFonts w:asciiTheme="minorEastAsia" w:eastAsiaTheme="minorEastAsia" w:hAnsiTheme="minorEastAsia" w:cstheme="minorEastAsia" w:hint="eastAsia"/>
          <w:sz w:val="32"/>
          <w:szCs w:val="32"/>
        </w:rPr>
        <w:t>（三）一般公共预算当年拨款具体使用情况</w:t>
      </w:r>
    </w:p>
    <w:p w:rsidR="00D95B6F" w:rsidRDefault="00D95B6F">
      <w:pPr>
        <w:spacing w:line="600" w:lineRule="exact"/>
        <w:ind w:firstLineChars="200"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1.</w:t>
      </w:r>
      <w:r w:rsidR="00DA6F80">
        <w:rPr>
          <w:rFonts w:asciiTheme="minorEastAsia" w:eastAsiaTheme="minorEastAsia" w:hAnsiTheme="minorEastAsia" w:cstheme="minorEastAsia" w:hint="eastAsia"/>
          <w:sz w:val="32"/>
          <w:szCs w:val="32"/>
        </w:rPr>
        <w:t>一般公共服务（</w:t>
      </w:r>
      <w:r>
        <w:rPr>
          <w:rFonts w:asciiTheme="minorEastAsia" w:eastAsiaTheme="minorEastAsia" w:hAnsiTheme="minorEastAsia" w:cstheme="minorEastAsia" w:hint="eastAsia"/>
          <w:sz w:val="32"/>
          <w:szCs w:val="32"/>
        </w:rPr>
        <w:t>201</w:t>
      </w:r>
      <w:r w:rsidR="00DA6F80">
        <w:rPr>
          <w:rFonts w:asciiTheme="minorEastAsia" w:eastAsiaTheme="minorEastAsia" w:hAnsiTheme="minorEastAsia" w:cstheme="minorEastAsia" w:hint="eastAsia"/>
          <w:sz w:val="32"/>
          <w:szCs w:val="32"/>
        </w:rPr>
        <w:t>）财政事务（</w:t>
      </w:r>
      <w:r>
        <w:rPr>
          <w:rFonts w:asciiTheme="minorEastAsia" w:eastAsiaTheme="minorEastAsia" w:hAnsiTheme="minorEastAsia" w:cstheme="minorEastAsia" w:hint="eastAsia"/>
          <w:sz w:val="32"/>
          <w:szCs w:val="32"/>
        </w:rPr>
        <w:t>31</w:t>
      </w:r>
      <w:r w:rsidR="00DA6F80">
        <w:rPr>
          <w:rFonts w:asciiTheme="minorEastAsia" w:eastAsiaTheme="minorEastAsia" w:hAnsiTheme="minorEastAsia" w:cstheme="minorEastAsia" w:hint="eastAsia"/>
          <w:sz w:val="32"/>
          <w:szCs w:val="32"/>
        </w:rPr>
        <w:t>）行政运行（</w:t>
      </w:r>
      <w:r>
        <w:rPr>
          <w:rFonts w:asciiTheme="minorEastAsia" w:eastAsiaTheme="minorEastAsia" w:hAnsiTheme="minorEastAsia" w:cstheme="minorEastAsia" w:hint="eastAsia"/>
          <w:sz w:val="32"/>
          <w:szCs w:val="32"/>
        </w:rPr>
        <w:t>01</w:t>
      </w:r>
      <w:r w:rsidR="00DA6F80">
        <w:rPr>
          <w:rFonts w:asciiTheme="minorEastAsia" w:eastAsiaTheme="minorEastAsia" w:hAnsiTheme="minorEastAsia" w:cstheme="minorEastAsia" w:hint="eastAsia"/>
          <w:sz w:val="32"/>
          <w:szCs w:val="32"/>
        </w:rPr>
        <w:t>）2020年预算数为</w:t>
      </w:r>
      <w:r>
        <w:rPr>
          <w:rFonts w:asciiTheme="minorEastAsia" w:eastAsiaTheme="minorEastAsia" w:hAnsiTheme="minorEastAsia" w:cstheme="minorEastAsia" w:hint="eastAsia"/>
          <w:sz w:val="32"/>
          <w:szCs w:val="32"/>
        </w:rPr>
        <w:t>109.08</w:t>
      </w:r>
      <w:r w:rsidR="00DA6F80">
        <w:rPr>
          <w:rFonts w:asciiTheme="minorEastAsia" w:eastAsiaTheme="minorEastAsia" w:hAnsiTheme="minorEastAsia" w:cstheme="minorEastAsia" w:hint="eastAsia"/>
          <w:sz w:val="32"/>
          <w:szCs w:val="32"/>
        </w:rPr>
        <w:t>万元，主要用于：区委</w:t>
      </w:r>
      <w:r>
        <w:rPr>
          <w:rFonts w:asciiTheme="minorEastAsia" w:eastAsiaTheme="minorEastAsia" w:hAnsiTheme="minorEastAsia" w:cstheme="minorEastAsia" w:hint="eastAsia"/>
          <w:sz w:val="32"/>
          <w:szCs w:val="32"/>
        </w:rPr>
        <w:t>编</w:t>
      </w:r>
      <w:r w:rsidR="00DA6F80">
        <w:rPr>
          <w:rFonts w:asciiTheme="minorEastAsia" w:eastAsiaTheme="minorEastAsia" w:hAnsiTheme="minorEastAsia" w:cstheme="minorEastAsia" w:hint="eastAsia"/>
          <w:sz w:val="32"/>
          <w:szCs w:val="32"/>
        </w:rPr>
        <w:t>办机关及参公管理事业单位正常运转的基本支出，包括基本工资、津贴补贴等人员经费以及办公费、印刷费、水电费等日常公用经费,保障部门正常运转。</w:t>
      </w:r>
    </w:p>
    <w:p w:rsidR="00780E30" w:rsidRDefault="00DA6F80" w:rsidP="00D95B6F">
      <w:pPr>
        <w:spacing w:line="60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一般行政事务管理（</w:t>
      </w:r>
      <w:r w:rsidR="00D95B6F">
        <w:rPr>
          <w:rFonts w:asciiTheme="minorEastAsia" w:eastAsiaTheme="minorEastAsia" w:hAnsiTheme="minorEastAsia" w:cstheme="minorEastAsia" w:hint="eastAsia"/>
          <w:sz w:val="32"/>
          <w:szCs w:val="32"/>
        </w:rPr>
        <w:t>02</w:t>
      </w:r>
      <w:r>
        <w:rPr>
          <w:rFonts w:asciiTheme="minorEastAsia" w:eastAsiaTheme="minorEastAsia" w:hAnsiTheme="minorEastAsia" w:cstheme="minorEastAsia" w:hint="eastAsia"/>
          <w:sz w:val="32"/>
          <w:szCs w:val="32"/>
        </w:rPr>
        <w:t>）</w:t>
      </w:r>
      <w:r w:rsidR="00D95B6F">
        <w:rPr>
          <w:rFonts w:asciiTheme="minorEastAsia" w:eastAsiaTheme="minorEastAsia" w:hAnsiTheme="minorEastAsia" w:cstheme="minorEastAsia" w:hint="eastAsia"/>
          <w:sz w:val="32"/>
          <w:szCs w:val="32"/>
        </w:rPr>
        <w:t>40.</w:t>
      </w:r>
      <w:r>
        <w:rPr>
          <w:rFonts w:asciiTheme="minorEastAsia" w:eastAsiaTheme="minorEastAsia" w:hAnsiTheme="minorEastAsia" w:cstheme="minorEastAsia" w:hint="eastAsia"/>
          <w:sz w:val="32"/>
          <w:szCs w:val="32"/>
        </w:rPr>
        <w:t>6万元，主要用于：区委</w:t>
      </w:r>
      <w:r w:rsidR="00D95B6F">
        <w:rPr>
          <w:rFonts w:asciiTheme="minorEastAsia" w:eastAsiaTheme="minorEastAsia" w:hAnsiTheme="minorEastAsia" w:cstheme="minorEastAsia" w:hint="eastAsia"/>
          <w:sz w:val="32"/>
          <w:szCs w:val="32"/>
        </w:rPr>
        <w:t>编</w:t>
      </w:r>
      <w:r>
        <w:rPr>
          <w:rFonts w:asciiTheme="minorEastAsia" w:eastAsiaTheme="minorEastAsia" w:hAnsiTheme="minorEastAsia" w:cstheme="minorEastAsia" w:hint="eastAsia"/>
          <w:sz w:val="32"/>
          <w:szCs w:val="32"/>
        </w:rPr>
        <w:t>办</w:t>
      </w:r>
      <w:r w:rsidR="00D95B6F">
        <w:rPr>
          <w:rFonts w:asciiTheme="minorEastAsia" w:eastAsiaTheme="minorEastAsia" w:hAnsiTheme="minorEastAsia" w:cstheme="minorEastAsia" w:hint="eastAsia"/>
          <w:sz w:val="32"/>
          <w:szCs w:val="32"/>
        </w:rPr>
        <w:t>中文域名、机构编制督查、权责清单等</w:t>
      </w:r>
      <w:r w:rsidR="00D95B6F">
        <w:rPr>
          <w:rFonts w:ascii="宋体" w:hAnsi="宋体" w:cs="宋体" w:hint="eastAsia"/>
          <w:sz w:val="32"/>
          <w:szCs w:val="32"/>
        </w:rPr>
        <w:t>项目支出</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t xml:space="preserve">　　2. 社会保障和就业（</w:t>
      </w:r>
      <w:r w:rsidR="00D95B6F">
        <w:rPr>
          <w:rFonts w:asciiTheme="minorEastAsia" w:eastAsiaTheme="minorEastAsia" w:hAnsiTheme="minorEastAsia" w:cstheme="minorEastAsia" w:hint="eastAsia"/>
          <w:sz w:val="32"/>
          <w:szCs w:val="32"/>
        </w:rPr>
        <w:t>208</w:t>
      </w:r>
      <w:r>
        <w:rPr>
          <w:rFonts w:asciiTheme="minorEastAsia" w:eastAsiaTheme="minorEastAsia" w:hAnsiTheme="minorEastAsia" w:cstheme="minorEastAsia" w:hint="eastAsia"/>
          <w:sz w:val="32"/>
          <w:szCs w:val="32"/>
        </w:rPr>
        <w:t>）行政事业单位离退休（</w:t>
      </w:r>
      <w:r w:rsidR="00D95B6F">
        <w:rPr>
          <w:rFonts w:asciiTheme="minorEastAsia" w:eastAsiaTheme="minorEastAsia" w:hAnsiTheme="minorEastAsia" w:cstheme="minorEastAsia" w:hint="eastAsia"/>
          <w:sz w:val="32"/>
          <w:szCs w:val="32"/>
        </w:rPr>
        <w:t>05</w:t>
      </w:r>
      <w:r>
        <w:rPr>
          <w:rFonts w:asciiTheme="minorEastAsia" w:eastAsiaTheme="minorEastAsia" w:hAnsiTheme="minorEastAsia" w:cstheme="minorEastAsia" w:hint="eastAsia"/>
          <w:sz w:val="32"/>
          <w:szCs w:val="32"/>
        </w:rPr>
        <w:t>）机关事业单位基本养老保险（</w:t>
      </w:r>
      <w:r w:rsidR="00D95B6F">
        <w:rPr>
          <w:rFonts w:asciiTheme="minorEastAsia" w:eastAsiaTheme="minorEastAsia" w:hAnsiTheme="minorEastAsia" w:cstheme="minorEastAsia" w:hint="eastAsia"/>
          <w:sz w:val="32"/>
          <w:szCs w:val="32"/>
        </w:rPr>
        <w:t>05</w:t>
      </w:r>
      <w:r>
        <w:rPr>
          <w:rFonts w:asciiTheme="minorEastAsia" w:eastAsiaTheme="minorEastAsia" w:hAnsiTheme="minorEastAsia" w:cstheme="minorEastAsia" w:hint="eastAsia"/>
          <w:sz w:val="32"/>
          <w:szCs w:val="32"/>
        </w:rPr>
        <w:t>）2020年预算数为</w:t>
      </w:r>
      <w:r w:rsidR="00D95B6F">
        <w:rPr>
          <w:rFonts w:asciiTheme="minorEastAsia" w:eastAsiaTheme="minorEastAsia" w:hAnsiTheme="minorEastAsia" w:cstheme="minorEastAsia" w:hint="eastAsia"/>
          <w:sz w:val="32"/>
          <w:szCs w:val="32"/>
        </w:rPr>
        <w:t>11.67</w:t>
      </w:r>
      <w:r>
        <w:rPr>
          <w:rFonts w:asciiTheme="minorEastAsia" w:eastAsiaTheme="minorEastAsia" w:hAnsiTheme="minorEastAsia" w:cstheme="minorEastAsia" w:hint="eastAsia"/>
          <w:sz w:val="32"/>
          <w:szCs w:val="32"/>
        </w:rPr>
        <w:t>万</w:t>
      </w:r>
      <w:r>
        <w:rPr>
          <w:rFonts w:asciiTheme="minorEastAsia" w:eastAsiaTheme="minorEastAsia" w:hAnsiTheme="minorEastAsia" w:cstheme="minorEastAsia" w:hint="eastAsia"/>
          <w:sz w:val="32"/>
          <w:szCs w:val="32"/>
        </w:rPr>
        <w:lastRenderedPageBreak/>
        <w:t>元，主要用于：保障区委</w:t>
      </w:r>
      <w:r w:rsidR="00D95B6F">
        <w:rPr>
          <w:rFonts w:asciiTheme="minorEastAsia" w:eastAsiaTheme="minorEastAsia" w:hAnsiTheme="minorEastAsia" w:cstheme="minorEastAsia" w:hint="eastAsia"/>
          <w:sz w:val="32"/>
          <w:szCs w:val="32"/>
        </w:rPr>
        <w:t>编</w:t>
      </w:r>
      <w:r>
        <w:rPr>
          <w:rFonts w:asciiTheme="minorEastAsia" w:eastAsiaTheme="minorEastAsia" w:hAnsiTheme="minorEastAsia" w:cstheme="minorEastAsia" w:hint="eastAsia"/>
          <w:sz w:val="32"/>
          <w:szCs w:val="32"/>
        </w:rPr>
        <w:t>办工作人员养老保障和生育、失业、工伤等保险经费支出。</w:t>
      </w:r>
      <w:r>
        <w:rPr>
          <w:rFonts w:asciiTheme="minorEastAsia" w:eastAsiaTheme="minorEastAsia" w:hAnsiTheme="minorEastAsia" w:cstheme="minorEastAsia" w:hint="eastAsia"/>
          <w:sz w:val="32"/>
          <w:szCs w:val="32"/>
        </w:rPr>
        <w:br/>
        <w:t xml:space="preserve">　  3. 卫生健康支出（</w:t>
      </w:r>
      <w:r w:rsidR="00D95B6F">
        <w:rPr>
          <w:rFonts w:asciiTheme="minorEastAsia" w:eastAsiaTheme="minorEastAsia" w:hAnsiTheme="minorEastAsia" w:cstheme="minorEastAsia" w:hint="eastAsia"/>
          <w:sz w:val="32"/>
          <w:szCs w:val="32"/>
        </w:rPr>
        <w:t>210</w:t>
      </w:r>
      <w:r>
        <w:rPr>
          <w:rFonts w:asciiTheme="minorEastAsia" w:eastAsiaTheme="minorEastAsia" w:hAnsiTheme="minorEastAsia" w:cstheme="minorEastAsia" w:hint="eastAsia"/>
          <w:sz w:val="32"/>
          <w:szCs w:val="32"/>
        </w:rPr>
        <w:t>）行政事业单位医疗（</w:t>
      </w:r>
      <w:r w:rsidR="00D95B6F">
        <w:rPr>
          <w:rFonts w:asciiTheme="minorEastAsia" w:eastAsiaTheme="minorEastAsia" w:hAnsiTheme="minorEastAsia" w:cstheme="minorEastAsia" w:hint="eastAsia"/>
          <w:sz w:val="32"/>
          <w:szCs w:val="32"/>
        </w:rPr>
        <w:t>11</w:t>
      </w:r>
      <w:r>
        <w:rPr>
          <w:rFonts w:asciiTheme="minorEastAsia" w:eastAsiaTheme="minorEastAsia" w:hAnsiTheme="minorEastAsia" w:cstheme="minorEastAsia" w:hint="eastAsia"/>
          <w:sz w:val="32"/>
          <w:szCs w:val="32"/>
        </w:rPr>
        <w:t>）行政单位医疗（</w:t>
      </w:r>
      <w:r w:rsidR="00D95B6F">
        <w:rPr>
          <w:rFonts w:asciiTheme="minorEastAsia" w:eastAsiaTheme="minorEastAsia" w:hAnsiTheme="minorEastAsia" w:cstheme="minorEastAsia" w:hint="eastAsia"/>
          <w:sz w:val="32"/>
          <w:szCs w:val="32"/>
        </w:rPr>
        <w:t>01</w:t>
      </w:r>
      <w:r>
        <w:rPr>
          <w:rFonts w:asciiTheme="minorEastAsia" w:eastAsiaTheme="minorEastAsia" w:hAnsiTheme="minorEastAsia" w:cstheme="minorEastAsia" w:hint="eastAsia"/>
          <w:sz w:val="32"/>
          <w:szCs w:val="32"/>
        </w:rPr>
        <w:t>）2020年预算数为</w:t>
      </w:r>
      <w:r w:rsidR="00D95B6F">
        <w:rPr>
          <w:rFonts w:asciiTheme="minorEastAsia" w:eastAsiaTheme="minorEastAsia" w:hAnsiTheme="minorEastAsia" w:cstheme="minorEastAsia" w:hint="eastAsia"/>
          <w:sz w:val="32"/>
          <w:szCs w:val="32"/>
        </w:rPr>
        <w:t>5.05</w:t>
      </w:r>
      <w:r>
        <w:rPr>
          <w:rFonts w:asciiTheme="minorEastAsia" w:eastAsiaTheme="minorEastAsia" w:hAnsiTheme="minorEastAsia" w:cstheme="minorEastAsia" w:hint="eastAsia"/>
          <w:sz w:val="32"/>
          <w:szCs w:val="32"/>
        </w:rPr>
        <w:t>万元，主要用于：区委</w:t>
      </w:r>
      <w:r w:rsidR="00D95B6F">
        <w:rPr>
          <w:rFonts w:asciiTheme="minorEastAsia" w:eastAsiaTheme="minorEastAsia" w:hAnsiTheme="minorEastAsia" w:cstheme="minorEastAsia" w:hint="eastAsia"/>
          <w:sz w:val="32"/>
          <w:szCs w:val="32"/>
        </w:rPr>
        <w:t>编</w:t>
      </w:r>
      <w:r>
        <w:rPr>
          <w:rFonts w:asciiTheme="minorEastAsia" w:eastAsiaTheme="minorEastAsia" w:hAnsiTheme="minorEastAsia" w:cstheme="minorEastAsia" w:hint="eastAsia"/>
          <w:sz w:val="32"/>
          <w:szCs w:val="32"/>
        </w:rPr>
        <w:t>办机关及参公管理事业单位基本医疗保险缴费支出。</w:t>
      </w:r>
      <w:r>
        <w:rPr>
          <w:rFonts w:asciiTheme="minorEastAsia" w:eastAsiaTheme="minorEastAsia" w:hAnsiTheme="minorEastAsia" w:cstheme="minorEastAsia" w:hint="eastAsia"/>
          <w:sz w:val="32"/>
          <w:szCs w:val="32"/>
        </w:rPr>
        <w:br/>
        <w:t xml:space="preserve">   4.住房保障（</w:t>
      </w:r>
      <w:r w:rsidR="00D95B6F">
        <w:rPr>
          <w:rFonts w:asciiTheme="minorEastAsia" w:eastAsiaTheme="minorEastAsia" w:hAnsiTheme="minorEastAsia" w:cstheme="minorEastAsia" w:hint="eastAsia"/>
          <w:sz w:val="32"/>
          <w:szCs w:val="32"/>
        </w:rPr>
        <w:t>221</w:t>
      </w:r>
      <w:r>
        <w:rPr>
          <w:rFonts w:asciiTheme="minorEastAsia" w:eastAsiaTheme="minorEastAsia" w:hAnsiTheme="minorEastAsia" w:cstheme="minorEastAsia" w:hint="eastAsia"/>
          <w:sz w:val="32"/>
          <w:szCs w:val="32"/>
        </w:rPr>
        <w:t>）住房改革支出（</w:t>
      </w:r>
      <w:r w:rsidR="00D95B6F">
        <w:rPr>
          <w:rFonts w:asciiTheme="minorEastAsia" w:eastAsiaTheme="minorEastAsia" w:hAnsiTheme="minorEastAsia" w:cstheme="minorEastAsia" w:hint="eastAsia"/>
          <w:sz w:val="32"/>
          <w:szCs w:val="32"/>
        </w:rPr>
        <w:t>02</w:t>
      </w:r>
      <w:r>
        <w:rPr>
          <w:rFonts w:asciiTheme="minorEastAsia" w:eastAsiaTheme="minorEastAsia" w:hAnsiTheme="minorEastAsia" w:cstheme="minorEastAsia" w:hint="eastAsia"/>
          <w:sz w:val="32"/>
          <w:szCs w:val="32"/>
        </w:rPr>
        <w:t>）住房公积金（</w:t>
      </w:r>
      <w:r w:rsidR="00D95B6F">
        <w:rPr>
          <w:rFonts w:asciiTheme="minorEastAsia" w:eastAsiaTheme="minorEastAsia" w:hAnsiTheme="minorEastAsia" w:cstheme="minorEastAsia" w:hint="eastAsia"/>
          <w:sz w:val="32"/>
          <w:szCs w:val="32"/>
        </w:rPr>
        <w:t>01</w:t>
      </w:r>
      <w:r>
        <w:rPr>
          <w:rFonts w:asciiTheme="minorEastAsia" w:eastAsiaTheme="minorEastAsia" w:hAnsiTheme="minorEastAsia" w:cstheme="minorEastAsia" w:hint="eastAsia"/>
          <w:sz w:val="32"/>
          <w:szCs w:val="32"/>
        </w:rPr>
        <w:t>）2020年预算数为</w:t>
      </w:r>
      <w:r w:rsidR="00D95B6F">
        <w:rPr>
          <w:rFonts w:asciiTheme="minorEastAsia" w:eastAsiaTheme="minorEastAsia" w:hAnsiTheme="minorEastAsia" w:cstheme="minorEastAsia" w:hint="eastAsia"/>
          <w:sz w:val="32"/>
          <w:szCs w:val="32"/>
        </w:rPr>
        <w:t>8.08</w:t>
      </w:r>
      <w:r>
        <w:rPr>
          <w:rFonts w:asciiTheme="minorEastAsia" w:eastAsiaTheme="minorEastAsia" w:hAnsiTheme="minorEastAsia" w:cstheme="minorEastAsia" w:hint="eastAsia"/>
          <w:sz w:val="32"/>
          <w:szCs w:val="32"/>
        </w:rPr>
        <w:t>万元，主要用于：部门按人力资源和社会保障部、财政部规定的基本工资和津贴补贴以及规定比例为职工缴纳的住房公积金支出。</w:t>
      </w:r>
    </w:p>
    <w:p w:rsidR="00780E30" w:rsidRDefault="00DA6F80">
      <w:pPr>
        <w:adjustRightInd w:val="0"/>
        <w:ind w:firstLineChars="200" w:firstLine="643"/>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六、一般公共预算基本支出情况说明</w:t>
      </w:r>
      <w:r>
        <w:rPr>
          <w:rFonts w:asciiTheme="minorEastAsia" w:eastAsiaTheme="minorEastAsia" w:hAnsiTheme="minorEastAsia" w:cstheme="minorEastAsia" w:hint="eastAsia"/>
          <w:sz w:val="32"/>
          <w:szCs w:val="32"/>
        </w:rPr>
        <w:br/>
        <w:t xml:space="preserve">　　区委</w:t>
      </w:r>
      <w:r w:rsidR="00FC578F">
        <w:rPr>
          <w:rFonts w:asciiTheme="minorEastAsia" w:eastAsiaTheme="minorEastAsia" w:hAnsiTheme="minorEastAsia" w:cstheme="minorEastAsia" w:hint="eastAsia"/>
          <w:sz w:val="32"/>
          <w:szCs w:val="32"/>
        </w:rPr>
        <w:t>编</w:t>
      </w:r>
      <w:r>
        <w:rPr>
          <w:rFonts w:asciiTheme="minorEastAsia" w:eastAsiaTheme="minorEastAsia" w:hAnsiTheme="minorEastAsia" w:cstheme="minorEastAsia" w:hint="eastAsia"/>
          <w:sz w:val="32"/>
          <w:szCs w:val="32"/>
        </w:rPr>
        <w:t>办2020年一般公共预算基本支出</w:t>
      </w:r>
      <w:r w:rsidR="00A42BD1">
        <w:rPr>
          <w:rFonts w:asciiTheme="minorEastAsia" w:eastAsiaTheme="minorEastAsia" w:hAnsiTheme="minorEastAsia" w:cstheme="minorEastAsia" w:hint="eastAsia"/>
          <w:sz w:val="32"/>
          <w:szCs w:val="32"/>
        </w:rPr>
        <w:t>133.88</w:t>
      </w:r>
      <w:r>
        <w:rPr>
          <w:rFonts w:asciiTheme="minorEastAsia" w:eastAsiaTheme="minorEastAsia" w:hAnsiTheme="minorEastAsia" w:cstheme="minorEastAsia" w:hint="eastAsia"/>
          <w:sz w:val="32"/>
          <w:szCs w:val="32"/>
        </w:rPr>
        <w:t>万元，其中：人员经费</w:t>
      </w:r>
      <w:r w:rsidR="00A42BD1">
        <w:rPr>
          <w:rFonts w:asciiTheme="minorEastAsia" w:eastAsiaTheme="minorEastAsia" w:hAnsiTheme="minorEastAsia" w:cstheme="minorEastAsia" w:hint="eastAsia"/>
          <w:sz w:val="32"/>
          <w:szCs w:val="32"/>
        </w:rPr>
        <w:t>117.88</w:t>
      </w:r>
      <w:r>
        <w:rPr>
          <w:rFonts w:asciiTheme="minorEastAsia" w:eastAsiaTheme="minorEastAsia" w:hAnsiTheme="minorEastAsia" w:cstheme="minorEastAsia" w:hint="eastAsia"/>
          <w:sz w:val="32"/>
          <w:szCs w:val="32"/>
        </w:rPr>
        <w:t>万元，主要包括：基本工资、津贴补贴、奖金、社会保险缴费等支出。公用经费</w:t>
      </w:r>
      <w:r w:rsidR="00A42BD1">
        <w:rPr>
          <w:rFonts w:asciiTheme="minorEastAsia" w:eastAsiaTheme="minorEastAsia" w:hAnsiTheme="minorEastAsia" w:cstheme="minorEastAsia" w:hint="eastAsia"/>
          <w:sz w:val="32"/>
          <w:szCs w:val="32"/>
        </w:rPr>
        <w:t>16</w:t>
      </w:r>
      <w:r>
        <w:rPr>
          <w:rFonts w:asciiTheme="minorEastAsia" w:eastAsiaTheme="minorEastAsia" w:hAnsiTheme="minorEastAsia" w:cstheme="minorEastAsia" w:hint="eastAsia"/>
          <w:sz w:val="32"/>
          <w:szCs w:val="32"/>
        </w:rPr>
        <w:t>万元，主要包括：办公费、水费、电费、邮电费、印刷费、差旅费、维修（护）费、物业管理费、劳务费等支出。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b/>
          <w:bCs/>
          <w:sz w:val="32"/>
          <w:szCs w:val="32"/>
        </w:rPr>
        <w:t xml:space="preserve">　　七、“三公”经费财政拨款预算安排情况说明</w:t>
      </w:r>
      <w:r>
        <w:rPr>
          <w:rFonts w:asciiTheme="minorEastAsia" w:eastAsiaTheme="minorEastAsia" w:hAnsiTheme="minorEastAsia" w:cstheme="minorEastAsia" w:hint="eastAsia"/>
          <w:sz w:val="32"/>
          <w:szCs w:val="32"/>
        </w:rPr>
        <w:br/>
        <w:t xml:space="preserve">　 2020年财政拨款安排“三公”经费预算</w:t>
      </w:r>
      <w:r w:rsidR="00A42BD1">
        <w:rPr>
          <w:rFonts w:asciiTheme="minorEastAsia" w:eastAsiaTheme="minorEastAsia" w:hAnsiTheme="minorEastAsia" w:cstheme="minorEastAsia" w:hint="eastAsia"/>
          <w:sz w:val="32"/>
          <w:szCs w:val="32"/>
        </w:rPr>
        <w:t>0.89</w:t>
      </w:r>
      <w:r>
        <w:rPr>
          <w:rFonts w:asciiTheme="minorEastAsia" w:eastAsiaTheme="minorEastAsia" w:hAnsiTheme="minorEastAsia" w:cstheme="minorEastAsia" w:hint="eastAsia"/>
          <w:sz w:val="32"/>
          <w:szCs w:val="32"/>
        </w:rPr>
        <w:t>万元，较2019年部门预算收入</w:t>
      </w:r>
      <w:r w:rsidR="00A42BD1">
        <w:rPr>
          <w:rFonts w:asciiTheme="minorEastAsia" w:eastAsiaTheme="minorEastAsia" w:hAnsiTheme="minorEastAsia" w:cstheme="minorEastAsia" w:hint="eastAsia"/>
          <w:sz w:val="32"/>
          <w:szCs w:val="32"/>
        </w:rPr>
        <w:t>0.9</w:t>
      </w:r>
      <w:r>
        <w:rPr>
          <w:rFonts w:asciiTheme="minorEastAsia" w:eastAsiaTheme="minorEastAsia" w:hAnsiTheme="minorEastAsia" w:cstheme="minorEastAsia" w:hint="eastAsia"/>
          <w:sz w:val="32"/>
          <w:szCs w:val="32"/>
        </w:rPr>
        <w:t>万元减少</w:t>
      </w:r>
      <w:r w:rsidR="00BF380C">
        <w:rPr>
          <w:rFonts w:asciiTheme="minorEastAsia" w:eastAsiaTheme="minorEastAsia" w:hAnsiTheme="minorEastAsia" w:cstheme="minorEastAsia" w:hint="eastAsia"/>
          <w:sz w:val="32"/>
          <w:szCs w:val="32"/>
        </w:rPr>
        <w:t>1.1</w:t>
      </w:r>
      <w:r>
        <w:rPr>
          <w:rFonts w:asciiTheme="minorEastAsia" w:eastAsiaTheme="minorEastAsia" w:hAnsiTheme="minorEastAsia" w:cstheme="minorEastAsia" w:hint="eastAsia"/>
          <w:sz w:val="32"/>
          <w:szCs w:val="32"/>
        </w:rPr>
        <w:t>%。其中：2020年安排公务接待费预算</w:t>
      </w:r>
      <w:r w:rsidR="00A42BD1">
        <w:rPr>
          <w:rFonts w:asciiTheme="minorEastAsia" w:eastAsiaTheme="minorEastAsia" w:hAnsiTheme="minorEastAsia" w:cstheme="minorEastAsia" w:hint="eastAsia"/>
          <w:sz w:val="32"/>
          <w:szCs w:val="32"/>
        </w:rPr>
        <w:t>0.</w:t>
      </w:r>
      <w:r w:rsidR="00BF380C">
        <w:rPr>
          <w:rFonts w:asciiTheme="minorEastAsia" w:eastAsiaTheme="minorEastAsia" w:hAnsiTheme="minorEastAsia" w:cstheme="minorEastAsia" w:hint="eastAsia"/>
          <w:sz w:val="32"/>
          <w:szCs w:val="32"/>
        </w:rPr>
        <w:t>89</w:t>
      </w:r>
      <w:r>
        <w:rPr>
          <w:rFonts w:asciiTheme="minorEastAsia" w:eastAsiaTheme="minorEastAsia" w:hAnsiTheme="minorEastAsia" w:cstheme="minorEastAsia" w:hint="eastAsia"/>
          <w:sz w:val="32"/>
          <w:szCs w:val="32"/>
        </w:rPr>
        <w:t>万元，安排公车购置及运行维护费</w:t>
      </w:r>
      <w:r w:rsidR="00A42BD1">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万元。</w:t>
      </w:r>
    </w:p>
    <w:p w:rsidR="00A42BD1" w:rsidRDefault="00DA6F80" w:rsidP="00A42BD1">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（一）公务接待费较2019年预算下降</w:t>
      </w:r>
      <w:r w:rsidR="00BF380C">
        <w:rPr>
          <w:rFonts w:asciiTheme="minorEastAsia" w:eastAsiaTheme="minorEastAsia" w:hAnsiTheme="minorEastAsia" w:cstheme="minorEastAsia" w:hint="eastAsia"/>
          <w:sz w:val="32"/>
          <w:szCs w:val="32"/>
        </w:rPr>
        <w:t>1.1</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t xml:space="preserve">　　2020年公务接待费计划用于执行接待考察调研、检查指</w:t>
      </w:r>
      <w:r>
        <w:rPr>
          <w:rFonts w:asciiTheme="minorEastAsia" w:eastAsiaTheme="minorEastAsia" w:hAnsiTheme="minorEastAsia" w:cstheme="minorEastAsia" w:hint="eastAsia"/>
          <w:sz w:val="32"/>
          <w:szCs w:val="32"/>
        </w:rPr>
        <w:lastRenderedPageBreak/>
        <w:t>导等公务活动开支的交通费、住宿费、用餐费等。</w:t>
      </w:r>
      <w:r>
        <w:rPr>
          <w:rFonts w:asciiTheme="minorEastAsia" w:eastAsiaTheme="minorEastAsia" w:hAnsiTheme="minorEastAsia" w:cstheme="minorEastAsia" w:hint="eastAsia"/>
          <w:sz w:val="32"/>
          <w:szCs w:val="32"/>
        </w:rPr>
        <w:br/>
        <w:t xml:space="preserve">　　（二）公务用车购置及运行维护费与2019年预算持平。</w:t>
      </w:r>
      <w:r>
        <w:rPr>
          <w:rFonts w:asciiTheme="minorEastAsia" w:eastAsiaTheme="minorEastAsia" w:hAnsiTheme="minorEastAsia" w:cstheme="minorEastAsia" w:hint="eastAsia"/>
          <w:sz w:val="32"/>
          <w:szCs w:val="32"/>
        </w:rPr>
        <w:br/>
        <w:t xml:space="preserve">　　单位现有公务用车</w:t>
      </w:r>
      <w:r w:rsidR="00A42BD1">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辆，其中：轿车</w:t>
      </w:r>
      <w:r w:rsidR="00A42BD1">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辆、越野车</w:t>
      </w:r>
      <w:r w:rsidR="00A42BD1">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辆、其他乘用车0辆。</w:t>
      </w:r>
      <w:r>
        <w:rPr>
          <w:rFonts w:asciiTheme="minorEastAsia" w:eastAsiaTheme="minorEastAsia" w:hAnsiTheme="minorEastAsia" w:cstheme="minorEastAsia" w:hint="eastAsia"/>
          <w:sz w:val="32"/>
          <w:szCs w:val="32"/>
        </w:rPr>
        <w:br/>
        <w:t xml:space="preserve">　　2020年未安排公务用车购置费。</w:t>
      </w:r>
      <w:r>
        <w:rPr>
          <w:rFonts w:asciiTheme="minorEastAsia" w:eastAsiaTheme="minorEastAsia" w:hAnsiTheme="minorEastAsia" w:cstheme="minorEastAsia" w:hint="eastAsia"/>
          <w:sz w:val="32"/>
          <w:szCs w:val="32"/>
        </w:rPr>
        <w:br/>
        <w:t xml:space="preserve">　　2020年安排公务用车运行维护费</w:t>
      </w:r>
      <w:r w:rsidR="00A42BD1">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万元，</w:t>
      </w:r>
      <w:r w:rsidR="00A42BD1">
        <w:rPr>
          <w:rFonts w:asciiTheme="minorEastAsia" w:eastAsiaTheme="minorEastAsia" w:hAnsiTheme="minorEastAsia" w:cstheme="minorEastAsia" w:hint="eastAsia"/>
          <w:sz w:val="32"/>
          <w:szCs w:val="32"/>
        </w:rPr>
        <w:t>无公务用车运行维护费支出。</w:t>
      </w:r>
    </w:p>
    <w:p w:rsidR="00780E30" w:rsidRDefault="00DA6F80" w:rsidP="00A42BD1">
      <w:pPr>
        <w:adjustRightInd w:val="0"/>
        <w:ind w:firstLineChars="200" w:firstLine="643"/>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八、政府性基金预算支出情况说明</w:t>
      </w:r>
      <w:r>
        <w:rPr>
          <w:rFonts w:asciiTheme="minorEastAsia" w:eastAsiaTheme="minorEastAsia" w:hAnsiTheme="minorEastAsia" w:cstheme="minorEastAsia" w:hint="eastAsia"/>
          <w:sz w:val="32"/>
          <w:szCs w:val="32"/>
        </w:rPr>
        <w:br/>
        <w:t xml:space="preserve">　　区委</w:t>
      </w:r>
      <w:r w:rsidR="00A42BD1">
        <w:rPr>
          <w:rFonts w:asciiTheme="minorEastAsia" w:eastAsiaTheme="minorEastAsia" w:hAnsiTheme="minorEastAsia" w:cstheme="minorEastAsia" w:hint="eastAsia"/>
          <w:sz w:val="32"/>
          <w:szCs w:val="32"/>
        </w:rPr>
        <w:t>编</w:t>
      </w:r>
      <w:r>
        <w:rPr>
          <w:rFonts w:asciiTheme="minorEastAsia" w:eastAsiaTheme="minorEastAsia" w:hAnsiTheme="minorEastAsia" w:cstheme="minorEastAsia" w:hint="eastAsia"/>
          <w:sz w:val="32"/>
          <w:szCs w:val="32"/>
        </w:rPr>
        <w:t>办2020年没有使用政府性基金预算拨款安排的支出。</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b/>
          <w:bCs/>
          <w:sz w:val="32"/>
          <w:szCs w:val="32"/>
        </w:rPr>
        <w:t>九、国有资本经营预算支出情况说明</w:t>
      </w:r>
      <w:r>
        <w:rPr>
          <w:rFonts w:asciiTheme="minorEastAsia" w:eastAsiaTheme="minorEastAsia" w:hAnsiTheme="minorEastAsia" w:cstheme="minorEastAsia" w:hint="eastAsia"/>
          <w:sz w:val="32"/>
          <w:szCs w:val="32"/>
        </w:rPr>
        <w:br/>
        <w:t xml:space="preserve">　　区委</w:t>
      </w:r>
      <w:r w:rsidR="00A42BD1">
        <w:rPr>
          <w:rFonts w:asciiTheme="minorEastAsia" w:eastAsiaTheme="minorEastAsia" w:hAnsiTheme="minorEastAsia" w:cstheme="minorEastAsia" w:hint="eastAsia"/>
          <w:sz w:val="32"/>
          <w:szCs w:val="32"/>
        </w:rPr>
        <w:t>编</w:t>
      </w:r>
      <w:r>
        <w:rPr>
          <w:rFonts w:asciiTheme="minorEastAsia" w:eastAsiaTheme="minorEastAsia" w:hAnsiTheme="minorEastAsia" w:cstheme="minorEastAsia" w:hint="eastAsia"/>
          <w:sz w:val="32"/>
          <w:szCs w:val="32"/>
        </w:rPr>
        <w:t>办2020年没有使用国有资本经营预算拨款安排的支出。</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b/>
          <w:bCs/>
          <w:sz w:val="32"/>
          <w:szCs w:val="32"/>
        </w:rPr>
        <w:t xml:space="preserve">　十、其他重要事项的情况说明</w:t>
      </w:r>
      <w:r>
        <w:rPr>
          <w:rFonts w:asciiTheme="minorEastAsia" w:eastAsiaTheme="minorEastAsia" w:hAnsiTheme="minorEastAsia" w:cstheme="minorEastAsia" w:hint="eastAsia"/>
          <w:sz w:val="32"/>
          <w:szCs w:val="32"/>
        </w:rPr>
        <w:br/>
        <w:t xml:space="preserve">　　</w:t>
      </w:r>
      <w:r>
        <w:rPr>
          <w:rStyle w:val="a7"/>
          <w:rFonts w:asciiTheme="minorEastAsia" w:eastAsiaTheme="minorEastAsia" w:hAnsiTheme="minorEastAsia" w:cstheme="minorEastAsia" w:hint="eastAsia"/>
          <w:sz w:val="32"/>
          <w:szCs w:val="32"/>
        </w:rPr>
        <w:t>（一）机关运行经费</w:t>
      </w:r>
      <w:r>
        <w:rPr>
          <w:rStyle w:val="a7"/>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2020年，区委</w:t>
      </w:r>
      <w:r w:rsidR="00A42BD1">
        <w:rPr>
          <w:rFonts w:asciiTheme="minorEastAsia" w:eastAsiaTheme="minorEastAsia" w:hAnsiTheme="minorEastAsia" w:cstheme="minorEastAsia" w:hint="eastAsia"/>
          <w:sz w:val="32"/>
          <w:szCs w:val="32"/>
        </w:rPr>
        <w:t>编</w:t>
      </w:r>
      <w:r>
        <w:rPr>
          <w:rFonts w:asciiTheme="minorEastAsia" w:eastAsiaTheme="minorEastAsia" w:hAnsiTheme="minorEastAsia" w:cstheme="minorEastAsia" w:hint="eastAsia"/>
          <w:sz w:val="32"/>
          <w:szCs w:val="32"/>
        </w:rPr>
        <w:t>办机关运行经费财政拨款预算为</w:t>
      </w:r>
      <w:r w:rsidR="00B650BE">
        <w:rPr>
          <w:rFonts w:asciiTheme="minorEastAsia" w:eastAsiaTheme="minorEastAsia" w:hAnsiTheme="minorEastAsia" w:cstheme="minorEastAsia" w:hint="eastAsia"/>
          <w:sz w:val="32"/>
          <w:szCs w:val="32"/>
        </w:rPr>
        <w:t>16</w:t>
      </w:r>
      <w:r>
        <w:rPr>
          <w:rFonts w:asciiTheme="minorEastAsia" w:eastAsiaTheme="minorEastAsia" w:hAnsiTheme="minorEastAsia" w:cstheme="minorEastAsia" w:hint="eastAsia"/>
          <w:sz w:val="32"/>
          <w:szCs w:val="32"/>
        </w:rPr>
        <w:t>万元，比2019年预算</w:t>
      </w:r>
      <w:r w:rsidR="00B650BE">
        <w:rPr>
          <w:rFonts w:asciiTheme="minorEastAsia" w:eastAsiaTheme="minorEastAsia" w:hAnsiTheme="minorEastAsia" w:cstheme="minorEastAsia" w:hint="eastAsia"/>
          <w:sz w:val="32"/>
          <w:szCs w:val="32"/>
        </w:rPr>
        <w:t>减少1.1</w:t>
      </w:r>
      <w:r>
        <w:rPr>
          <w:rFonts w:asciiTheme="minorEastAsia" w:eastAsiaTheme="minorEastAsia" w:hAnsiTheme="minorEastAsia" w:cstheme="minorEastAsia" w:hint="eastAsia"/>
          <w:sz w:val="32"/>
          <w:szCs w:val="32"/>
        </w:rPr>
        <w:t>万元，</w:t>
      </w:r>
      <w:r w:rsidR="00B650BE">
        <w:rPr>
          <w:rFonts w:asciiTheme="minorEastAsia" w:eastAsiaTheme="minorEastAsia" w:hAnsiTheme="minorEastAsia" w:cstheme="minorEastAsia" w:hint="eastAsia"/>
          <w:sz w:val="32"/>
          <w:szCs w:val="32"/>
        </w:rPr>
        <w:t>减少6.4</w:t>
      </w:r>
      <w:r>
        <w:rPr>
          <w:rFonts w:asciiTheme="minorEastAsia" w:eastAsiaTheme="minorEastAsia" w:hAnsiTheme="minorEastAsia" w:cstheme="minorEastAsia" w:hint="eastAsia"/>
          <w:sz w:val="32"/>
          <w:szCs w:val="32"/>
        </w:rPr>
        <w:t>%。主要原因是人员</w:t>
      </w:r>
      <w:r w:rsidR="00BF380C">
        <w:rPr>
          <w:rFonts w:asciiTheme="minorEastAsia" w:eastAsiaTheme="minorEastAsia" w:hAnsiTheme="minorEastAsia" w:cstheme="minorEastAsia" w:hint="eastAsia"/>
          <w:sz w:val="32"/>
          <w:szCs w:val="32"/>
        </w:rPr>
        <w:t>经费</w:t>
      </w:r>
      <w:r w:rsidR="00B650BE">
        <w:rPr>
          <w:rFonts w:asciiTheme="minorEastAsia" w:eastAsiaTheme="minorEastAsia" w:hAnsiTheme="minorEastAsia" w:cstheme="minorEastAsia" w:hint="eastAsia"/>
          <w:sz w:val="32"/>
          <w:szCs w:val="32"/>
        </w:rPr>
        <w:t>减少</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r>
      <w:r>
        <w:rPr>
          <w:rStyle w:val="a7"/>
          <w:rFonts w:asciiTheme="minorEastAsia" w:eastAsiaTheme="minorEastAsia" w:hAnsiTheme="minorEastAsia" w:cstheme="minorEastAsia" w:hint="eastAsia"/>
          <w:sz w:val="32"/>
          <w:szCs w:val="32"/>
        </w:rPr>
        <w:t xml:space="preserve">　　（二）政府采购情况</w:t>
      </w:r>
      <w:r>
        <w:rPr>
          <w:rStyle w:val="a7"/>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2020年，区委</w:t>
      </w:r>
      <w:r w:rsidR="00A42BD1">
        <w:rPr>
          <w:rFonts w:asciiTheme="minorEastAsia" w:eastAsiaTheme="minorEastAsia" w:hAnsiTheme="minorEastAsia" w:cstheme="minorEastAsia" w:hint="eastAsia"/>
          <w:sz w:val="32"/>
          <w:szCs w:val="32"/>
        </w:rPr>
        <w:t>编</w:t>
      </w:r>
      <w:r>
        <w:rPr>
          <w:rFonts w:asciiTheme="minorEastAsia" w:eastAsiaTheme="minorEastAsia" w:hAnsiTheme="minorEastAsia" w:cstheme="minorEastAsia" w:hint="eastAsia"/>
          <w:sz w:val="32"/>
          <w:szCs w:val="32"/>
        </w:rPr>
        <w:t>办安排政府采购预算</w:t>
      </w:r>
      <w:r w:rsidR="00A42BD1">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万元，主要用于采购办公设备、公务用车运行维护、信息化建设运行及维护、物业管理、专项工作委托业务等。</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w:t>
      </w:r>
      <w:r>
        <w:rPr>
          <w:rStyle w:val="a7"/>
          <w:rFonts w:asciiTheme="minorEastAsia" w:eastAsiaTheme="minorEastAsia" w:hAnsiTheme="minorEastAsia" w:cstheme="minorEastAsia" w:hint="eastAsia"/>
          <w:sz w:val="32"/>
          <w:szCs w:val="32"/>
        </w:rPr>
        <w:t>（三）国有资产占有使用情况</w:t>
      </w:r>
      <w:r>
        <w:rPr>
          <w:rStyle w:val="a7"/>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截至2019年底，区委</w:t>
      </w:r>
      <w:r w:rsidR="00A42BD1">
        <w:rPr>
          <w:rFonts w:asciiTheme="minorEastAsia" w:eastAsiaTheme="minorEastAsia" w:hAnsiTheme="minorEastAsia" w:cstheme="minorEastAsia" w:hint="eastAsia"/>
          <w:sz w:val="32"/>
          <w:szCs w:val="32"/>
        </w:rPr>
        <w:t>编</w:t>
      </w:r>
      <w:r>
        <w:rPr>
          <w:rFonts w:asciiTheme="minorEastAsia" w:eastAsiaTheme="minorEastAsia" w:hAnsiTheme="minorEastAsia" w:cstheme="minorEastAsia" w:hint="eastAsia"/>
          <w:sz w:val="32"/>
          <w:szCs w:val="32"/>
        </w:rPr>
        <w:t>办</w:t>
      </w:r>
      <w:r w:rsidR="00A42BD1" w:rsidRPr="00A206C8">
        <w:rPr>
          <w:rFonts w:ascii="宋体" w:hAnsi="宋体" w:cs="宋体" w:hint="eastAsia"/>
          <w:sz w:val="32"/>
          <w:szCs w:val="32"/>
        </w:rPr>
        <w:t>所属各预算单位共有车辆</w:t>
      </w:r>
      <w:r w:rsidR="00A42BD1" w:rsidRPr="00A206C8">
        <w:rPr>
          <w:rFonts w:ascii="宋体" w:cs="宋体"/>
          <w:sz w:val="32"/>
          <w:szCs w:val="32"/>
        </w:rPr>
        <w:t>0</w:t>
      </w:r>
      <w:r w:rsidR="00A42BD1" w:rsidRPr="00A206C8">
        <w:rPr>
          <w:rFonts w:ascii="宋体" w:hAnsi="宋体" w:cs="宋体" w:hint="eastAsia"/>
          <w:sz w:val="32"/>
          <w:szCs w:val="32"/>
        </w:rPr>
        <w:t>辆，其中，定向保障用车</w:t>
      </w:r>
      <w:r w:rsidR="00A42BD1" w:rsidRPr="00A206C8">
        <w:rPr>
          <w:rFonts w:ascii="宋体" w:cs="宋体"/>
          <w:sz w:val="32"/>
          <w:szCs w:val="32"/>
        </w:rPr>
        <w:t>0</w:t>
      </w:r>
      <w:r w:rsidR="00A42BD1" w:rsidRPr="00A206C8">
        <w:rPr>
          <w:rFonts w:ascii="宋体" w:hAnsi="宋体" w:cs="宋体" w:hint="eastAsia"/>
          <w:sz w:val="32"/>
          <w:szCs w:val="32"/>
        </w:rPr>
        <w:t>辆、执法执勤用车</w:t>
      </w:r>
      <w:r w:rsidR="00A42BD1" w:rsidRPr="00A206C8">
        <w:rPr>
          <w:rFonts w:ascii="宋体" w:cs="宋体"/>
          <w:sz w:val="32"/>
          <w:szCs w:val="32"/>
        </w:rPr>
        <w:t>0</w:t>
      </w:r>
      <w:r w:rsidR="00A42BD1" w:rsidRPr="00A206C8">
        <w:rPr>
          <w:rFonts w:ascii="宋体" w:hAnsi="宋体" w:cs="宋体" w:hint="eastAsia"/>
          <w:sz w:val="32"/>
          <w:szCs w:val="32"/>
        </w:rPr>
        <w:t>辆。单位价值</w:t>
      </w:r>
      <w:r w:rsidR="00A42BD1" w:rsidRPr="00A206C8">
        <w:rPr>
          <w:rFonts w:ascii="宋体" w:hAnsi="宋体" w:cs="宋体"/>
          <w:sz w:val="32"/>
          <w:szCs w:val="32"/>
        </w:rPr>
        <w:t>10</w:t>
      </w:r>
      <w:r w:rsidR="00A42BD1" w:rsidRPr="00A206C8">
        <w:rPr>
          <w:rFonts w:ascii="宋体" w:hAnsi="宋体" w:cs="宋体" w:hint="eastAsia"/>
          <w:sz w:val="32"/>
          <w:szCs w:val="32"/>
        </w:rPr>
        <w:t>万元以上大型设备</w:t>
      </w:r>
      <w:r w:rsidR="00A42BD1" w:rsidRPr="00A206C8">
        <w:rPr>
          <w:rFonts w:ascii="宋体" w:cs="宋体"/>
          <w:sz w:val="32"/>
          <w:szCs w:val="32"/>
        </w:rPr>
        <w:t>0</w:t>
      </w:r>
      <w:r w:rsidR="00A42BD1">
        <w:rPr>
          <w:rFonts w:ascii="宋体" w:hAnsi="宋体" w:cs="宋体" w:hint="eastAsia"/>
          <w:sz w:val="32"/>
          <w:szCs w:val="32"/>
        </w:rPr>
        <w:t>台（套）</w:t>
      </w:r>
      <w:r w:rsidR="00A42BD1">
        <w:rPr>
          <w:rFonts w:asciiTheme="minorEastAsia" w:eastAsiaTheme="minorEastAsia" w:hAnsiTheme="minorEastAsia" w:cstheme="minorEastAsia" w:hint="eastAsia"/>
          <w:sz w:val="32"/>
          <w:szCs w:val="32"/>
        </w:rPr>
        <w:t>。</w:t>
      </w:r>
      <w:r w:rsidR="00A42BD1">
        <w:rPr>
          <w:rFonts w:asciiTheme="minorEastAsia" w:eastAsiaTheme="minorEastAsia" w:hAnsiTheme="minorEastAsia" w:cstheme="minorEastAsia" w:hint="eastAsia"/>
          <w:sz w:val="32"/>
          <w:szCs w:val="32"/>
        </w:rPr>
        <w:br/>
        <w:t xml:space="preserve">     2020年部门预算未安排(安排）购置车辆及单位价值20万元以上大型设备。</w:t>
      </w:r>
      <w:r w:rsidR="00A42BD1">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Style w:val="a7"/>
          <w:rFonts w:asciiTheme="minorEastAsia" w:eastAsiaTheme="minorEastAsia" w:hAnsiTheme="minorEastAsia" w:cstheme="minorEastAsia" w:hint="eastAsia"/>
          <w:sz w:val="32"/>
          <w:szCs w:val="32"/>
        </w:rPr>
        <w:t>（四）绩效目标设置情况</w:t>
      </w:r>
      <w:r>
        <w:rPr>
          <w:rStyle w:val="a7"/>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绩效目标是预算编制的前提和基础，按照“费随事定”的原则，2020年区委</w:t>
      </w:r>
      <w:r w:rsidR="00A42BD1">
        <w:rPr>
          <w:rFonts w:asciiTheme="minorEastAsia" w:eastAsiaTheme="minorEastAsia" w:hAnsiTheme="minorEastAsia" w:cstheme="minorEastAsia" w:hint="eastAsia"/>
          <w:sz w:val="32"/>
          <w:szCs w:val="32"/>
        </w:rPr>
        <w:t>编</w:t>
      </w:r>
      <w:r>
        <w:rPr>
          <w:rFonts w:asciiTheme="minorEastAsia" w:eastAsiaTheme="minorEastAsia" w:hAnsiTheme="minorEastAsia" w:cstheme="minorEastAsia" w:hint="eastAsia"/>
          <w:sz w:val="32"/>
          <w:szCs w:val="32"/>
        </w:rPr>
        <w:t>办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b/>
          <w:bCs/>
          <w:sz w:val="32"/>
          <w:szCs w:val="32"/>
        </w:rPr>
        <w:t xml:space="preserve">　十一、名词解释</w:t>
      </w:r>
    </w:p>
    <w:p w:rsidR="00780E30" w:rsidRDefault="00DA6F80">
      <w:pPr>
        <w:adjustRightInd w:val="0"/>
        <w:ind w:firstLineChars="200" w:firstLine="640"/>
        <w:rPr>
          <w:rFonts w:asciiTheme="minorEastAsia" w:eastAsiaTheme="minorEastAsia" w:hAnsiTheme="minorEastAsia" w:cstheme="minorEastAsia"/>
          <w:sz w:val="32"/>
          <w:szCs w:val="32"/>
          <w:shd w:val="clear" w:color="auto" w:fill="FFFFFF"/>
        </w:rPr>
      </w:pPr>
      <w:r>
        <w:rPr>
          <w:rFonts w:asciiTheme="minorEastAsia" w:eastAsiaTheme="minorEastAsia" w:hAnsiTheme="minorEastAsia" w:cstheme="minorEastAsia" w:hint="eastAsia"/>
          <w:sz w:val="32"/>
          <w:szCs w:val="32"/>
        </w:rPr>
        <w:t>（一）一般公共预算拨款收入：指区级财政当年拨付的资金。</w:t>
      </w:r>
      <w:r>
        <w:rPr>
          <w:rFonts w:asciiTheme="minorEastAsia" w:eastAsiaTheme="minorEastAsia" w:hAnsiTheme="minorEastAsia" w:cstheme="minorEastAsia" w:hint="eastAsia"/>
          <w:sz w:val="32"/>
          <w:szCs w:val="32"/>
        </w:rPr>
        <w:br/>
        <w:t xml:space="preserve">　　（二）上年结转：指以前年度尚未完成，</w:t>
      </w:r>
      <w:bookmarkStart w:id="0" w:name="_GoBack"/>
      <w:bookmarkEnd w:id="0"/>
      <w:r>
        <w:rPr>
          <w:rFonts w:asciiTheme="minorEastAsia" w:eastAsiaTheme="minorEastAsia" w:hAnsiTheme="minorEastAsia" w:cstheme="minorEastAsia" w:hint="eastAsia"/>
          <w:sz w:val="32"/>
          <w:szCs w:val="32"/>
        </w:rPr>
        <w:t>结转到本年仍按原规定用途继续使用的资金。</w:t>
      </w:r>
      <w:r>
        <w:rPr>
          <w:rFonts w:asciiTheme="minorEastAsia" w:eastAsiaTheme="minorEastAsia" w:hAnsiTheme="minorEastAsia" w:cstheme="minorEastAsia" w:hint="eastAsia"/>
          <w:sz w:val="32"/>
          <w:szCs w:val="32"/>
        </w:rPr>
        <w:br/>
        <w:t xml:space="preserve">　　（三）一般公共服务（类）财政事务（款）行政运行（项）：指局机关及参公管理事业单位用于保障机构正常运行、开展日常工作的基本支出。</w:t>
      </w:r>
      <w:r>
        <w:rPr>
          <w:rFonts w:asciiTheme="minorEastAsia" w:eastAsiaTheme="minorEastAsia" w:hAnsiTheme="minorEastAsia" w:cstheme="minorEastAsia" w:hint="eastAsia"/>
          <w:sz w:val="32"/>
          <w:szCs w:val="32"/>
        </w:rPr>
        <w:br/>
        <w:t xml:space="preserve">　　（四）社会保障和就业（类）行政事业单位离退休（款）</w:t>
      </w:r>
      <w:r>
        <w:rPr>
          <w:rFonts w:asciiTheme="minorEastAsia" w:eastAsiaTheme="minorEastAsia" w:hAnsiTheme="minorEastAsia" w:cstheme="minorEastAsia" w:hint="eastAsia"/>
          <w:sz w:val="32"/>
          <w:szCs w:val="32"/>
        </w:rPr>
        <w:lastRenderedPageBreak/>
        <w:t>未归口管理的行政单位离退休（项）：指局机关离退休人员的支出。</w:t>
      </w:r>
      <w:r>
        <w:rPr>
          <w:rFonts w:asciiTheme="minorEastAsia" w:eastAsiaTheme="minorEastAsia" w:hAnsiTheme="minorEastAsia" w:cstheme="minorEastAsia" w:hint="eastAsia"/>
          <w:sz w:val="32"/>
          <w:szCs w:val="32"/>
        </w:rPr>
        <w:br/>
        <w:t xml:space="preserve">　　（五）社会保障和就业（类）行政事业单位离退休（款）机关事业单位基本养老保险缴费支出（项）：指部门实施养老保险制度由单位缴纳的养老保险费的支出。</w:t>
      </w:r>
      <w:r>
        <w:rPr>
          <w:rFonts w:asciiTheme="minorEastAsia" w:eastAsiaTheme="minorEastAsia" w:hAnsiTheme="minorEastAsia" w:cstheme="minorEastAsia" w:hint="eastAsia"/>
          <w:sz w:val="32"/>
          <w:szCs w:val="32"/>
        </w:rPr>
        <w:br/>
        <w:t xml:space="preserve">　　（六）社会保障和就业（类）行政事业单位离退休（款）机关事业单位职业年金缴费支出（项）：指部门实施养老保险制度由单位缴纳的职业年金的支出。</w:t>
      </w:r>
      <w:r>
        <w:rPr>
          <w:rFonts w:asciiTheme="minorEastAsia" w:eastAsiaTheme="minorEastAsia" w:hAnsiTheme="minorEastAsia" w:cstheme="minorEastAsia" w:hint="eastAsia"/>
          <w:sz w:val="32"/>
          <w:szCs w:val="32"/>
        </w:rPr>
        <w:br/>
        <w:t xml:space="preserve">　　（七）卫生健康（类）行政事业单位医疗（款）行政单位医疗（项）：指局机关及参公管理事业单位用于缴纳单位基本医疗保险支出。</w:t>
      </w:r>
      <w:r>
        <w:rPr>
          <w:rFonts w:asciiTheme="minorEastAsia" w:eastAsiaTheme="minorEastAsia" w:hAnsiTheme="minorEastAsia" w:cstheme="minorEastAsia" w:hint="eastAsia"/>
          <w:sz w:val="32"/>
          <w:szCs w:val="32"/>
        </w:rPr>
        <w:br/>
        <w:t xml:space="preserve">　　（八）卫生健康（类）行政事业单位医疗（款）事业单位医疗（项）：指事业单位用于缴纳单位基本医疗保险支出。</w:t>
      </w:r>
      <w:r>
        <w:rPr>
          <w:rFonts w:asciiTheme="minorEastAsia" w:eastAsiaTheme="minorEastAsia" w:hAnsiTheme="minorEastAsia" w:cstheme="minorEastAsia" w:hint="eastAsia"/>
          <w:sz w:val="32"/>
          <w:szCs w:val="32"/>
        </w:rPr>
        <w:br/>
        <w:t xml:space="preserve">　　（九）住房保障（类）住房改革支出（款）住房公积金（项）：指按照《住房公积金管理条例》的规定，由单位及其在职职工缴存的长期住房储金。</w:t>
      </w:r>
      <w:r>
        <w:rPr>
          <w:rFonts w:asciiTheme="minorEastAsia" w:eastAsiaTheme="minorEastAsia" w:hAnsiTheme="minorEastAsia" w:cstheme="minorEastAsia" w:hint="eastAsia"/>
          <w:sz w:val="32"/>
          <w:szCs w:val="32"/>
        </w:rPr>
        <w:br/>
        <w:t xml:space="preserve">　　（十）基本支出：指为保证机构正常运转，完成日常工作任务而发生的人员支出和公用支出。</w:t>
      </w:r>
      <w:r>
        <w:rPr>
          <w:rFonts w:asciiTheme="minorEastAsia" w:eastAsiaTheme="minorEastAsia" w:hAnsiTheme="minorEastAsia" w:cstheme="minorEastAsia" w:hint="eastAsia"/>
          <w:sz w:val="32"/>
          <w:szCs w:val="32"/>
        </w:rPr>
        <w:br/>
        <w:t xml:space="preserve">　　（十一）项目支出：指在基本支出之外为完成特定行政任务和事业发展目标所发生的支出。</w:t>
      </w:r>
      <w:r>
        <w:rPr>
          <w:rFonts w:asciiTheme="minorEastAsia" w:eastAsiaTheme="minorEastAsia" w:hAnsiTheme="minorEastAsia" w:cstheme="minorEastAsia" w:hint="eastAsia"/>
          <w:sz w:val="32"/>
          <w:szCs w:val="32"/>
        </w:rPr>
        <w:br/>
        <w:t xml:space="preserve">　　（十二）“三公”经费：纳入xx局预算管理的“三公”经费，是指部门用财政拨款安排的因公出国（境）费、公务</w:t>
      </w:r>
      <w:r>
        <w:rPr>
          <w:rFonts w:asciiTheme="minorEastAsia" w:eastAsiaTheme="minorEastAsia" w:hAnsiTheme="minorEastAsia" w:cstheme="minorEastAsia" w:hint="eastAsia"/>
          <w:sz w:val="32"/>
          <w:szCs w:val="32"/>
        </w:rPr>
        <w:lastRenderedPageBreak/>
        <w:t>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asciiTheme="minorEastAsia" w:eastAsiaTheme="minorEastAsia" w:hAnsiTheme="minorEastAsia" w:cstheme="minorEastAsia" w:hint="eastAsia"/>
          <w:sz w:val="32"/>
          <w:szCs w:val="32"/>
        </w:rPr>
        <w:br/>
      </w:r>
    </w:p>
    <w:sectPr w:rsidR="00780E30" w:rsidSect="00780E3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CE2" w:rsidRDefault="00637CE2" w:rsidP="00780E30">
      <w:r>
        <w:separator/>
      </w:r>
    </w:p>
  </w:endnote>
  <w:endnote w:type="continuationSeparator" w:id="0">
    <w:p w:rsidR="00637CE2" w:rsidRDefault="00637CE2" w:rsidP="00780E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E30" w:rsidRDefault="00397478">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780E30" w:rsidRDefault="00397478">
                <w:pPr>
                  <w:pStyle w:val="a4"/>
                </w:pPr>
                <w:r>
                  <w:rPr>
                    <w:rFonts w:hint="eastAsia"/>
                  </w:rPr>
                  <w:fldChar w:fldCharType="begin"/>
                </w:r>
                <w:r w:rsidR="00DA6F80">
                  <w:rPr>
                    <w:rFonts w:hint="eastAsia"/>
                  </w:rPr>
                  <w:instrText xml:space="preserve"> PAGE  \* MERGEFORMAT </w:instrText>
                </w:r>
                <w:r>
                  <w:rPr>
                    <w:rFonts w:hint="eastAsia"/>
                  </w:rPr>
                  <w:fldChar w:fldCharType="separate"/>
                </w:r>
                <w:r w:rsidR="00BF380C">
                  <w:rPr>
                    <w:noProof/>
                  </w:rPr>
                  <w:t>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CE2" w:rsidRDefault="00637CE2" w:rsidP="00780E30">
      <w:r>
        <w:separator/>
      </w:r>
    </w:p>
  </w:footnote>
  <w:footnote w:type="continuationSeparator" w:id="0">
    <w:p w:rsidR="00637CE2" w:rsidRDefault="00637CE2" w:rsidP="00780E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B0495C"/>
    <w:multiLevelType w:val="singleLevel"/>
    <w:tmpl w:val="FEB0495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514A"/>
    <w:rsid w:val="000234F0"/>
    <w:rsid w:val="00094887"/>
    <w:rsid w:val="00160CF3"/>
    <w:rsid w:val="0019321F"/>
    <w:rsid w:val="0022790D"/>
    <w:rsid w:val="0024385F"/>
    <w:rsid w:val="0026122B"/>
    <w:rsid w:val="00397478"/>
    <w:rsid w:val="003F084C"/>
    <w:rsid w:val="0048560B"/>
    <w:rsid w:val="004C01BC"/>
    <w:rsid w:val="004F514A"/>
    <w:rsid w:val="00637CE2"/>
    <w:rsid w:val="006715D6"/>
    <w:rsid w:val="00733B85"/>
    <w:rsid w:val="00780E30"/>
    <w:rsid w:val="007D2FDC"/>
    <w:rsid w:val="007E0D7C"/>
    <w:rsid w:val="008F1296"/>
    <w:rsid w:val="009073AE"/>
    <w:rsid w:val="009F108E"/>
    <w:rsid w:val="00A42BD1"/>
    <w:rsid w:val="00A565DC"/>
    <w:rsid w:val="00B650BE"/>
    <w:rsid w:val="00BF380C"/>
    <w:rsid w:val="00C06BFD"/>
    <w:rsid w:val="00CD4B04"/>
    <w:rsid w:val="00CF7AE9"/>
    <w:rsid w:val="00D95B6F"/>
    <w:rsid w:val="00DA6F80"/>
    <w:rsid w:val="00E14578"/>
    <w:rsid w:val="00F126E5"/>
    <w:rsid w:val="00FC578F"/>
    <w:rsid w:val="00FD2341"/>
    <w:rsid w:val="012E766D"/>
    <w:rsid w:val="03B71E91"/>
    <w:rsid w:val="044F5BC4"/>
    <w:rsid w:val="05F37BDE"/>
    <w:rsid w:val="099A6EBD"/>
    <w:rsid w:val="0B974E68"/>
    <w:rsid w:val="0E1168EA"/>
    <w:rsid w:val="0EC2226F"/>
    <w:rsid w:val="0ED54B8C"/>
    <w:rsid w:val="16070F55"/>
    <w:rsid w:val="160776AB"/>
    <w:rsid w:val="1683582F"/>
    <w:rsid w:val="19624D93"/>
    <w:rsid w:val="1A4B3E10"/>
    <w:rsid w:val="1ED53AE3"/>
    <w:rsid w:val="237F1682"/>
    <w:rsid w:val="248517A5"/>
    <w:rsid w:val="24C90A2A"/>
    <w:rsid w:val="25C96B17"/>
    <w:rsid w:val="260A4F3C"/>
    <w:rsid w:val="2C236465"/>
    <w:rsid w:val="2DBA1E53"/>
    <w:rsid w:val="2E7F714D"/>
    <w:rsid w:val="30806273"/>
    <w:rsid w:val="430B19B5"/>
    <w:rsid w:val="43644D8C"/>
    <w:rsid w:val="45BE2AED"/>
    <w:rsid w:val="4FA258AE"/>
    <w:rsid w:val="51657F36"/>
    <w:rsid w:val="55860D15"/>
    <w:rsid w:val="55C53339"/>
    <w:rsid w:val="578919DC"/>
    <w:rsid w:val="579958D5"/>
    <w:rsid w:val="591C32D6"/>
    <w:rsid w:val="5FE94B3F"/>
    <w:rsid w:val="600105C9"/>
    <w:rsid w:val="67D245BF"/>
    <w:rsid w:val="74AB75CC"/>
    <w:rsid w:val="785F0829"/>
    <w:rsid w:val="7BD06D36"/>
    <w:rsid w:val="7FE93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E3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780E30"/>
    <w:pPr>
      <w:spacing w:beforeLines="30"/>
    </w:pPr>
    <w:rPr>
      <w:rFonts w:ascii="仿宋_GB2312" w:eastAsia="仿宋_GB2312"/>
      <w:kern w:val="0"/>
      <w:sz w:val="30"/>
    </w:rPr>
  </w:style>
  <w:style w:type="paragraph" w:styleId="a4">
    <w:name w:val="footer"/>
    <w:basedOn w:val="a"/>
    <w:link w:val="Char"/>
    <w:uiPriority w:val="99"/>
    <w:unhideWhenUsed/>
    <w:qFormat/>
    <w:rsid w:val="00780E30"/>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780E30"/>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780E30"/>
    <w:pPr>
      <w:spacing w:before="100" w:beforeAutospacing="1" w:after="100" w:afterAutospacing="1"/>
      <w:jc w:val="left"/>
    </w:pPr>
    <w:rPr>
      <w:kern w:val="0"/>
      <w:sz w:val="24"/>
    </w:rPr>
  </w:style>
  <w:style w:type="character" w:styleId="a7">
    <w:name w:val="Strong"/>
    <w:basedOn w:val="a0"/>
    <w:qFormat/>
    <w:rsid w:val="00780E30"/>
    <w:rPr>
      <w:b/>
    </w:rPr>
  </w:style>
  <w:style w:type="paragraph" w:customStyle="1" w:styleId="CharCharChar1CharCharCharCharCharCharChar">
    <w:name w:val="Char Char Char1 Char Char Char Char Char Char Char"/>
    <w:basedOn w:val="a"/>
    <w:qFormat/>
    <w:rsid w:val="00780E30"/>
    <w:pPr>
      <w:widowControl/>
      <w:spacing w:after="160" w:line="240" w:lineRule="exact"/>
      <w:jc w:val="left"/>
    </w:pPr>
  </w:style>
  <w:style w:type="character" w:customStyle="1" w:styleId="Char0">
    <w:name w:val="页眉 Char"/>
    <w:basedOn w:val="a0"/>
    <w:link w:val="a5"/>
    <w:uiPriority w:val="99"/>
    <w:qFormat/>
    <w:rsid w:val="00780E30"/>
    <w:rPr>
      <w:rFonts w:ascii="Times New Roman" w:eastAsia="宋体" w:hAnsi="Times New Roman" w:cs="Times New Roman"/>
      <w:sz w:val="18"/>
      <w:szCs w:val="18"/>
    </w:rPr>
  </w:style>
  <w:style w:type="character" w:customStyle="1" w:styleId="Char">
    <w:name w:val="页脚 Char"/>
    <w:basedOn w:val="a0"/>
    <w:link w:val="a4"/>
    <w:uiPriority w:val="99"/>
    <w:qFormat/>
    <w:rsid w:val="00780E3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Pages>
  <Words>565</Words>
  <Characters>3222</Characters>
  <Application>Microsoft Office Word</Application>
  <DocSecurity>0</DocSecurity>
  <Lines>26</Lines>
  <Paragraphs>7</Paragraphs>
  <ScaleCrop>false</ScaleCrop>
  <Company>微软中国</Company>
  <LinksUpToDate>false</LinksUpToDate>
  <CharactersWithSpaces>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9</cp:revision>
  <cp:lastPrinted>2019-07-23T02:42:00Z</cp:lastPrinted>
  <dcterms:created xsi:type="dcterms:W3CDTF">2020-09-07T09:05:00Z</dcterms:created>
  <dcterms:modified xsi:type="dcterms:W3CDTF">2020-09-08T07:41:00Z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