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0"/>
          <w:szCs w:val="40"/>
          <w:lang w:val="en-US" w:eastAsia="zh-CN"/>
        </w:rPr>
      </w:pPr>
      <w:r>
        <w:rPr>
          <w:rFonts w:hint="eastAsia" w:asciiTheme="minorEastAsia" w:hAnsiTheme="minorEastAsia" w:eastAsiaTheme="minorEastAsia" w:cstheme="minorEastAsia"/>
          <w:b/>
          <w:bCs w:val="0"/>
          <w:sz w:val="40"/>
          <w:szCs w:val="40"/>
        </w:rPr>
        <w:t>广元市利州区</w:t>
      </w:r>
      <w:r>
        <w:rPr>
          <w:rFonts w:hint="eastAsia" w:asciiTheme="minorEastAsia" w:hAnsiTheme="minorEastAsia" w:eastAsiaTheme="minorEastAsia" w:cstheme="minorEastAsia"/>
          <w:b/>
          <w:bCs w:val="0"/>
          <w:sz w:val="40"/>
          <w:szCs w:val="40"/>
          <w:lang w:val="en-US" w:eastAsia="zh-CN"/>
        </w:rPr>
        <w:t>赤化镇卫生院</w:t>
      </w:r>
    </w:p>
    <w:p>
      <w:pPr>
        <w:jc w:val="center"/>
        <w:rPr>
          <w:rFonts w:hint="eastAsia" w:asciiTheme="minorEastAsia" w:hAnsiTheme="minorEastAsia" w:eastAsiaTheme="minorEastAsia" w:cstheme="minorEastAsia"/>
          <w:b/>
          <w:bCs w:val="0"/>
          <w:sz w:val="40"/>
          <w:szCs w:val="40"/>
          <w:lang w:val="en-US" w:eastAsia="zh-CN"/>
        </w:rPr>
      </w:pPr>
      <w:r>
        <w:rPr>
          <w:rFonts w:hint="eastAsia" w:asciiTheme="minorEastAsia" w:hAnsiTheme="minorEastAsia" w:eastAsiaTheme="minorEastAsia" w:cstheme="minorEastAsia"/>
          <w:b/>
          <w:bCs w:val="0"/>
          <w:sz w:val="40"/>
          <w:szCs w:val="40"/>
        </w:rPr>
        <w:t>20</w:t>
      </w:r>
      <w:r>
        <w:rPr>
          <w:rFonts w:hint="eastAsia" w:asciiTheme="minorEastAsia" w:hAnsiTheme="minorEastAsia" w:eastAsiaTheme="minorEastAsia" w:cstheme="minorEastAsia"/>
          <w:b/>
          <w:bCs w:val="0"/>
          <w:sz w:val="40"/>
          <w:szCs w:val="40"/>
          <w:lang w:val="en-US" w:eastAsia="zh-CN"/>
        </w:rPr>
        <w:t>20</w:t>
      </w:r>
      <w:r>
        <w:rPr>
          <w:rFonts w:hint="eastAsia" w:asciiTheme="minorEastAsia" w:hAnsiTheme="minorEastAsia" w:eastAsiaTheme="minorEastAsia" w:cstheme="minorEastAsia"/>
          <w:b/>
          <w:bCs w:val="0"/>
          <w:sz w:val="40"/>
          <w:szCs w:val="40"/>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30"/>
        <w:rPr>
          <w:rFonts w:hint="eastAsia" w:asciiTheme="minorEastAsia" w:hAnsiTheme="minorEastAsia" w:eastAsiaTheme="minorEastAsia" w:cstheme="minorEastAsia"/>
          <w:sz w:val="32"/>
          <w:szCs w:val="32"/>
        </w:rPr>
      </w:pPr>
      <w:r>
        <w:rPr>
          <w:rFonts w:hint="eastAsia" w:ascii="仿宋_GB2312" w:hAnsi="仿宋" w:eastAsia="仿宋_GB2312"/>
          <w:sz w:val="32"/>
          <w:szCs w:val="32"/>
        </w:rPr>
        <w:t>广元市利州区赤化镇卫生院是一所一级甲等乡镇卫生院，20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年医院编制人数15人，其中</w:t>
      </w:r>
      <w:r>
        <w:rPr>
          <w:rFonts w:hint="eastAsia" w:ascii="仿宋_GB2312" w:hAnsi="仿宋" w:eastAsia="仿宋_GB2312"/>
          <w:sz w:val="32"/>
          <w:szCs w:val="32"/>
          <w:lang w:eastAsia="zh-CN"/>
        </w:rPr>
        <w:t>事业编制</w:t>
      </w:r>
      <w:r>
        <w:rPr>
          <w:rFonts w:hint="eastAsia" w:ascii="仿宋_GB2312" w:hAnsi="仿宋" w:eastAsia="仿宋_GB2312"/>
          <w:sz w:val="32"/>
          <w:szCs w:val="32"/>
        </w:rPr>
        <w:t>人员14人，固定资产总值</w:t>
      </w:r>
      <w:r>
        <w:rPr>
          <w:rFonts w:hint="eastAsia" w:ascii="仿宋_GB2312" w:hAnsi="仿宋" w:eastAsia="仿宋_GB2312"/>
          <w:sz w:val="32"/>
          <w:szCs w:val="32"/>
          <w:lang w:val="en-US" w:eastAsia="zh-CN"/>
        </w:rPr>
        <w:t>443万</w:t>
      </w:r>
      <w:r>
        <w:rPr>
          <w:rFonts w:hint="eastAsia" w:ascii="仿宋_GB2312" w:hAnsi="仿宋" w:eastAsia="仿宋_GB2312"/>
          <w:sz w:val="32"/>
          <w:szCs w:val="32"/>
        </w:rPr>
        <w:t>元。</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主要职能职责</w:t>
      </w:r>
      <w:r>
        <w:rPr>
          <w:rFonts w:hint="eastAsia" w:asciiTheme="minorEastAsia" w:hAnsiTheme="minorEastAsia" w:eastAsiaTheme="minorEastAsia" w:cstheme="minorEastAsia"/>
          <w:sz w:val="32"/>
          <w:szCs w:val="32"/>
          <w:lang w:eastAsia="zh-CN"/>
        </w:rPr>
        <w:t>：</w:t>
      </w:r>
    </w:p>
    <w:p>
      <w:pPr>
        <w:numPr>
          <w:ilvl w:val="0"/>
          <w:numId w:val="2"/>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提供公共卫生服务</w:t>
      </w:r>
    </w:p>
    <w:p>
      <w:pPr>
        <w:numPr>
          <w:ilvl w:val="0"/>
          <w:numId w:val="3"/>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承担本镇农村居民健康档案规范建档指导、管理及服务；</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普及卫生保健常识，在重点人群和重点场所开展健康教育，帮助居民形成有利于维护和增进健康的行为方式</w:t>
      </w:r>
      <w:r>
        <w:rPr>
          <w:rFonts w:hint="eastAsia" w:asciiTheme="minorEastAsia" w:hAnsiTheme="minorEastAsia" w:eastAsiaTheme="minorEastAsia" w:cstheme="minorEastAsia"/>
          <w:sz w:val="32"/>
          <w:szCs w:val="32"/>
          <w:lang w:val="en-US" w:eastAsia="zh-CN"/>
        </w:rPr>
        <w:t>。</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提供并组织实施本镇预防接种服务，落实国家免疫规划。</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及时发现、登记并报告本镇内发现的传染病病例和疑似病例，参与现场疫情处理。</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开展新生儿访视及儿童保健系统管理，进行体格检查和生长发育监测及评价，开展健康指导。</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开展孕产妇保健系统管理和产后访视，进行一般体格检查及孕期营养、心理等健康指导。</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对本镇65岁及以上老年人进行登记管理，进行健康危险因素调查和一般体格检查，开展健康指导对高血压、糖尿病等慢性病高危人群进行指导，对确诊高血压、糖尿病等慢性病病例进行登记管理、定期随访和健康指导。</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对本镇重性精神疾病患者进行登记管理、治疗随访和康复指导。</w:t>
      </w:r>
    </w:p>
    <w:p>
      <w:pPr>
        <w:numPr>
          <w:ilvl w:val="0"/>
          <w:numId w:val="3"/>
        </w:numPr>
        <w:rPr>
          <w:rFonts w:hint="default" w:asciiTheme="minorEastAsia" w:hAnsiTheme="minorEastAsia" w:eastAsiaTheme="minorEastAsia" w:cstheme="minorEastAsia"/>
          <w:sz w:val="32"/>
          <w:szCs w:val="32"/>
          <w:lang w:val="en-US" w:eastAsia="zh-CN"/>
        </w:rPr>
      </w:pPr>
      <w:r>
        <w:rPr>
          <w:rFonts w:hint="default" w:asciiTheme="minorEastAsia" w:hAnsiTheme="minorEastAsia" w:eastAsiaTheme="minorEastAsia" w:cstheme="minorEastAsia"/>
          <w:sz w:val="32"/>
          <w:szCs w:val="32"/>
          <w:lang w:val="en-US" w:eastAsia="zh-CN"/>
        </w:rPr>
        <w:t>负责本镇内突发公共卫生事件的报告并协助处理</w:t>
      </w:r>
      <w:r>
        <w:rPr>
          <w:rFonts w:hint="eastAsia" w:asciiTheme="minorEastAsia" w:hAnsiTheme="minorEastAsia" w:eastAsiaTheme="minorEastAsia" w:cstheme="minorEastAsia"/>
          <w:sz w:val="32"/>
          <w:szCs w:val="32"/>
          <w:lang w:val="en-US" w:eastAsia="zh-CN"/>
        </w:rPr>
        <w:t>，</w:t>
      </w:r>
      <w:r>
        <w:rPr>
          <w:rFonts w:hint="default" w:asciiTheme="minorEastAsia" w:hAnsiTheme="minorEastAsia" w:eastAsiaTheme="minorEastAsia" w:cstheme="minorEastAsia"/>
          <w:sz w:val="32"/>
          <w:szCs w:val="32"/>
          <w:lang w:val="en-US" w:eastAsia="zh-CN"/>
        </w:rPr>
        <w:t>做好卫生行政部门规定的其他公共卫生服务。</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default" w:asciiTheme="minorEastAsia" w:hAnsiTheme="minorEastAsia" w:eastAsiaTheme="minorEastAsia" w:cstheme="minorEastAsia"/>
          <w:sz w:val="32"/>
          <w:szCs w:val="32"/>
          <w:lang w:val="en-US" w:eastAsia="zh-CN"/>
        </w:rPr>
        <w:t>提供基本医疗服务</w:t>
      </w:r>
    </w:p>
    <w:p>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default" w:asciiTheme="minorEastAsia" w:hAnsiTheme="minorEastAsia" w:eastAsiaTheme="minorEastAsia" w:cstheme="minorEastAsia"/>
          <w:sz w:val="32"/>
          <w:szCs w:val="32"/>
          <w:lang w:val="en-US" w:eastAsia="zh-CN"/>
        </w:rPr>
        <w:t>使用适宜</w:t>
      </w:r>
      <w:r>
        <w:rPr>
          <w:rFonts w:hint="eastAsia" w:asciiTheme="minorEastAsia" w:hAnsiTheme="minorEastAsia" w:eastAsiaTheme="minorEastAsia" w:cstheme="minorEastAsia"/>
          <w:sz w:val="32"/>
          <w:szCs w:val="32"/>
          <w:lang w:val="en-US" w:eastAsia="zh-CN"/>
        </w:rPr>
        <w:t>的</w:t>
      </w:r>
      <w:r>
        <w:rPr>
          <w:rFonts w:hint="default" w:asciiTheme="minorEastAsia" w:hAnsiTheme="minorEastAsia" w:eastAsiaTheme="minorEastAsia" w:cstheme="minorEastAsia"/>
          <w:sz w:val="32"/>
          <w:szCs w:val="32"/>
          <w:lang w:val="en-US" w:eastAsia="zh-CN"/>
        </w:rPr>
        <w:t>医疗技术和中医药技术，正确处理常见病、多发病，对疑难重症进行恰当的处理并转诊。承担多村现场应急救护、转诊服务和康复服务</w:t>
      </w:r>
      <w:r>
        <w:rPr>
          <w:rFonts w:hint="eastAsia" w:asciiTheme="minorEastAsia" w:hAnsiTheme="minorEastAsia" w:eastAsiaTheme="minorEastAsia" w:cstheme="minorEastAsia"/>
          <w:sz w:val="32"/>
          <w:szCs w:val="32"/>
          <w:lang w:val="en-US" w:eastAsia="zh-CN"/>
        </w:rPr>
        <w:t>。</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w:t>
      </w:r>
      <w:r>
        <w:rPr>
          <w:rFonts w:hint="default" w:asciiTheme="minorEastAsia" w:hAnsiTheme="minorEastAsia" w:eastAsiaTheme="minorEastAsia" w:cstheme="minorEastAsia"/>
          <w:sz w:val="32"/>
          <w:szCs w:val="32"/>
          <w:lang w:val="en-US" w:eastAsia="zh-CN"/>
        </w:rPr>
        <w:t>健全消毒、隔离制度，遵守无菌操作规程，加强医疗质量管理。做好医疗废物处理和污水、污物无害化处理。</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default" w:asciiTheme="minorEastAsia" w:hAnsiTheme="minorEastAsia" w:eastAsiaTheme="minorEastAsia" w:cstheme="minorEastAsia"/>
          <w:sz w:val="32"/>
          <w:szCs w:val="32"/>
          <w:lang w:val="en-US" w:eastAsia="zh-CN"/>
        </w:rPr>
        <w:t>执行国家基本药物制度药品集中采购、零差率销售等政策，为实施一体化管理的村卫生室统一代购药品。</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default" w:asciiTheme="minorEastAsia" w:hAnsiTheme="minorEastAsia" w:eastAsiaTheme="minorEastAsia" w:cstheme="minorEastAsia"/>
          <w:sz w:val="32"/>
          <w:szCs w:val="32"/>
          <w:lang w:val="en-US" w:eastAsia="zh-CN"/>
        </w:rPr>
        <w:t>提供</w:t>
      </w:r>
      <w:r>
        <w:rPr>
          <w:rFonts w:hint="eastAsia" w:asciiTheme="minorEastAsia" w:hAnsiTheme="minorEastAsia" w:eastAsiaTheme="minorEastAsia" w:cstheme="minorEastAsia"/>
          <w:sz w:val="32"/>
          <w:szCs w:val="32"/>
          <w:lang w:val="en-US" w:eastAsia="zh-CN"/>
        </w:rPr>
        <w:t>上级</w:t>
      </w:r>
      <w:r>
        <w:rPr>
          <w:rFonts w:hint="default" w:asciiTheme="minorEastAsia" w:hAnsiTheme="minorEastAsia" w:eastAsiaTheme="minorEastAsia" w:cstheme="minorEastAsia"/>
          <w:sz w:val="32"/>
          <w:szCs w:val="32"/>
          <w:lang w:val="en-US" w:eastAsia="zh-CN"/>
        </w:rPr>
        <w:t>部门批准的其他</w:t>
      </w:r>
      <w:r>
        <w:rPr>
          <w:rFonts w:hint="eastAsia" w:asciiTheme="minorEastAsia" w:hAnsiTheme="minorEastAsia" w:eastAsiaTheme="minorEastAsia" w:cstheme="minorEastAsia"/>
          <w:sz w:val="32"/>
          <w:szCs w:val="32"/>
          <w:lang w:val="en-US" w:eastAsia="zh-CN"/>
        </w:rPr>
        <w:t>适宜</w:t>
      </w:r>
      <w:r>
        <w:rPr>
          <w:rFonts w:hint="default" w:asciiTheme="minorEastAsia" w:hAnsiTheme="minorEastAsia" w:eastAsiaTheme="minorEastAsia" w:cstheme="minorEastAsia"/>
          <w:sz w:val="32"/>
          <w:szCs w:val="32"/>
          <w:lang w:val="en-US" w:eastAsia="zh-CN"/>
        </w:rPr>
        <w:t>的医疗服务。</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赤化镇卫生院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243.88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260.74</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6.47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243.88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260.74</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6.47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赤化镇卫生院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243.88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143.63</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93.86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6.39</w:t>
      </w:r>
      <w:r>
        <w:rPr>
          <w:rFonts w:hint="eastAsia" w:ascii="宋体" w:hAnsi="宋体" w:eastAsia="宋体" w:cs="宋体"/>
          <w:sz w:val="30"/>
          <w:szCs w:val="30"/>
          <w:lang w:val="en-US" w:eastAsia="zh-CN"/>
        </w:rPr>
        <w:t>万元</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赤化镇卫生院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赤化镇卫生院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111.53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72.79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53.22</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111.53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72.79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53.22</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111.53</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38.74</w:t>
      </w:r>
      <w:r>
        <w:rPr>
          <w:rFonts w:hint="eastAsia" w:asciiTheme="minorEastAsia" w:hAnsiTheme="minorEastAsia" w:eastAsiaTheme="minorEastAsia" w:cstheme="minorEastAsia"/>
          <w:sz w:val="32"/>
          <w:szCs w:val="32"/>
        </w:rPr>
        <w:t>万元</w:t>
      </w:r>
      <w:r>
        <w:rPr>
          <w:rFonts w:hint="eastAsia" w:ascii="宋体" w:hAnsi="宋体" w:eastAsia="宋体" w:cs="宋体"/>
          <w:sz w:val="30"/>
          <w:szCs w:val="30"/>
        </w:rPr>
        <w:t>，</w:t>
      </w:r>
      <w:r>
        <w:rPr>
          <w:rFonts w:hint="eastAsia" w:ascii="宋体" w:hAnsi="宋体" w:eastAsia="宋体" w:cs="宋体"/>
          <w:color w:val="000000"/>
          <w:sz w:val="30"/>
          <w:szCs w:val="30"/>
        </w:rPr>
        <w:t>主要变动原因是</w:t>
      </w:r>
      <w:r>
        <w:rPr>
          <w:rFonts w:hint="eastAsia" w:ascii="宋体" w:hAnsi="宋体" w:eastAsia="宋体" w:cs="宋体"/>
          <w:color w:val="000000"/>
          <w:sz w:val="30"/>
          <w:szCs w:val="30"/>
          <w:lang w:eastAsia="zh-CN"/>
        </w:rPr>
        <w:t>新入职人员经费增加，本年度调增职工工资</w:t>
      </w:r>
      <w:r>
        <w:rPr>
          <w:rFonts w:hint="eastAsia" w:ascii="宋体" w:hAnsi="宋体" w:eastAsia="宋体" w:cs="宋体"/>
          <w:sz w:val="30"/>
          <w:szCs w:val="30"/>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0"/>
          <w:szCs w:val="30"/>
        </w:rPr>
        <w:t>　社会保障和就业支出</w:t>
      </w:r>
      <w:r>
        <w:rPr>
          <w:rFonts w:hint="eastAsia" w:ascii="宋体" w:hAnsi="宋体" w:cs="宋体"/>
          <w:sz w:val="30"/>
          <w:szCs w:val="30"/>
          <w:lang w:val="en-US" w:eastAsia="zh-CN"/>
        </w:rPr>
        <w:t>13.75</w:t>
      </w:r>
      <w:r>
        <w:rPr>
          <w:rFonts w:hint="eastAsia" w:ascii="宋体" w:hAnsi="宋体" w:eastAsia="宋体" w:cs="宋体"/>
          <w:sz w:val="30"/>
          <w:szCs w:val="30"/>
        </w:rPr>
        <w:t>万元，占</w:t>
      </w:r>
      <w:r>
        <w:rPr>
          <w:rFonts w:hint="eastAsia" w:ascii="宋体" w:hAnsi="宋体" w:eastAsia="宋体" w:cs="宋体"/>
          <w:sz w:val="30"/>
          <w:szCs w:val="30"/>
          <w:lang w:val="en-US" w:eastAsia="zh-CN"/>
        </w:rPr>
        <w:t>12.</w:t>
      </w:r>
      <w:r>
        <w:rPr>
          <w:rFonts w:hint="eastAsia" w:ascii="宋体" w:hAnsi="宋体" w:cs="宋体"/>
          <w:sz w:val="30"/>
          <w:szCs w:val="30"/>
          <w:lang w:val="en-US" w:eastAsia="zh-CN"/>
        </w:rPr>
        <w:t>33</w:t>
      </w:r>
      <w:r>
        <w:rPr>
          <w:rFonts w:hint="eastAsia" w:ascii="宋体" w:hAnsi="宋体" w:eastAsia="宋体" w:cs="宋体"/>
          <w:sz w:val="30"/>
          <w:szCs w:val="30"/>
        </w:rPr>
        <w:t>%；卫生健康支出</w:t>
      </w:r>
      <w:r>
        <w:rPr>
          <w:rFonts w:hint="eastAsia" w:ascii="宋体" w:hAnsi="宋体" w:cs="宋体"/>
          <w:sz w:val="30"/>
          <w:szCs w:val="30"/>
          <w:lang w:val="en-US" w:eastAsia="zh-CN"/>
        </w:rPr>
        <w:t>88.47</w:t>
      </w:r>
      <w:r>
        <w:rPr>
          <w:rFonts w:hint="eastAsia" w:ascii="宋体" w:hAnsi="宋体" w:eastAsia="宋体" w:cs="宋体"/>
          <w:sz w:val="30"/>
          <w:szCs w:val="30"/>
        </w:rPr>
        <w:t>万元，占</w:t>
      </w:r>
      <w:r>
        <w:rPr>
          <w:rFonts w:hint="eastAsia" w:ascii="宋体" w:hAnsi="宋体" w:cs="宋体"/>
          <w:sz w:val="30"/>
          <w:szCs w:val="30"/>
          <w:lang w:val="en-US" w:eastAsia="zh-CN"/>
        </w:rPr>
        <w:t>79.32</w:t>
      </w:r>
      <w:r>
        <w:rPr>
          <w:rFonts w:hint="eastAsia" w:ascii="宋体" w:hAnsi="宋体" w:eastAsia="宋体" w:cs="宋体"/>
          <w:sz w:val="30"/>
          <w:szCs w:val="30"/>
        </w:rPr>
        <w:t>%；住房保障支出</w:t>
      </w:r>
      <w:r>
        <w:rPr>
          <w:rFonts w:hint="eastAsia" w:ascii="宋体" w:hAnsi="宋体" w:cs="宋体"/>
          <w:sz w:val="30"/>
          <w:szCs w:val="30"/>
          <w:lang w:val="en-US" w:eastAsia="zh-CN"/>
        </w:rPr>
        <w:t>9.31</w:t>
      </w:r>
      <w:r>
        <w:rPr>
          <w:rFonts w:hint="eastAsia" w:ascii="宋体" w:hAnsi="宋体" w:eastAsia="宋体" w:cs="宋体"/>
          <w:sz w:val="30"/>
          <w:szCs w:val="30"/>
        </w:rPr>
        <w:t>万元，占</w:t>
      </w:r>
      <w:r>
        <w:rPr>
          <w:rFonts w:hint="eastAsia" w:ascii="宋体" w:hAnsi="宋体" w:eastAsia="宋体" w:cs="宋体"/>
          <w:sz w:val="30"/>
          <w:szCs w:val="30"/>
          <w:lang w:val="en-US" w:eastAsia="zh-CN"/>
        </w:rPr>
        <w:t>8.</w:t>
      </w:r>
      <w:r>
        <w:rPr>
          <w:rFonts w:hint="eastAsia" w:ascii="宋体" w:hAnsi="宋体" w:cs="宋体"/>
          <w:sz w:val="30"/>
          <w:szCs w:val="30"/>
          <w:lang w:val="en-US" w:eastAsia="zh-CN"/>
        </w:rPr>
        <w:t>35</w:t>
      </w:r>
      <w:r>
        <w:rPr>
          <w:rFonts w:hint="eastAsia" w:ascii="宋体" w:hAnsi="宋体" w:eastAsia="宋体" w:cs="宋体"/>
          <w:sz w:val="30"/>
          <w:szCs w:val="30"/>
        </w:rPr>
        <w:t>%。</w:t>
      </w:r>
      <w:r>
        <w:rPr>
          <w:rFonts w:hint="eastAsia" w:ascii="宋体" w:hAnsi="宋体" w:eastAsia="宋体" w:cs="宋体"/>
          <w:sz w:val="30"/>
          <w:szCs w:val="30"/>
        </w:rPr>
        <w:br w:type="textWrapping"/>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rPr>
        <w:t>　</w:t>
      </w: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12.49</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20899</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2089901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2020年预算数为</w:t>
      </w:r>
      <w:r>
        <w:rPr>
          <w:rFonts w:hint="eastAsia" w:ascii="宋体" w:hAnsi="宋体" w:cs="宋体"/>
          <w:sz w:val="30"/>
          <w:szCs w:val="30"/>
          <w:lang w:val="en-US" w:eastAsia="zh-CN"/>
        </w:rPr>
        <w:t>1.26</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cs="宋体"/>
          <w:sz w:val="30"/>
          <w:szCs w:val="30"/>
          <w:lang w:eastAsia="zh-CN"/>
        </w:rPr>
        <w:t>卫生院</w:t>
      </w:r>
      <w:r>
        <w:rPr>
          <w:rFonts w:hint="eastAsia" w:ascii="宋体" w:hAnsi="宋体" w:eastAsia="宋体" w:cs="宋体"/>
          <w:sz w:val="30"/>
          <w:szCs w:val="30"/>
          <w:lang w:eastAsia="zh-CN"/>
        </w:rPr>
        <w:t>职工养老及其他保险经费支出。</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）乡镇卫生院（项</w:t>
      </w:r>
      <w:r>
        <w:rPr>
          <w:rFonts w:hint="eastAsia" w:ascii="宋体" w:hAnsi="宋体" w:eastAsia="宋体" w:cs="宋体"/>
          <w:sz w:val="30"/>
          <w:szCs w:val="30"/>
          <w:lang w:val="en-US" w:eastAsia="zh-CN"/>
        </w:rPr>
        <w:t>2100302）2020年预算数为</w:t>
      </w:r>
      <w:r>
        <w:rPr>
          <w:rFonts w:hint="eastAsia" w:ascii="宋体" w:hAnsi="宋体" w:cs="宋体"/>
          <w:sz w:val="30"/>
          <w:szCs w:val="30"/>
          <w:lang w:val="en-US" w:eastAsia="zh-CN"/>
        </w:rPr>
        <w:t>82.45</w:t>
      </w:r>
      <w:r>
        <w:rPr>
          <w:rFonts w:hint="eastAsia" w:ascii="宋体" w:hAnsi="宋体" w:eastAsia="宋体" w:cs="宋体"/>
          <w:sz w:val="30"/>
          <w:szCs w:val="30"/>
          <w:lang w:val="en-US" w:eastAsia="zh-CN"/>
        </w:rPr>
        <w:t>万元。主要用于：保障</w:t>
      </w:r>
      <w:r>
        <w:rPr>
          <w:rFonts w:hint="eastAsia" w:ascii="宋体" w:hAnsi="宋体" w:cs="宋体"/>
          <w:sz w:val="30"/>
          <w:szCs w:val="30"/>
          <w:lang w:val="en-US" w:eastAsia="zh-CN"/>
        </w:rPr>
        <w:t>卫生院</w:t>
      </w:r>
      <w:r>
        <w:rPr>
          <w:rFonts w:hint="eastAsia" w:ascii="宋体" w:hAnsi="宋体" w:eastAsia="宋体" w:cs="宋体"/>
          <w:sz w:val="30"/>
          <w:szCs w:val="30"/>
          <w:lang w:val="en-US" w:eastAsia="zh-CN"/>
        </w:rPr>
        <w:t>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行政事业单位医疗（款</w:t>
      </w:r>
      <w:r>
        <w:rPr>
          <w:rFonts w:hint="eastAsia" w:ascii="宋体" w:hAnsi="宋体" w:eastAsia="宋体" w:cs="宋体"/>
          <w:sz w:val="30"/>
          <w:szCs w:val="30"/>
          <w:lang w:val="en-US" w:eastAsia="zh-CN"/>
        </w:rPr>
        <w:t>21011</w:t>
      </w:r>
      <w:r>
        <w:rPr>
          <w:rFonts w:hint="eastAsia" w:ascii="宋体" w:hAnsi="宋体" w:eastAsia="宋体" w:cs="宋体"/>
          <w:sz w:val="30"/>
          <w:szCs w:val="30"/>
        </w:rPr>
        <w:t>）</w:t>
      </w:r>
      <w:r>
        <w:rPr>
          <w:rFonts w:hint="eastAsia" w:ascii="宋体" w:hAnsi="宋体" w:cs="宋体"/>
          <w:sz w:val="30"/>
          <w:szCs w:val="30"/>
          <w:lang w:eastAsia="zh-CN"/>
        </w:rPr>
        <w:t>事业</w:t>
      </w:r>
      <w:r>
        <w:rPr>
          <w:rFonts w:hint="eastAsia" w:ascii="宋体" w:hAnsi="宋体" w:eastAsia="宋体" w:cs="宋体"/>
          <w:sz w:val="30"/>
          <w:szCs w:val="30"/>
        </w:rPr>
        <w:t>单位医疗（项</w:t>
      </w:r>
      <w:r>
        <w:rPr>
          <w:rFonts w:hint="eastAsia" w:ascii="宋体" w:hAnsi="宋体" w:eastAsia="宋体" w:cs="宋体"/>
          <w:sz w:val="30"/>
          <w:szCs w:val="30"/>
          <w:lang w:val="en-US" w:eastAsia="zh-CN"/>
        </w:rPr>
        <w:t>210110</w:t>
      </w:r>
      <w:r>
        <w:rPr>
          <w:rFonts w:hint="eastAsia" w:ascii="宋体" w:hAnsi="宋体" w:cs="宋体"/>
          <w:sz w:val="30"/>
          <w:szCs w:val="30"/>
          <w:lang w:val="en-US" w:eastAsia="zh-CN"/>
        </w:rPr>
        <w:t>2</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6.02</w:t>
      </w:r>
      <w:r>
        <w:rPr>
          <w:rFonts w:hint="eastAsia" w:ascii="宋体" w:hAnsi="宋体" w:eastAsia="宋体" w:cs="宋体"/>
          <w:sz w:val="30"/>
          <w:szCs w:val="30"/>
        </w:rPr>
        <w:t>万元，主要用于：</w:t>
      </w:r>
      <w:r>
        <w:rPr>
          <w:rFonts w:hint="eastAsia" w:ascii="宋体" w:hAnsi="宋体" w:eastAsia="宋体" w:cs="宋体"/>
          <w:sz w:val="30"/>
          <w:szCs w:val="30"/>
          <w:lang w:eastAsia="zh-CN"/>
        </w:rPr>
        <w:t>职工</w:t>
      </w:r>
      <w:r>
        <w:rPr>
          <w:rFonts w:hint="eastAsia" w:ascii="宋体" w:hAnsi="宋体" w:eastAsia="宋体" w:cs="宋体"/>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.住房保障（类</w:t>
      </w:r>
      <w:r>
        <w:rPr>
          <w:rFonts w:hint="eastAsia" w:ascii="宋体" w:hAnsi="宋体" w:eastAsia="宋体" w:cs="宋体"/>
          <w:sz w:val="30"/>
          <w:szCs w:val="30"/>
          <w:lang w:val="en-US" w:eastAsia="zh-CN"/>
        </w:rPr>
        <w:t>221</w:t>
      </w:r>
      <w:r>
        <w:rPr>
          <w:rFonts w:hint="eastAsia" w:ascii="宋体" w:hAnsi="宋体" w:eastAsia="宋体" w:cs="宋体"/>
          <w:sz w:val="30"/>
          <w:szCs w:val="30"/>
        </w:rPr>
        <w:t>）住房</w:t>
      </w:r>
      <w:r>
        <w:rPr>
          <w:rFonts w:hint="eastAsia" w:ascii="宋体" w:hAnsi="宋体" w:cs="宋体"/>
          <w:sz w:val="30"/>
          <w:szCs w:val="30"/>
          <w:lang w:eastAsia="zh-CN"/>
        </w:rPr>
        <w:t>改革</w:t>
      </w:r>
      <w:r>
        <w:rPr>
          <w:rFonts w:hint="eastAsia" w:ascii="宋体" w:hAnsi="宋体" w:eastAsia="宋体" w:cs="宋体"/>
          <w:sz w:val="30"/>
          <w:szCs w:val="30"/>
        </w:rPr>
        <w:t>支出（款</w:t>
      </w:r>
      <w:r>
        <w:rPr>
          <w:rFonts w:hint="eastAsia" w:ascii="宋体" w:hAnsi="宋体" w:eastAsia="宋体" w:cs="宋体"/>
          <w:sz w:val="30"/>
          <w:szCs w:val="30"/>
          <w:lang w:val="en-US" w:eastAsia="zh-CN"/>
        </w:rPr>
        <w:t>22102</w:t>
      </w:r>
      <w:r>
        <w:rPr>
          <w:rFonts w:hint="eastAsia" w:ascii="宋体" w:hAnsi="宋体" w:eastAsia="宋体" w:cs="宋体"/>
          <w:sz w:val="30"/>
          <w:szCs w:val="30"/>
        </w:rPr>
        <w:t>）住房公积金（项</w:t>
      </w:r>
      <w:r>
        <w:rPr>
          <w:rFonts w:hint="eastAsia" w:ascii="宋体" w:hAnsi="宋体" w:eastAsia="宋体" w:cs="宋体"/>
          <w:sz w:val="30"/>
          <w:szCs w:val="30"/>
          <w:lang w:val="en-US" w:eastAsia="zh-CN"/>
        </w:rPr>
        <w:t>2210201</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9.31</w:t>
      </w:r>
      <w:r>
        <w:rPr>
          <w:rFonts w:hint="eastAsia" w:ascii="宋体" w:hAnsi="宋体" w:eastAsia="宋体" w:cs="宋体"/>
          <w:sz w:val="30"/>
          <w:szCs w:val="30"/>
        </w:rPr>
        <w:t>万元，主要用于：</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赤化镇卫生院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111.53</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101.58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3.56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6.39</w:t>
      </w:r>
      <w:r>
        <w:rPr>
          <w:rFonts w:hint="eastAsia" w:ascii="宋体" w:hAnsi="宋体" w:eastAsia="宋体" w:cs="宋体"/>
          <w:sz w:val="30"/>
          <w:szCs w:val="30"/>
          <w:lang w:val="en-US" w:eastAsia="zh-CN"/>
        </w:rPr>
        <w:t>万元，主要包括：退休职工生活补助和独子费。</w:t>
      </w:r>
      <w:r>
        <w:rPr>
          <w:rFonts w:hint="eastAsia" w:ascii="宋体" w:hAnsi="宋体" w:eastAsia="宋体" w:cs="宋体"/>
          <w:sz w:val="30"/>
          <w:szCs w:val="30"/>
        </w:rPr>
        <w:br w:type="textWrapping"/>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无</w:t>
      </w:r>
      <w:r>
        <w:rPr>
          <w:rFonts w:hint="eastAsia" w:asciiTheme="minorEastAsia" w:hAnsiTheme="minorEastAsia" w:eastAsiaTheme="minorEastAsia" w:cstheme="minorEastAsia"/>
          <w:sz w:val="32"/>
          <w:szCs w:val="32"/>
        </w:rPr>
        <w:t>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　　</w:t>
      </w:r>
    </w:p>
    <w:p>
      <w:pPr>
        <w:adjustRightInd w:val="0"/>
        <w:ind w:firstLine="640" w:firstLineChars="200"/>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无</w:t>
      </w:r>
      <w:r>
        <w:rPr>
          <w:rStyle w:val="7"/>
          <w:rFonts w:hint="eastAsia" w:asciiTheme="minorEastAsia" w:hAnsiTheme="minorEastAsia" w:eastAsiaTheme="minorEastAsia" w:cstheme="minorEastAsia"/>
          <w:sz w:val="32"/>
          <w:szCs w:val="32"/>
        </w:rPr>
        <w:t>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赤化镇卫生院</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十一、名词解释</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行政事业单位离退休（款）机关事业单位基本养老保险缴费支出（项）、</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其他社会保障和就业支出（款）其他社会保障和就业支出（项）</w:t>
      </w:r>
      <w:r>
        <w:rPr>
          <w:rFonts w:hint="eastAsia" w:asciiTheme="minorEastAsia" w:hAnsiTheme="minorEastAsia" w:eastAsiaTheme="minorEastAsia" w:cstheme="minorEastAsia"/>
          <w:sz w:val="32"/>
          <w:szCs w:val="32"/>
        </w:rPr>
        <w:t>：指由单位缴纳的保险费的支出</w:t>
      </w:r>
      <w:r>
        <w:rPr>
          <w:rFonts w:hint="eastAsia" w:asciiTheme="minorEastAsia" w:hAnsiTheme="minorEastAsia" w:eastAsiaTheme="minorEastAsia" w:cstheme="minorEastAsia"/>
          <w:sz w:val="32"/>
          <w:szCs w:val="32"/>
          <w:lang w:eastAsia="zh-CN"/>
        </w:rPr>
        <w:t>（养老保险、失业保险、工伤保险、生育保险）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w:t>
      </w:r>
      <w:r>
        <w:rPr>
          <w:rFonts w:hint="eastAsia" w:ascii="宋体" w:hAnsi="宋体" w:cs="宋体"/>
          <w:sz w:val="32"/>
          <w:szCs w:val="32"/>
          <w:lang w:eastAsia="zh-CN"/>
        </w:rPr>
        <w:t>基层医疗卫生机构</w:t>
      </w:r>
      <w:r>
        <w:rPr>
          <w:rFonts w:hint="eastAsia" w:ascii="宋体" w:hAnsi="宋体" w:cs="宋体"/>
          <w:sz w:val="32"/>
          <w:szCs w:val="32"/>
        </w:rPr>
        <w:t>（款</w:t>
      </w:r>
      <w:r>
        <w:rPr>
          <w:rFonts w:hint="eastAsia" w:ascii="宋体" w:hAnsi="宋体" w:cs="宋体"/>
          <w:sz w:val="32"/>
          <w:szCs w:val="32"/>
          <w:lang w:eastAsia="zh-CN"/>
        </w:rPr>
        <w:t>）乡镇卫生院（项）指</w:t>
      </w:r>
      <w:r>
        <w:rPr>
          <w:rFonts w:hint="eastAsia" w:ascii="宋体" w:hAnsi="宋体" w:cs="宋体"/>
          <w:sz w:val="32"/>
          <w:szCs w:val="32"/>
        </w:rPr>
        <w:t>：</w:t>
      </w:r>
      <w:r>
        <w:rPr>
          <w:rFonts w:hint="eastAsia" w:ascii="宋体" w:hAnsi="宋体" w:cs="宋体"/>
          <w:sz w:val="32"/>
          <w:szCs w:val="32"/>
          <w:lang w:eastAsia="zh-CN"/>
        </w:rPr>
        <w:t>卫生院基本工资、奖金、其他工资福利支出、工会经费、福利费等支出。</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卫生健康支出（类）行政事业单位医疗（款</w:t>
      </w:r>
      <w:r>
        <w:rPr>
          <w:rFonts w:hint="eastAsia" w:ascii="宋体" w:hAnsi="宋体" w:cs="宋体"/>
          <w:sz w:val="32"/>
          <w:szCs w:val="32"/>
          <w:lang w:eastAsia="zh-CN"/>
        </w:rPr>
        <w:t>）事业</w:t>
      </w:r>
      <w:r>
        <w:rPr>
          <w:rFonts w:hint="eastAsia" w:ascii="宋体" w:hAnsi="宋体" w:cs="宋体"/>
          <w:sz w:val="32"/>
          <w:szCs w:val="32"/>
        </w:rPr>
        <w:t>单位医疗支出</w:t>
      </w:r>
      <w:r>
        <w:rPr>
          <w:rFonts w:hint="eastAsia" w:ascii="宋体" w:hAnsi="宋体" w:cs="宋体"/>
          <w:sz w:val="32"/>
          <w:szCs w:val="32"/>
          <w:lang w:eastAsia="zh-CN"/>
        </w:rPr>
        <w:t>（项）</w:t>
      </w:r>
      <w:r>
        <w:rPr>
          <w:rFonts w:hint="eastAsia" w:asciiTheme="minorEastAsia" w:hAnsiTheme="minorEastAsia" w:eastAsiaTheme="minorEastAsia" w:cstheme="minorEastAsia"/>
          <w:sz w:val="32"/>
          <w:szCs w:val="32"/>
        </w:rPr>
        <w:t>：指</w:t>
      </w:r>
      <w:bookmarkStart w:id="0" w:name="_GoBack"/>
      <w:bookmarkEnd w:id="0"/>
      <w:r>
        <w:rPr>
          <w:rFonts w:hint="eastAsia" w:asciiTheme="minorEastAsia" w:hAnsiTheme="minorEastAsia" w:eastAsiaTheme="minorEastAsia" w:cstheme="minorEastAsia"/>
          <w:sz w:val="32"/>
          <w:szCs w:val="32"/>
        </w:rPr>
        <w:t>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）住房保障（类）住房改革支出（款）住房公积金（项）：指由单位</w:t>
      </w:r>
      <w:r>
        <w:rPr>
          <w:rFonts w:hint="eastAsia" w:asciiTheme="minorEastAsia" w:hAnsiTheme="minorEastAsia" w:eastAsiaTheme="minorEastAsia" w:cstheme="minorEastAsia"/>
          <w:sz w:val="32"/>
          <w:szCs w:val="32"/>
          <w:lang w:eastAsia="zh-CN"/>
        </w:rPr>
        <w:t>缴纳的住房公积金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宋体" w:hAnsi="宋体" w:cs="宋体"/>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9A777"/>
    <w:multiLevelType w:val="singleLevel"/>
    <w:tmpl w:val="E519A777"/>
    <w:lvl w:ilvl="0" w:tentative="0">
      <w:start w:val="1"/>
      <w:numFmt w:val="chineseCounting"/>
      <w:suff w:val="nothing"/>
      <w:lvlText w:val="（%1）"/>
      <w:lvlJc w:val="left"/>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abstractNum w:abstractNumId="2">
    <w:nsid w:val="328452E3"/>
    <w:multiLevelType w:val="singleLevel"/>
    <w:tmpl w:val="328452E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C847F2"/>
    <w:rsid w:val="029664F9"/>
    <w:rsid w:val="044F5BC4"/>
    <w:rsid w:val="048F3624"/>
    <w:rsid w:val="058D031E"/>
    <w:rsid w:val="05FB3CB8"/>
    <w:rsid w:val="099A6EBD"/>
    <w:rsid w:val="0B8D6FFA"/>
    <w:rsid w:val="0B974E68"/>
    <w:rsid w:val="0BBE6027"/>
    <w:rsid w:val="0C125ABD"/>
    <w:rsid w:val="0DF92F34"/>
    <w:rsid w:val="0E1168EA"/>
    <w:rsid w:val="0ED54B8C"/>
    <w:rsid w:val="14262761"/>
    <w:rsid w:val="15654681"/>
    <w:rsid w:val="160776AB"/>
    <w:rsid w:val="17851FAA"/>
    <w:rsid w:val="1A4B3E10"/>
    <w:rsid w:val="1B667ABE"/>
    <w:rsid w:val="1BDF1BFB"/>
    <w:rsid w:val="1ED53AE3"/>
    <w:rsid w:val="237F1682"/>
    <w:rsid w:val="24C90A2A"/>
    <w:rsid w:val="25C96B17"/>
    <w:rsid w:val="260A4F3C"/>
    <w:rsid w:val="2C2B49F7"/>
    <w:rsid w:val="2DBA1E53"/>
    <w:rsid w:val="2DCD09CC"/>
    <w:rsid w:val="30806273"/>
    <w:rsid w:val="31E20905"/>
    <w:rsid w:val="35EB5423"/>
    <w:rsid w:val="404A3879"/>
    <w:rsid w:val="43644D8C"/>
    <w:rsid w:val="45BE2AED"/>
    <w:rsid w:val="4B6A5FEE"/>
    <w:rsid w:val="542E7826"/>
    <w:rsid w:val="552D1582"/>
    <w:rsid w:val="55860D15"/>
    <w:rsid w:val="55BB5C74"/>
    <w:rsid w:val="56AF31E8"/>
    <w:rsid w:val="578919DC"/>
    <w:rsid w:val="58A1707E"/>
    <w:rsid w:val="58AC787F"/>
    <w:rsid w:val="5B077757"/>
    <w:rsid w:val="5EAA05AD"/>
    <w:rsid w:val="600105C9"/>
    <w:rsid w:val="630213C4"/>
    <w:rsid w:val="67D245BF"/>
    <w:rsid w:val="70186662"/>
    <w:rsid w:val="732A647A"/>
    <w:rsid w:val="74AB75CC"/>
    <w:rsid w:val="7588479D"/>
    <w:rsid w:val="76230EAF"/>
    <w:rsid w:val="776352DB"/>
    <w:rsid w:val="785F0829"/>
    <w:rsid w:val="7A2A4E71"/>
    <w:rsid w:val="7BD06D36"/>
    <w:rsid w:val="7C4308F6"/>
    <w:rsid w:val="7CFA6A4F"/>
    <w:rsid w:val="7E1A28A1"/>
    <w:rsid w:val="7FA93F23"/>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2020-09-18T07:44:58Z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